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653E" w:rsidRPr="001E653E" w:rsidRDefault="001E653E" w:rsidP="001E653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28"/>
          <w:szCs w:val="28"/>
          <w:lang w:eastAsia="ru-RU"/>
        </w:rPr>
      </w:pPr>
      <w:r w:rsidRPr="001E653E">
        <w:rPr>
          <w:rFonts w:ascii="Arial" w:eastAsia="Times New Roman" w:hAnsi="Arial" w:cs="Arial"/>
          <w:b/>
          <w:bCs/>
          <w:color w:val="1D1D1B"/>
          <w:sz w:val="28"/>
          <w:szCs w:val="28"/>
          <w:lang w:eastAsia="ru-RU"/>
        </w:rPr>
        <w:t>Учебная дисциплина: «Основы права в работе с информацией»</w:t>
      </w:r>
    </w:p>
    <w:p w:rsidR="001E653E" w:rsidRDefault="001E653E" w:rsidP="001E653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</w:pPr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 xml:space="preserve">Преподаватель: </w:t>
      </w:r>
      <w:proofErr w:type="spellStart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>Банзаракцаева</w:t>
      </w:r>
      <w:proofErr w:type="spellEnd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>Оюна</w:t>
      </w:r>
      <w:proofErr w:type="spellEnd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 xml:space="preserve"> </w:t>
      </w:r>
      <w:proofErr w:type="spellStart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>Данзановна</w:t>
      </w:r>
      <w:proofErr w:type="spellEnd"/>
      <w:r w:rsidRPr="001E653E"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 xml:space="preserve"> </w:t>
      </w:r>
    </w:p>
    <w:p w:rsidR="002F2F98" w:rsidRPr="002F2F98" w:rsidRDefault="002F2F98" w:rsidP="002F2F98">
      <w:pPr>
        <w:pStyle w:val="a5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</w:pPr>
      <w:r>
        <w:rPr>
          <w:rFonts w:ascii="Arial" w:eastAsia="Times New Roman" w:hAnsi="Arial" w:cs="Arial"/>
          <w:bCs/>
          <w:color w:val="1D1D1B"/>
          <w:sz w:val="28"/>
          <w:szCs w:val="28"/>
          <w:lang w:eastAsia="ru-RU"/>
        </w:rPr>
        <w:t>Прочитать и законспектировать материал.</w:t>
      </w:r>
    </w:p>
    <w:p w:rsidR="001E653E" w:rsidRDefault="001E653E" w:rsidP="001E653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color w:val="1D1D1B"/>
          <w:sz w:val="48"/>
          <w:szCs w:val="48"/>
          <w:lang w:eastAsia="ru-RU"/>
        </w:rPr>
        <w:t xml:space="preserve">Лекция №1 </w:t>
      </w:r>
    </w:p>
    <w:p w:rsidR="001E653E" w:rsidRPr="001E653E" w:rsidRDefault="001E653E" w:rsidP="001E653E">
      <w:pPr>
        <w:shd w:val="clear" w:color="auto" w:fill="FFFFFF"/>
        <w:spacing w:before="100" w:beforeAutospacing="1" w:after="100" w:afterAutospacing="1" w:line="240" w:lineRule="auto"/>
        <w:jc w:val="center"/>
        <w:outlineLvl w:val="4"/>
        <w:rPr>
          <w:rFonts w:ascii="Arial" w:eastAsia="Times New Roman" w:hAnsi="Arial" w:cs="Arial"/>
          <w:b/>
          <w:bCs/>
          <w:color w:val="1D1D1B"/>
          <w:sz w:val="28"/>
          <w:szCs w:val="28"/>
          <w:lang w:eastAsia="ru-RU"/>
        </w:rPr>
      </w:pPr>
      <w:r w:rsidRPr="001E653E">
        <w:rPr>
          <w:rFonts w:ascii="Arial" w:eastAsia="Times New Roman" w:hAnsi="Arial" w:cs="Arial"/>
          <w:b/>
          <w:bCs/>
          <w:color w:val="1D1D1B"/>
          <w:sz w:val="28"/>
          <w:szCs w:val="28"/>
          <w:lang w:eastAsia="ru-RU"/>
        </w:rPr>
        <w:t>«Юриспруденция как наука»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Право, 10 класс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Урок №1. Юриспруденция как важная область человеческих знаний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Перечень вопросов, рассматриваемых на уроке: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Что представляет собой юриспруденция как наука?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Как классифицировать систему юридических наук?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3. Какие юридические профессии существуют?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Глоссарий по теме: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Юриспруденция –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наука о государстве и праве, знатоки которой еще в далеком прошлом были названы юристами или правоведами.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Предмет науки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то, на что направлено изучение науки.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Методы науки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– совокупность приемов, средств познания этого предмета.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Система юридических наук </w:t>
      </w:r>
      <w:proofErr w:type="gramStart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это</w:t>
      </w:r>
      <w:proofErr w:type="gram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совокупность взаимосвязанных наук, изучающих государство и право как относительно обособленные, самостоятельные социальные институты.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Прикладные юридические науки </w:t>
      </w:r>
      <w:proofErr w:type="gramStart"/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-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</w:t>
      </w:r>
      <w:proofErr w:type="gram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науки, которые позволяют, как обосновать основные направления юридической деятельности (на уровне правотворчества и на уровне применения права), так и науки, обеспечивающие информационное и техническое обеспечение этой деятельности.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lastRenderedPageBreak/>
        <w:t>Адвокат -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независимый профессиональный советник по правовым вопросам.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Нотариус -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лицо, специально уполномоченное на совершение действий, среди которых свидетельствование верности копий документов и выписок из них, свидетельствование подлинности подписи на документах, свидетельствование верности перевода документов с одного языка на другой, а также некоторые другие действия, нормы которых отличаются друг от друга в различных странах.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Судья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-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должностное лицо, назначенное Президентом России в установленном законом порядке в состав судебного органа для воплощения правосудия на профессиональной базе.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 xml:space="preserve">Официальная правовая информация </w:t>
      </w:r>
      <w:proofErr w:type="gramStart"/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-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это</w:t>
      </w:r>
      <w:proofErr w:type="gram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информация, исходящая от полномочных государственных органов, имеющая юридическое значение и направленная на регулирование общественных отношений.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Информация индивидуально - правового характера, имеющая юридическое значение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proofErr w:type="gramStart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это</w:t>
      </w:r>
      <w:proofErr w:type="gram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информация, исходящая от различных субъектов права, не имеющих властных полномочий, и направленная на создание (изменение, прекращение) конкретных правоотношений.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Неофициальная правовая информация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</w:t>
      </w:r>
      <w:proofErr w:type="gramStart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- это</w:t>
      </w:r>
      <w:proofErr w:type="gram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материалы и сведения о законодательстве и практике его осуществления (применения), не влекущие правовых последствий и обеспечивающие эффективную реализацию правовых норм.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Ключевые слова: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юриспруденция; система юридических наук; юридические профессии; правовая информация; официальная правовая информация; информация индивидуально-правового характера; неофициальная правовая информация.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Основная литература по теме урока: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Певцова Е.А. Право: основы правовой культуры: учебник для 10 классов общеобразовательных учреждений. Базовый и углубленный уровни в 2 ч. Ч.1/. Е.А. Певцова – М.: ООО «Русское слово» – учебник», 2017. – стр.7-21.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На уроке мы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узнаем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что собой представляет система юридических наук, какие юридические профессии, группы правовой информации существуют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Научимся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решать типовые задания формата ЕГЭ на применение знаний о системе юридических наук.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Сможем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раскрывать сущность основных понятий.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Основное содержание урока.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Среди современных наук особое место занимает юриспруденция — наука о государстве и праве, знатоки которой ещё в далёком прошлом были названы юристами или правоведами. Каждая юридическая наука по-своему важна для человека даже в том случае, если он не юрист.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системе юридических наук существуют прикладные науки (судебная медицина, криминалистика), международно-правовые науки (международное частное право), организационно-юридические науки (прокурорский надзор, адвокатура, нотариат), теоретические правовые науки (теория государства и права), историко-правовые науки (история политических и правовых учений, история государства и права), Отраслевые юридические науки (конституционное, гражданское, уголовное право).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современном мире существует много юридических профессий (судьи, адвокаты, следователи, нотариусы, юрисконсульты, прокуроры и т.д.). Люди, выбравшие для себя эту сферу деятельности, постоянно должны обращаться к законам.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Юристы считают, что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адвокатура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в современном понимании этого слова впервые возникла в Древнем Риме. Когда римское законодательство стало общедоступным, появилась особая группа людей, которая стала профессионально заниматься изучением законов. Они и консультировали, и защищали людей.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Нотариус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 осуществляет удостоверение подлинности различных документов, оформление наследственных прав, а также совершение других юридических действий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Разрешение правовых споров от имени государства осуществляет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судья. 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Стать судьёй может только гражданин 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России, достигший 25 лет, имеющий высшее юридическое образование и стаж работы не менее пяти лет по юридической профессии. Он должен также сдать экзамен и получить рекомендацию квалификационной коллегии судей. Для тех, кто захочет стать судьёй Верховного Суда РФ, требования другие: возраст не моложе 35 лет, а стаж работы по профессии — не менее 10 лет.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Юрист может работать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частным детективом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, получив в установленном законом порядке лицензию на частную сыскную деятельность.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Знаний в области права требует и служба в </w:t>
      </w: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органах внутренних дел и полиции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. Сотрудник полиции должен знать и соблюдать Конституцию РФ, законодательные и иные нормативные правовые акты в сфере внутренних дел, обеспечивать их исполнение; соблюдать при выполнении служебных обязанностей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В современном обществе необходимо научиться работать с правовой информацией. К ней относится прежде всего информация о правовых актах, материалах подготовки законопроектов, их обсуждении и принятии, учёте и упорядочении, толковании и реализации правовых норм, изучении практики их применения. В правовую информацию включаются также материалы о правовом образовании и разработке научных концепций развития права.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Правовую информацию можно разделить на три большие группы</w:t>
      </w: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: официальная правовая информация, информация индивидуально-правового характера, имеющая юридическое значение, и неофициальная правовая информация.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Особый интерес представляет вопрос о том, как именно зародилось и возникло государство. Во взаимоотношениях между людьми всегда существовали противоречия, которые приводили к столкновениям. С точки зрения ряда учёных, человек использует право не только для решения конфликта.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типового тренировочного задания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Подстановка элементов в пропуски в таблице</w:t>
      </w:r>
    </w:p>
    <w:p w:rsidR="002F2F98" w:rsidRPr="00B83BB1" w:rsidRDefault="002F2F98" w:rsidP="002F2F98">
      <w:pPr>
        <w:pStyle w:val="a5"/>
        <w:numPr>
          <w:ilvl w:val="0"/>
          <w:numId w:val="6"/>
        </w:num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b/>
          <w:color w:val="1D1D1B"/>
          <w:sz w:val="30"/>
          <w:szCs w:val="30"/>
          <w:u w:val="single"/>
          <w:lang w:eastAsia="ru-RU"/>
        </w:rPr>
      </w:pPr>
      <w:r w:rsidRPr="00B83BB1">
        <w:rPr>
          <w:rFonts w:ascii="Arial" w:eastAsia="Times New Roman" w:hAnsi="Arial" w:cs="Arial"/>
          <w:b/>
          <w:color w:val="1D1D1B"/>
          <w:sz w:val="30"/>
          <w:szCs w:val="30"/>
          <w:u w:val="single"/>
          <w:lang w:eastAsia="ru-RU"/>
        </w:rPr>
        <w:lastRenderedPageBreak/>
        <w:t>Сделать письменно в тетрадях:</w:t>
      </w:r>
    </w:p>
    <w:p w:rsidR="00D36897" w:rsidRDefault="00D36897" w:rsidP="002F2F98">
      <w:pPr>
        <w:pStyle w:val="a5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2F2F98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Распределите в таблице примеры дисциплин по научным областям</w:t>
      </w:r>
    </w:p>
    <w:p w:rsidR="002F2F98" w:rsidRPr="002F2F98" w:rsidRDefault="002F2F98" w:rsidP="002F2F98">
      <w:pPr>
        <w:pStyle w:val="a5"/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Нарисовать таблицу и заполнить.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Разбор типового контрольного задания</w:t>
      </w:r>
    </w:p>
    <w:p w:rsid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Используя конспект урока, найдите и выделите цветом по вертикали и горизонтали в </w:t>
      </w:r>
      <w:proofErr w:type="spellStart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филворде</w:t>
      </w:r>
      <w:proofErr w:type="spellEnd"/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 xml:space="preserve"> правовых терминов.</w:t>
      </w:r>
    </w:p>
    <w:p w:rsidR="00B83BB1" w:rsidRPr="00D36897" w:rsidRDefault="00B83BB1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Пример:</w:t>
      </w:r>
      <w:bookmarkStart w:id="0" w:name="_GoBack"/>
      <w:bookmarkEnd w:id="0"/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noProof/>
          <w:color w:val="1D1D1B"/>
          <w:sz w:val="30"/>
          <w:szCs w:val="30"/>
          <w:lang w:eastAsia="ru-RU"/>
        </w:rPr>
        <w:drawing>
          <wp:inline distT="0" distB="0" distL="0" distR="0">
            <wp:extent cx="3705225" cy="3438525"/>
            <wp:effectExtent l="0" t="0" r="9525" b="9525"/>
            <wp:docPr id="2" name="Рисунок 2" descr="https://resh.edu.ru/uploads/lesson_extract/6098/20190820115900/OEBPS/objects/c_lega_10_1_1/aff77b06-f140-48cc-92f3-c4d4253abdc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resh.edu.ru/uploads/lesson_extract/6098/20190820115900/OEBPS/objects/c_lega_10_1_1/aff77b06-f140-48cc-92f3-c4d4253abdc5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3438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b/>
          <w:bCs/>
          <w:color w:val="1D1D1B"/>
          <w:sz w:val="30"/>
          <w:szCs w:val="30"/>
          <w:lang w:eastAsia="ru-RU"/>
        </w:rPr>
        <w:t>Решите кроссворд.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горизонтали: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1. лицо, специально уполномоченное на свидетельствование верности перевода документов с одного языка на другой, а также некоторые другие действия, нормы которых отличаются друг от друга в различных странах.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По вертикали: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2. лицо, профессией которого является оказание квалифицированной юридической помощи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lastRenderedPageBreak/>
        <w:t>3. законный представитель обвинения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  <w:r w:rsidRPr="00D36897">
        <w:rPr>
          <w:rFonts w:ascii="Arial" w:eastAsia="Times New Roman" w:hAnsi="Arial" w:cs="Arial"/>
          <w:color w:val="1D1D1B"/>
          <w:sz w:val="30"/>
          <w:szCs w:val="30"/>
          <w:lang w:eastAsia="ru-RU"/>
        </w:rPr>
        <w:t>4. специалист по расследованию уголовных преступлений; агент сыскной полиции</w:t>
      </w:r>
    </w:p>
    <w:p w:rsidR="00D36897" w:rsidRPr="00D36897" w:rsidRDefault="00D36897" w:rsidP="00D36897">
      <w:pPr>
        <w:shd w:val="clear" w:color="auto" w:fill="FFFFFF"/>
        <w:spacing w:before="100" w:beforeAutospacing="1" w:after="300" w:line="240" w:lineRule="auto"/>
        <w:rPr>
          <w:rFonts w:ascii="Arial" w:eastAsia="Times New Roman" w:hAnsi="Arial" w:cs="Arial"/>
          <w:color w:val="1D1D1B"/>
          <w:sz w:val="30"/>
          <w:szCs w:val="30"/>
          <w:lang w:eastAsia="ru-RU"/>
        </w:rPr>
      </w:pPr>
    </w:p>
    <w:p w:rsidR="00CD7B46" w:rsidRDefault="00CD7B46">
      <w:pPr>
        <w:rPr>
          <w:sz w:val="28"/>
          <w:szCs w:val="28"/>
        </w:rPr>
      </w:pPr>
    </w:p>
    <w:p w:rsidR="00920D03" w:rsidRPr="00920D03" w:rsidRDefault="00920D03" w:rsidP="00920D03"/>
    <w:sectPr w:rsidR="00920D03" w:rsidRPr="00920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D42C0"/>
    <w:multiLevelType w:val="hybridMultilevel"/>
    <w:tmpl w:val="D4C62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39A0"/>
    <w:multiLevelType w:val="multilevel"/>
    <w:tmpl w:val="D00C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8447FB"/>
    <w:multiLevelType w:val="multilevel"/>
    <w:tmpl w:val="673A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B26C08"/>
    <w:multiLevelType w:val="multilevel"/>
    <w:tmpl w:val="69429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966202"/>
    <w:multiLevelType w:val="multilevel"/>
    <w:tmpl w:val="884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0543617"/>
    <w:multiLevelType w:val="multilevel"/>
    <w:tmpl w:val="9DB0F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53E"/>
    <w:rsid w:val="001E653E"/>
    <w:rsid w:val="002F2F98"/>
    <w:rsid w:val="00920D03"/>
    <w:rsid w:val="00B83BB1"/>
    <w:rsid w:val="00CD7B46"/>
    <w:rsid w:val="00D3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1D48C"/>
  <w15:chartTrackingRefBased/>
  <w15:docId w15:val="{EB7ADDB5-F6B5-425E-A8FB-7B19BE347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1E65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1E653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1E65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E653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F2F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33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555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12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6353861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8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55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7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8570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819649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9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973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99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739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80871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743265">
                              <w:marLeft w:val="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412042">
                                  <w:marLeft w:val="0"/>
                                  <w:marRight w:val="0"/>
                                  <w:marTop w:val="60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26472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9090390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245254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8921087">
                                      <w:marLeft w:val="0"/>
                                      <w:marRight w:val="0"/>
                                      <w:marTop w:val="22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06921138">
                          <w:marLeft w:val="0"/>
                          <w:marRight w:val="0"/>
                          <w:marTop w:val="15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2165986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5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6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5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49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0439658">
          <w:marLeft w:val="0"/>
          <w:marRight w:val="0"/>
          <w:marTop w:val="4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1060</Words>
  <Characters>6044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2021-09-15T08:19:00Z</dcterms:created>
  <dcterms:modified xsi:type="dcterms:W3CDTF">2021-09-15T08:19:00Z</dcterms:modified>
</cp:coreProperties>
</file>