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65429" w14:textId="0F23DB9F" w:rsidR="00927ABC" w:rsidRPr="00216C2E" w:rsidRDefault="00927ABC" w:rsidP="00216C2E">
      <w:pPr>
        <w:spacing w:after="2"/>
        <w:ind w:right="0"/>
        <w:jc w:val="center"/>
        <w:rPr>
          <w:b/>
          <w:szCs w:val="28"/>
        </w:rPr>
      </w:pPr>
      <w:r w:rsidRPr="00216C2E">
        <w:rPr>
          <w:b/>
          <w:szCs w:val="28"/>
        </w:rPr>
        <w:t>Министерство образования и науки Республики Бурятия</w:t>
      </w:r>
    </w:p>
    <w:p w14:paraId="0A09CC2F" w14:textId="77777777" w:rsidR="00927ABC" w:rsidRPr="00216C2E" w:rsidRDefault="00927ABC" w:rsidP="00216C2E">
      <w:pPr>
        <w:ind w:left="0" w:firstLine="0"/>
        <w:jc w:val="center"/>
        <w:rPr>
          <w:b/>
          <w:szCs w:val="28"/>
        </w:rPr>
      </w:pPr>
      <w:r w:rsidRPr="00216C2E">
        <w:rPr>
          <w:b/>
          <w:szCs w:val="28"/>
        </w:rPr>
        <w:t>Государственное бюджетное профессиональное образовательное учреждение</w:t>
      </w:r>
    </w:p>
    <w:p w14:paraId="40AF5D67" w14:textId="6F9FCC67" w:rsidR="00927ABC" w:rsidRPr="00216C2E" w:rsidRDefault="00927ABC" w:rsidP="00216C2E">
      <w:pPr>
        <w:ind w:left="0" w:firstLine="0"/>
        <w:jc w:val="center"/>
        <w:rPr>
          <w:b/>
          <w:szCs w:val="28"/>
        </w:rPr>
      </w:pPr>
      <w:r w:rsidRPr="00216C2E">
        <w:rPr>
          <w:b/>
          <w:szCs w:val="28"/>
        </w:rPr>
        <w:t>«Бурятский республиканский информационно-экономический техникум»</w:t>
      </w:r>
    </w:p>
    <w:p w14:paraId="4BCB7CCE" w14:textId="77777777" w:rsidR="00927ABC" w:rsidRPr="00216C2E" w:rsidRDefault="00927ABC" w:rsidP="00927ABC">
      <w:pPr>
        <w:spacing w:after="2"/>
        <w:ind w:right="0"/>
        <w:jc w:val="right"/>
        <w:rPr>
          <w:b/>
          <w:szCs w:val="28"/>
        </w:rPr>
      </w:pPr>
    </w:p>
    <w:p w14:paraId="36810B5A" w14:textId="77777777" w:rsidR="00927ABC" w:rsidRDefault="00927ABC" w:rsidP="00927ABC">
      <w:pPr>
        <w:spacing w:after="2"/>
        <w:ind w:right="0"/>
        <w:jc w:val="right"/>
        <w:rPr>
          <w:b/>
          <w:sz w:val="22"/>
        </w:rPr>
      </w:pPr>
    </w:p>
    <w:p w14:paraId="1FAE140D" w14:textId="77777777" w:rsidR="00927ABC" w:rsidRDefault="00927ABC" w:rsidP="00927ABC">
      <w:pPr>
        <w:spacing w:after="2"/>
        <w:ind w:right="0"/>
        <w:jc w:val="right"/>
        <w:rPr>
          <w:b/>
          <w:sz w:val="22"/>
        </w:rPr>
      </w:pPr>
    </w:p>
    <w:p w14:paraId="6DF7E720" w14:textId="77777777" w:rsidR="00927ABC" w:rsidRDefault="00927ABC" w:rsidP="00927ABC">
      <w:pPr>
        <w:spacing w:after="2"/>
        <w:ind w:right="0"/>
        <w:jc w:val="right"/>
        <w:rPr>
          <w:b/>
          <w:sz w:val="22"/>
        </w:rPr>
      </w:pPr>
    </w:p>
    <w:p w14:paraId="49E0C12D" w14:textId="37D441E3" w:rsidR="00927ABC" w:rsidRPr="00216C2E" w:rsidRDefault="00927ABC" w:rsidP="00927ABC">
      <w:pPr>
        <w:spacing w:after="2"/>
        <w:ind w:right="0"/>
        <w:jc w:val="right"/>
        <w:rPr>
          <w:b/>
          <w:szCs w:val="28"/>
        </w:rPr>
      </w:pPr>
      <w:r w:rsidRPr="00216C2E">
        <w:rPr>
          <w:b/>
          <w:szCs w:val="28"/>
        </w:rPr>
        <w:t>Рассмотрено</w:t>
      </w:r>
    </w:p>
    <w:p w14:paraId="4B7CC42A" w14:textId="0F8B59BE" w:rsidR="00927ABC" w:rsidRPr="00216C2E" w:rsidRDefault="00927ABC" w:rsidP="00927ABC">
      <w:pPr>
        <w:spacing w:after="2"/>
        <w:ind w:right="0"/>
        <w:jc w:val="right"/>
        <w:rPr>
          <w:bCs/>
          <w:szCs w:val="28"/>
        </w:rPr>
      </w:pPr>
      <w:r w:rsidRPr="00216C2E">
        <w:rPr>
          <w:bCs/>
          <w:szCs w:val="28"/>
        </w:rPr>
        <w:t>на заседание ЦК ЭД</w:t>
      </w:r>
    </w:p>
    <w:p w14:paraId="16072976" w14:textId="4B0C8D2C" w:rsidR="00CE4ADB" w:rsidRPr="00216C2E" w:rsidRDefault="00CE4ADB" w:rsidP="00927ABC">
      <w:pPr>
        <w:spacing w:after="2"/>
        <w:ind w:right="0"/>
        <w:jc w:val="right"/>
        <w:rPr>
          <w:bCs/>
          <w:szCs w:val="28"/>
        </w:rPr>
      </w:pPr>
      <w:r w:rsidRPr="00216C2E">
        <w:rPr>
          <w:bCs/>
          <w:szCs w:val="28"/>
        </w:rPr>
        <w:t xml:space="preserve">Протокол №    1     от   </w:t>
      </w:r>
      <w:r w:rsidR="00927ABC" w:rsidRPr="00216C2E">
        <w:rPr>
          <w:bCs/>
          <w:szCs w:val="28"/>
        </w:rPr>
        <w:t>01</w:t>
      </w:r>
      <w:r w:rsidRPr="00216C2E">
        <w:rPr>
          <w:bCs/>
          <w:szCs w:val="28"/>
        </w:rPr>
        <w:t>.0</w:t>
      </w:r>
      <w:r w:rsidR="00927ABC" w:rsidRPr="00216C2E">
        <w:rPr>
          <w:bCs/>
          <w:szCs w:val="28"/>
        </w:rPr>
        <w:t>9</w:t>
      </w:r>
      <w:r w:rsidRPr="00216C2E">
        <w:rPr>
          <w:bCs/>
          <w:szCs w:val="28"/>
        </w:rPr>
        <w:t>.20</w:t>
      </w:r>
      <w:r w:rsidR="00927ABC" w:rsidRPr="00216C2E">
        <w:rPr>
          <w:bCs/>
          <w:szCs w:val="28"/>
        </w:rPr>
        <w:t>21</w:t>
      </w:r>
      <w:r w:rsidRPr="00216C2E">
        <w:rPr>
          <w:bCs/>
          <w:szCs w:val="28"/>
        </w:rPr>
        <w:t xml:space="preserve"> г.</w:t>
      </w:r>
    </w:p>
    <w:p w14:paraId="0BC680CB" w14:textId="44F5F265" w:rsidR="00927ABC" w:rsidRPr="00216C2E" w:rsidRDefault="00CE4ADB" w:rsidP="00927ABC">
      <w:pPr>
        <w:spacing w:after="2"/>
        <w:ind w:right="0"/>
        <w:jc w:val="right"/>
        <w:rPr>
          <w:bCs/>
          <w:szCs w:val="28"/>
        </w:rPr>
      </w:pPr>
      <w:r w:rsidRPr="00216C2E">
        <w:rPr>
          <w:bCs/>
          <w:szCs w:val="28"/>
        </w:rPr>
        <w:t xml:space="preserve">Председатель </w:t>
      </w:r>
      <w:r w:rsidR="00927ABC" w:rsidRPr="00216C2E">
        <w:rPr>
          <w:bCs/>
          <w:szCs w:val="28"/>
        </w:rPr>
        <w:t>ЦК ЭД, к.э.н., доцент</w:t>
      </w:r>
    </w:p>
    <w:p w14:paraId="2BCE4B64" w14:textId="4D01C14B" w:rsidR="00CE4ADB" w:rsidRPr="00216C2E" w:rsidRDefault="00CE4ADB" w:rsidP="00927ABC">
      <w:pPr>
        <w:spacing w:after="2"/>
        <w:ind w:right="0"/>
        <w:jc w:val="right"/>
        <w:rPr>
          <w:bCs/>
          <w:szCs w:val="28"/>
        </w:rPr>
      </w:pPr>
      <w:r w:rsidRPr="00216C2E">
        <w:rPr>
          <w:bCs/>
          <w:szCs w:val="28"/>
        </w:rPr>
        <w:t>____________</w:t>
      </w:r>
      <w:r w:rsidR="00927ABC" w:rsidRPr="00216C2E">
        <w:rPr>
          <w:bCs/>
          <w:szCs w:val="28"/>
        </w:rPr>
        <w:t xml:space="preserve"> /Тураева И.Л./</w:t>
      </w:r>
    </w:p>
    <w:p w14:paraId="3AF8DF10" w14:textId="39E9484A" w:rsidR="00CE4ADB" w:rsidRPr="00216C2E" w:rsidRDefault="00927ABC" w:rsidP="00927ABC">
      <w:pPr>
        <w:spacing w:after="0" w:line="256" w:lineRule="auto"/>
        <w:ind w:left="0" w:right="0" w:firstLine="0"/>
        <w:jc w:val="center"/>
        <w:rPr>
          <w:szCs w:val="28"/>
        </w:rPr>
      </w:pPr>
      <w:r w:rsidRPr="00216C2E">
        <w:rPr>
          <w:szCs w:val="28"/>
        </w:rPr>
        <w:t xml:space="preserve">                                                                                 (подпись, Ф.И.О.)</w:t>
      </w:r>
    </w:p>
    <w:p w14:paraId="78924B44" w14:textId="77777777" w:rsidR="00CE4ADB" w:rsidRDefault="00CE4ADB" w:rsidP="00CE4ADB">
      <w:pPr>
        <w:spacing w:after="0" w:line="256" w:lineRule="auto"/>
        <w:ind w:left="0" w:right="0" w:firstLine="0"/>
        <w:jc w:val="left"/>
      </w:pPr>
      <w:r>
        <w:rPr>
          <w:sz w:val="22"/>
        </w:rPr>
        <w:t xml:space="preserve"> </w:t>
      </w:r>
    </w:p>
    <w:p w14:paraId="1F5E6378" w14:textId="77777777" w:rsidR="00CE4ADB" w:rsidRDefault="00CE4ADB" w:rsidP="00CE4ADB">
      <w:pPr>
        <w:spacing w:after="0" w:line="256" w:lineRule="auto"/>
        <w:ind w:left="0" w:right="0" w:firstLine="0"/>
        <w:jc w:val="left"/>
      </w:pPr>
      <w:r>
        <w:rPr>
          <w:sz w:val="22"/>
        </w:rPr>
        <w:t xml:space="preserve"> </w:t>
      </w:r>
    </w:p>
    <w:p w14:paraId="031ABE80" w14:textId="77777777" w:rsidR="00CE4ADB" w:rsidRDefault="00CE4ADB" w:rsidP="00CE4ADB">
      <w:pPr>
        <w:spacing w:after="0" w:line="256" w:lineRule="auto"/>
        <w:ind w:left="0" w:right="0" w:firstLine="0"/>
        <w:jc w:val="left"/>
      </w:pPr>
      <w:r>
        <w:rPr>
          <w:sz w:val="22"/>
        </w:rPr>
        <w:t xml:space="preserve"> </w:t>
      </w:r>
    </w:p>
    <w:p w14:paraId="340AE80D" w14:textId="77777777" w:rsidR="00CE4ADB" w:rsidRDefault="00CE4ADB" w:rsidP="00CE4ADB">
      <w:pPr>
        <w:spacing w:after="95" w:line="256" w:lineRule="auto"/>
        <w:ind w:left="0" w:right="0" w:firstLine="0"/>
        <w:jc w:val="left"/>
      </w:pPr>
      <w:r>
        <w:rPr>
          <w:sz w:val="22"/>
        </w:rPr>
        <w:t xml:space="preserve"> </w:t>
      </w:r>
    </w:p>
    <w:p w14:paraId="516BDBFB" w14:textId="5780449A" w:rsidR="00CE4ADB" w:rsidRPr="00216C2E" w:rsidRDefault="00CE4ADB" w:rsidP="00927ABC">
      <w:pPr>
        <w:spacing w:after="0" w:line="240" w:lineRule="auto"/>
        <w:ind w:left="0" w:right="0" w:firstLine="0"/>
        <w:jc w:val="center"/>
        <w:rPr>
          <w:b/>
          <w:sz w:val="40"/>
          <w:szCs w:val="40"/>
        </w:rPr>
      </w:pPr>
      <w:r w:rsidRPr="00216C2E">
        <w:rPr>
          <w:b/>
          <w:sz w:val="40"/>
          <w:szCs w:val="40"/>
        </w:rPr>
        <w:t xml:space="preserve">Методические </w:t>
      </w:r>
      <w:r w:rsidR="00927ABC" w:rsidRPr="00216C2E">
        <w:rPr>
          <w:b/>
          <w:sz w:val="40"/>
          <w:szCs w:val="40"/>
        </w:rPr>
        <w:t>у</w:t>
      </w:r>
      <w:r w:rsidRPr="00216C2E">
        <w:rPr>
          <w:b/>
          <w:sz w:val="40"/>
          <w:szCs w:val="40"/>
        </w:rPr>
        <w:t>казания по</w:t>
      </w:r>
      <w:r w:rsidR="00927ABC" w:rsidRPr="00216C2E">
        <w:rPr>
          <w:b/>
          <w:sz w:val="40"/>
          <w:szCs w:val="40"/>
        </w:rPr>
        <w:t xml:space="preserve"> </w:t>
      </w:r>
      <w:r w:rsidRPr="00216C2E">
        <w:rPr>
          <w:b/>
          <w:sz w:val="40"/>
          <w:szCs w:val="40"/>
        </w:rPr>
        <w:t>выполнению курсовой работы</w:t>
      </w:r>
    </w:p>
    <w:p w14:paraId="4DFB6DCA" w14:textId="77777777" w:rsidR="00927ABC" w:rsidRPr="00216C2E" w:rsidRDefault="00927ABC" w:rsidP="00927ABC">
      <w:pPr>
        <w:spacing w:after="0" w:line="240" w:lineRule="auto"/>
        <w:ind w:left="0" w:right="0" w:firstLine="0"/>
        <w:jc w:val="center"/>
        <w:rPr>
          <w:b/>
          <w:sz w:val="32"/>
          <w:szCs w:val="32"/>
        </w:rPr>
      </w:pPr>
    </w:p>
    <w:p w14:paraId="6ED49BA3" w14:textId="4A3AD49D" w:rsidR="00927ABC" w:rsidRPr="00927ABC" w:rsidRDefault="00927ABC" w:rsidP="00927ABC">
      <w:pPr>
        <w:spacing w:after="0" w:line="240" w:lineRule="auto"/>
        <w:ind w:left="0" w:right="0" w:firstLine="0"/>
        <w:jc w:val="center"/>
        <w:rPr>
          <w:bCs/>
          <w:sz w:val="56"/>
          <w:szCs w:val="56"/>
        </w:rPr>
      </w:pPr>
      <w:r w:rsidRPr="00927ABC">
        <w:rPr>
          <w:sz w:val="32"/>
          <w:szCs w:val="32"/>
        </w:rPr>
        <w:t>ПМ.02 Осуществление кредитных операций</w:t>
      </w:r>
    </w:p>
    <w:p w14:paraId="5EF4C867" w14:textId="503DC596" w:rsidR="00927ABC" w:rsidRPr="00927ABC" w:rsidRDefault="00CE4ADB" w:rsidP="00927ABC">
      <w:pPr>
        <w:spacing w:after="0" w:line="240" w:lineRule="auto"/>
        <w:ind w:left="0" w:right="0" w:firstLine="0"/>
        <w:jc w:val="center"/>
        <w:rPr>
          <w:b/>
          <w:bCs/>
          <w:sz w:val="32"/>
          <w:szCs w:val="32"/>
        </w:rPr>
      </w:pPr>
      <w:r w:rsidRPr="00927ABC">
        <w:rPr>
          <w:bCs/>
          <w:sz w:val="32"/>
          <w:szCs w:val="32"/>
        </w:rPr>
        <w:t>для студентов специальности 38.02.07 Банковское дело</w:t>
      </w:r>
    </w:p>
    <w:p w14:paraId="70A6C09A" w14:textId="577454A3" w:rsidR="00CE4ADB" w:rsidRPr="00927ABC" w:rsidRDefault="00CE4ADB" w:rsidP="00927ABC">
      <w:pPr>
        <w:pStyle w:val="2"/>
        <w:spacing w:after="0" w:line="240" w:lineRule="auto"/>
        <w:ind w:left="0" w:right="0" w:firstLine="0"/>
        <w:rPr>
          <w:b w:val="0"/>
          <w:bCs/>
          <w:sz w:val="32"/>
          <w:szCs w:val="32"/>
        </w:rPr>
      </w:pPr>
      <w:r w:rsidRPr="00927ABC">
        <w:rPr>
          <w:b w:val="0"/>
          <w:bCs/>
          <w:sz w:val="32"/>
          <w:szCs w:val="32"/>
        </w:rPr>
        <w:t>Квалификация: специалист банковского дела</w:t>
      </w:r>
    </w:p>
    <w:p w14:paraId="211D4431" w14:textId="416EECD3" w:rsidR="00CE4ADB" w:rsidRPr="00927ABC" w:rsidRDefault="00CE4ADB" w:rsidP="00927ABC">
      <w:pPr>
        <w:spacing w:after="0" w:line="240" w:lineRule="auto"/>
        <w:ind w:left="0" w:right="0" w:firstLine="0"/>
        <w:jc w:val="center"/>
        <w:rPr>
          <w:sz w:val="32"/>
          <w:szCs w:val="32"/>
        </w:rPr>
      </w:pPr>
    </w:p>
    <w:p w14:paraId="7ACDCDBC" w14:textId="77777777" w:rsidR="00CE4ADB" w:rsidRPr="00927ABC" w:rsidRDefault="00CE4ADB" w:rsidP="00927ABC">
      <w:pPr>
        <w:spacing w:after="0" w:line="240" w:lineRule="auto"/>
        <w:ind w:left="0" w:right="0" w:firstLine="0"/>
        <w:rPr>
          <w:sz w:val="32"/>
          <w:szCs w:val="32"/>
        </w:rPr>
      </w:pPr>
      <w:r w:rsidRPr="00927ABC">
        <w:rPr>
          <w:sz w:val="32"/>
          <w:szCs w:val="32"/>
        </w:rPr>
        <w:t xml:space="preserve"> </w:t>
      </w:r>
    </w:p>
    <w:p w14:paraId="445A9F81" w14:textId="77777777" w:rsidR="00CE4ADB" w:rsidRDefault="00CE4ADB" w:rsidP="00927ABC">
      <w:pPr>
        <w:spacing w:after="0" w:line="240" w:lineRule="auto"/>
        <w:ind w:left="0" w:right="0" w:firstLine="0"/>
      </w:pPr>
      <w:r>
        <w:t xml:space="preserve"> </w:t>
      </w:r>
    </w:p>
    <w:p w14:paraId="63A5FB97" w14:textId="77777777" w:rsidR="00CE4ADB" w:rsidRDefault="00CE4ADB" w:rsidP="00CE4ADB">
      <w:pPr>
        <w:spacing w:after="0" w:line="256" w:lineRule="auto"/>
        <w:ind w:left="0" w:right="0" w:firstLine="0"/>
        <w:jc w:val="left"/>
      </w:pPr>
      <w:r>
        <w:t xml:space="preserve"> </w:t>
      </w:r>
    </w:p>
    <w:p w14:paraId="71B1C6FD" w14:textId="77777777" w:rsidR="00CE4ADB" w:rsidRDefault="00CE4ADB" w:rsidP="00CE4ADB">
      <w:pPr>
        <w:spacing w:after="0" w:line="256" w:lineRule="auto"/>
        <w:ind w:left="0" w:right="0" w:firstLine="0"/>
        <w:jc w:val="left"/>
      </w:pPr>
      <w:r>
        <w:t xml:space="preserve"> </w:t>
      </w:r>
    </w:p>
    <w:p w14:paraId="4C2BD0C5" w14:textId="77777777" w:rsidR="00CE4ADB" w:rsidRDefault="00CE4ADB" w:rsidP="00CE4ADB">
      <w:pPr>
        <w:spacing w:after="0" w:line="256" w:lineRule="auto"/>
        <w:ind w:left="0" w:right="0" w:firstLine="0"/>
        <w:jc w:val="left"/>
      </w:pPr>
      <w:r>
        <w:t xml:space="preserve"> </w:t>
      </w:r>
    </w:p>
    <w:p w14:paraId="47F4EEF5" w14:textId="77777777" w:rsidR="00CE4ADB" w:rsidRDefault="00CE4ADB" w:rsidP="00CE4ADB">
      <w:pPr>
        <w:spacing w:after="0" w:line="256" w:lineRule="auto"/>
        <w:ind w:left="0" w:right="0" w:firstLine="0"/>
        <w:jc w:val="left"/>
      </w:pPr>
      <w:r>
        <w:t xml:space="preserve"> </w:t>
      </w:r>
    </w:p>
    <w:p w14:paraId="1A7FFB3B" w14:textId="77777777" w:rsidR="00CE4ADB" w:rsidRDefault="00CE4ADB" w:rsidP="00CE4ADB">
      <w:pPr>
        <w:spacing w:after="0" w:line="256" w:lineRule="auto"/>
        <w:ind w:left="0" w:right="0" w:firstLine="0"/>
        <w:jc w:val="left"/>
      </w:pPr>
      <w:r>
        <w:t xml:space="preserve"> </w:t>
      </w:r>
    </w:p>
    <w:p w14:paraId="3AD5D230" w14:textId="77777777" w:rsidR="00CE4ADB" w:rsidRDefault="00CE4ADB" w:rsidP="00CE4ADB">
      <w:pPr>
        <w:spacing w:after="0" w:line="256" w:lineRule="auto"/>
        <w:ind w:left="0" w:right="0" w:firstLine="0"/>
        <w:jc w:val="left"/>
      </w:pPr>
      <w:r>
        <w:t xml:space="preserve"> </w:t>
      </w:r>
    </w:p>
    <w:p w14:paraId="37ED476A" w14:textId="77777777" w:rsidR="00CE4ADB" w:rsidRDefault="00CE4ADB" w:rsidP="00CE4ADB">
      <w:pPr>
        <w:spacing w:after="0" w:line="256" w:lineRule="auto"/>
        <w:ind w:left="0" w:right="0" w:firstLine="0"/>
        <w:jc w:val="left"/>
      </w:pPr>
      <w:r>
        <w:t xml:space="preserve"> </w:t>
      </w:r>
    </w:p>
    <w:p w14:paraId="24D98E64" w14:textId="77777777" w:rsidR="00CE4ADB" w:rsidRDefault="00CE4ADB" w:rsidP="00CE4ADB">
      <w:pPr>
        <w:spacing w:after="0" w:line="256" w:lineRule="auto"/>
        <w:ind w:left="0" w:right="0" w:firstLine="0"/>
        <w:jc w:val="left"/>
      </w:pPr>
      <w:r>
        <w:t xml:space="preserve"> </w:t>
      </w:r>
    </w:p>
    <w:p w14:paraId="493866D9" w14:textId="77777777" w:rsidR="00CE4ADB" w:rsidRDefault="00CE4ADB" w:rsidP="00CE4ADB">
      <w:pPr>
        <w:spacing w:after="0" w:line="256" w:lineRule="auto"/>
        <w:ind w:left="0" w:right="0" w:firstLine="0"/>
        <w:jc w:val="left"/>
      </w:pPr>
      <w:r>
        <w:t xml:space="preserve"> </w:t>
      </w:r>
    </w:p>
    <w:p w14:paraId="0CB784AA" w14:textId="10C7D8BD" w:rsidR="00CE4ADB" w:rsidRDefault="00CE4ADB" w:rsidP="00CE4ADB">
      <w:pPr>
        <w:spacing w:after="0" w:line="256" w:lineRule="auto"/>
        <w:ind w:left="0" w:right="0" w:firstLine="0"/>
        <w:jc w:val="left"/>
      </w:pPr>
      <w:r>
        <w:t xml:space="preserve">   </w:t>
      </w:r>
    </w:p>
    <w:p w14:paraId="77692427" w14:textId="77777777" w:rsidR="00CE4ADB" w:rsidRDefault="00CE4ADB" w:rsidP="00CE4ADB">
      <w:pPr>
        <w:spacing w:after="19" w:line="256" w:lineRule="auto"/>
        <w:ind w:left="0" w:right="0" w:firstLine="0"/>
        <w:jc w:val="left"/>
      </w:pPr>
      <w:r>
        <w:t xml:space="preserve"> </w:t>
      </w:r>
    </w:p>
    <w:p w14:paraId="4A5E42E8" w14:textId="1D398CE2" w:rsidR="00927ABC" w:rsidRPr="00216C2E" w:rsidRDefault="00CE4ADB" w:rsidP="00CE4ADB">
      <w:pPr>
        <w:spacing w:after="3" w:line="256" w:lineRule="auto"/>
        <w:jc w:val="center"/>
        <w:rPr>
          <w:b/>
          <w:bCs/>
        </w:rPr>
      </w:pPr>
      <w:r w:rsidRPr="00216C2E">
        <w:rPr>
          <w:b/>
          <w:bCs/>
        </w:rPr>
        <w:t>У</w:t>
      </w:r>
      <w:r w:rsidR="00927ABC" w:rsidRPr="00216C2E">
        <w:rPr>
          <w:b/>
          <w:bCs/>
        </w:rPr>
        <w:t>лан-Удэ</w:t>
      </w:r>
      <w:r w:rsidRPr="00216C2E">
        <w:rPr>
          <w:b/>
          <w:bCs/>
        </w:rPr>
        <w:t xml:space="preserve"> </w:t>
      </w:r>
    </w:p>
    <w:p w14:paraId="179CE76E" w14:textId="43DE8255" w:rsidR="00CE4ADB" w:rsidRPr="00216C2E" w:rsidRDefault="00CE4ADB" w:rsidP="00CE4ADB">
      <w:pPr>
        <w:spacing w:after="3" w:line="256" w:lineRule="auto"/>
        <w:jc w:val="center"/>
        <w:rPr>
          <w:b/>
          <w:bCs/>
        </w:rPr>
      </w:pPr>
      <w:r w:rsidRPr="00216C2E">
        <w:rPr>
          <w:b/>
          <w:bCs/>
        </w:rPr>
        <w:t>20</w:t>
      </w:r>
      <w:r w:rsidR="00927ABC" w:rsidRPr="00216C2E">
        <w:rPr>
          <w:b/>
          <w:bCs/>
        </w:rPr>
        <w:t>21</w:t>
      </w:r>
      <w:r w:rsidRPr="00216C2E">
        <w:rPr>
          <w:b/>
          <w:bCs/>
        </w:rPr>
        <w:t xml:space="preserve"> </w:t>
      </w:r>
    </w:p>
    <w:p w14:paraId="796712CA" w14:textId="1EFF414D" w:rsidR="00CE4ADB" w:rsidRDefault="00CE4ADB" w:rsidP="00CE4ADB">
      <w:pPr>
        <w:ind w:left="-15" w:right="63" w:firstLine="708"/>
      </w:pPr>
      <w:r>
        <w:lastRenderedPageBreak/>
        <w:t xml:space="preserve">Методические указания по выполнению курсовой работы: Методические </w:t>
      </w:r>
      <w:r w:rsidR="00216C2E">
        <w:t>указания. /Составитель.: ППМ, к.э.н., доцент И.Л. Тураева</w:t>
      </w:r>
      <w:r w:rsidR="000114E0">
        <w:t xml:space="preserve">., ППМ, высшей категории О.Г. </w:t>
      </w:r>
      <w:proofErr w:type="spellStart"/>
      <w:r w:rsidR="000114E0">
        <w:t>Норбоева</w:t>
      </w:r>
      <w:proofErr w:type="spellEnd"/>
      <w:r w:rsidR="000114E0">
        <w:t xml:space="preserve">. </w:t>
      </w:r>
      <w:r w:rsidR="00216C2E">
        <w:t xml:space="preserve">Улан-Удэ, </w:t>
      </w:r>
      <w:r>
        <w:t>20</w:t>
      </w:r>
      <w:r w:rsidR="00216C2E">
        <w:t>21</w:t>
      </w:r>
      <w:r>
        <w:t xml:space="preserve"> г. – </w:t>
      </w:r>
      <w:r w:rsidR="000114E0">
        <w:t>32</w:t>
      </w:r>
      <w:r>
        <w:t xml:space="preserve"> с.  </w:t>
      </w:r>
    </w:p>
    <w:p w14:paraId="0248D98E" w14:textId="77777777" w:rsidR="00CE4ADB" w:rsidRDefault="00CE4ADB" w:rsidP="00CE4ADB">
      <w:pPr>
        <w:ind w:left="-15" w:right="63" w:firstLine="708"/>
      </w:pPr>
      <w:r>
        <w:t xml:space="preserve">Методические указания по выполнению курсовой работы составлены в соответствии с требованиями Федерального государственного образовательного стандарта среднего профессионального образования, утвержденного приказом Министерства образования и науки Российской Федерации от 05 февраля 2018 г. N67 по специальности 38.02.07 Банковское дело. </w:t>
      </w:r>
    </w:p>
    <w:p w14:paraId="3FCECDF7" w14:textId="77777777" w:rsidR="00CE4ADB" w:rsidRDefault="00CE4ADB" w:rsidP="00CE4ADB">
      <w:pPr>
        <w:spacing w:after="0" w:line="256" w:lineRule="auto"/>
        <w:ind w:left="708" w:right="0" w:firstLine="0"/>
        <w:jc w:val="left"/>
      </w:pPr>
      <w:r>
        <w:t xml:space="preserve"> </w:t>
      </w:r>
    </w:p>
    <w:p w14:paraId="7BC04B1B" w14:textId="77777777" w:rsidR="00CE4ADB" w:rsidRDefault="00CE4ADB" w:rsidP="00CE4ADB">
      <w:pPr>
        <w:spacing w:after="33" w:line="256" w:lineRule="auto"/>
        <w:ind w:left="708" w:right="0" w:firstLine="0"/>
        <w:jc w:val="left"/>
      </w:pPr>
      <w:r>
        <w:t xml:space="preserve"> </w:t>
      </w:r>
    </w:p>
    <w:p w14:paraId="1B0E3B81" w14:textId="77777777" w:rsidR="00CE4ADB" w:rsidRDefault="00CE4ADB" w:rsidP="00CE4ADB">
      <w:pPr>
        <w:spacing w:after="25" w:line="256" w:lineRule="auto"/>
        <w:ind w:left="718" w:right="0"/>
      </w:pPr>
      <w:r>
        <w:rPr>
          <w:b/>
        </w:rPr>
        <w:t xml:space="preserve">Рецензенты: </w:t>
      </w:r>
    </w:p>
    <w:p w14:paraId="17443B20" w14:textId="74E97A00" w:rsidR="00216C2E" w:rsidRDefault="000114E0" w:rsidP="00216C2E">
      <w:pPr>
        <w:spacing w:after="0" w:line="240" w:lineRule="auto"/>
        <w:ind w:left="0" w:right="0" w:firstLine="709"/>
        <w:jc w:val="left"/>
      </w:pPr>
      <w:r>
        <w:t xml:space="preserve">Преподаватель общепрофессионального цикла, высшей категории </w:t>
      </w:r>
      <w:proofErr w:type="spellStart"/>
      <w:r>
        <w:t>Усикова</w:t>
      </w:r>
      <w:proofErr w:type="spellEnd"/>
      <w:r>
        <w:t xml:space="preserve"> А.П.</w:t>
      </w:r>
    </w:p>
    <w:p w14:paraId="70F5A299" w14:textId="77777777" w:rsidR="00216C2E" w:rsidRDefault="00216C2E" w:rsidP="00CE4ADB">
      <w:pPr>
        <w:spacing w:after="0" w:line="256" w:lineRule="auto"/>
        <w:ind w:left="708" w:right="0" w:firstLine="0"/>
        <w:jc w:val="left"/>
      </w:pPr>
    </w:p>
    <w:p w14:paraId="54D330AF" w14:textId="77777777" w:rsidR="00CE4ADB" w:rsidRDefault="00CE4ADB" w:rsidP="00CE4ADB">
      <w:pPr>
        <w:spacing w:after="0" w:line="256" w:lineRule="auto"/>
        <w:ind w:left="708" w:right="0" w:firstLine="0"/>
        <w:jc w:val="left"/>
      </w:pPr>
      <w:r>
        <w:t xml:space="preserve"> </w:t>
      </w:r>
    </w:p>
    <w:p w14:paraId="44FF9BD7" w14:textId="77777777" w:rsidR="00CE4ADB" w:rsidRDefault="00CE4ADB" w:rsidP="00CE4ADB">
      <w:pPr>
        <w:spacing w:after="0" w:line="256" w:lineRule="auto"/>
        <w:ind w:left="0" w:right="0" w:firstLine="0"/>
        <w:jc w:val="right"/>
      </w:pPr>
      <w:r>
        <w:t xml:space="preserve"> </w:t>
      </w:r>
    </w:p>
    <w:p w14:paraId="1D0A6106" w14:textId="77777777" w:rsidR="00CE4ADB" w:rsidRDefault="00CE4ADB" w:rsidP="00CE4ADB">
      <w:pPr>
        <w:spacing w:after="14" w:line="256" w:lineRule="auto"/>
        <w:ind w:left="0" w:right="0" w:firstLine="0"/>
        <w:jc w:val="right"/>
      </w:pPr>
      <w:r>
        <w:t xml:space="preserve"> </w:t>
      </w:r>
    </w:p>
    <w:p w14:paraId="3238D575" w14:textId="4F452047" w:rsidR="00CE4ADB" w:rsidRDefault="00CE4ADB" w:rsidP="00CE4ADB">
      <w:pPr>
        <w:spacing w:after="3" w:line="256" w:lineRule="auto"/>
        <w:ind w:right="63"/>
        <w:jc w:val="right"/>
      </w:pPr>
      <w:r>
        <w:t xml:space="preserve">© </w:t>
      </w:r>
      <w:r w:rsidR="00216C2E">
        <w:t>ГБПОУ БРИЭТ</w:t>
      </w:r>
      <w:r>
        <w:t>, 20</w:t>
      </w:r>
      <w:r w:rsidR="00216C2E">
        <w:t>21</w:t>
      </w:r>
      <w:r>
        <w:t xml:space="preserve">г. </w:t>
      </w:r>
    </w:p>
    <w:p w14:paraId="4961BEC6" w14:textId="77777777" w:rsidR="00CE4ADB" w:rsidRDefault="00CE4ADB" w:rsidP="00CE4ADB">
      <w:pPr>
        <w:spacing w:after="0" w:line="256" w:lineRule="auto"/>
        <w:ind w:left="0" w:right="0" w:firstLine="0"/>
        <w:jc w:val="right"/>
      </w:pPr>
      <w:r>
        <w:t xml:space="preserve"> </w:t>
      </w:r>
    </w:p>
    <w:p w14:paraId="45E08088" w14:textId="77777777" w:rsidR="00CE4ADB" w:rsidRDefault="00CE4ADB" w:rsidP="00CE4ADB">
      <w:pPr>
        <w:spacing w:after="0" w:line="256" w:lineRule="auto"/>
        <w:ind w:left="0" w:right="0" w:firstLine="0"/>
        <w:jc w:val="right"/>
      </w:pPr>
      <w:r>
        <w:t xml:space="preserve"> </w:t>
      </w:r>
    </w:p>
    <w:p w14:paraId="50AFA9A3" w14:textId="77777777" w:rsidR="00CE4ADB" w:rsidRDefault="00CE4ADB" w:rsidP="00CE4ADB">
      <w:pPr>
        <w:spacing w:after="0" w:line="256" w:lineRule="auto"/>
        <w:ind w:left="0" w:right="0" w:firstLine="0"/>
        <w:jc w:val="right"/>
      </w:pPr>
      <w:r>
        <w:t xml:space="preserve"> </w:t>
      </w:r>
    </w:p>
    <w:p w14:paraId="7E0BAFF2" w14:textId="77777777" w:rsidR="00CE4ADB" w:rsidRDefault="00CE4ADB" w:rsidP="00CE4ADB">
      <w:pPr>
        <w:spacing w:after="0" w:line="256" w:lineRule="auto"/>
        <w:ind w:left="0" w:right="0" w:firstLine="0"/>
        <w:jc w:val="right"/>
      </w:pPr>
      <w:r>
        <w:t xml:space="preserve"> </w:t>
      </w:r>
    </w:p>
    <w:p w14:paraId="2169E009" w14:textId="77777777" w:rsidR="00CE4ADB" w:rsidRDefault="00CE4ADB" w:rsidP="00CE4ADB">
      <w:pPr>
        <w:spacing w:after="0" w:line="256" w:lineRule="auto"/>
        <w:ind w:left="0" w:right="0" w:firstLine="0"/>
        <w:jc w:val="right"/>
      </w:pPr>
      <w:r>
        <w:t xml:space="preserve"> </w:t>
      </w:r>
    </w:p>
    <w:p w14:paraId="75C47C54" w14:textId="77777777" w:rsidR="00CE4ADB" w:rsidRDefault="00CE4ADB" w:rsidP="00CE4ADB">
      <w:pPr>
        <w:spacing w:after="0" w:line="256" w:lineRule="auto"/>
        <w:ind w:left="0" w:right="0" w:firstLine="0"/>
        <w:jc w:val="right"/>
      </w:pPr>
      <w:r>
        <w:t xml:space="preserve"> </w:t>
      </w:r>
    </w:p>
    <w:p w14:paraId="0DE2922A" w14:textId="77777777" w:rsidR="00CE4ADB" w:rsidRDefault="00CE4ADB" w:rsidP="00CE4ADB">
      <w:pPr>
        <w:spacing w:after="0" w:line="256" w:lineRule="auto"/>
        <w:ind w:left="0" w:right="0" w:firstLine="0"/>
        <w:jc w:val="right"/>
      </w:pPr>
      <w:r>
        <w:t xml:space="preserve"> </w:t>
      </w:r>
    </w:p>
    <w:p w14:paraId="480DFB3F" w14:textId="77777777" w:rsidR="00CE4ADB" w:rsidRDefault="00CE4ADB" w:rsidP="00CE4ADB">
      <w:pPr>
        <w:spacing w:after="0" w:line="256" w:lineRule="auto"/>
        <w:ind w:left="0" w:right="0" w:firstLine="0"/>
        <w:jc w:val="right"/>
      </w:pPr>
      <w:r>
        <w:t xml:space="preserve"> </w:t>
      </w:r>
    </w:p>
    <w:p w14:paraId="5B6C7D3F" w14:textId="77777777" w:rsidR="00CE4ADB" w:rsidRDefault="00CE4ADB" w:rsidP="00CE4ADB">
      <w:pPr>
        <w:spacing w:after="0" w:line="256" w:lineRule="auto"/>
        <w:ind w:left="0" w:right="0" w:firstLine="0"/>
        <w:jc w:val="right"/>
      </w:pPr>
      <w:r>
        <w:t xml:space="preserve"> </w:t>
      </w:r>
    </w:p>
    <w:p w14:paraId="6C0DC029" w14:textId="77777777" w:rsidR="00CE4ADB" w:rsidRDefault="00CE4ADB" w:rsidP="00CE4ADB">
      <w:pPr>
        <w:spacing w:after="0" w:line="256" w:lineRule="auto"/>
        <w:ind w:left="0" w:right="0" w:firstLine="0"/>
        <w:jc w:val="right"/>
      </w:pPr>
      <w:r>
        <w:t xml:space="preserve"> </w:t>
      </w:r>
    </w:p>
    <w:p w14:paraId="6691E2C6" w14:textId="77777777" w:rsidR="00CE4ADB" w:rsidRDefault="00CE4ADB" w:rsidP="00CE4ADB">
      <w:pPr>
        <w:spacing w:after="0" w:line="256" w:lineRule="auto"/>
        <w:ind w:left="0" w:right="0" w:firstLine="0"/>
        <w:jc w:val="right"/>
      </w:pPr>
      <w:r>
        <w:t xml:space="preserve"> </w:t>
      </w:r>
    </w:p>
    <w:p w14:paraId="05B5A5C4" w14:textId="77777777" w:rsidR="00CE4ADB" w:rsidRDefault="00CE4ADB" w:rsidP="00CE4ADB">
      <w:pPr>
        <w:spacing w:after="0" w:line="256" w:lineRule="auto"/>
        <w:ind w:left="0" w:right="0" w:firstLine="0"/>
        <w:jc w:val="right"/>
      </w:pPr>
      <w:r>
        <w:t xml:space="preserve"> </w:t>
      </w:r>
    </w:p>
    <w:p w14:paraId="24A50FE5" w14:textId="77777777" w:rsidR="00CE4ADB" w:rsidRDefault="00CE4ADB" w:rsidP="00CE4ADB">
      <w:pPr>
        <w:spacing w:after="0" w:line="256" w:lineRule="auto"/>
        <w:ind w:left="0" w:right="0" w:firstLine="0"/>
        <w:jc w:val="right"/>
      </w:pPr>
      <w:r>
        <w:t xml:space="preserve"> </w:t>
      </w:r>
    </w:p>
    <w:p w14:paraId="6B5F86CD" w14:textId="77777777" w:rsidR="00CE4ADB" w:rsidRDefault="00CE4ADB" w:rsidP="00CE4ADB">
      <w:pPr>
        <w:spacing w:after="0" w:line="256" w:lineRule="auto"/>
        <w:ind w:left="0" w:right="0" w:firstLine="0"/>
        <w:jc w:val="right"/>
      </w:pPr>
      <w:r>
        <w:t xml:space="preserve"> </w:t>
      </w:r>
    </w:p>
    <w:p w14:paraId="4AC352AB" w14:textId="77777777" w:rsidR="00CE4ADB" w:rsidRDefault="00CE4ADB" w:rsidP="00CE4ADB">
      <w:pPr>
        <w:spacing w:after="0" w:line="256" w:lineRule="auto"/>
        <w:ind w:left="0" w:right="0" w:firstLine="0"/>
        <w:jc w:val="right"/>
      </w:pPr>
      <w:r>
        <w:t xml:space="preserve"> </w:t>
      </w:r>
    </w:p>
    <w:p w14:paraId="42474F0D" w14:textId="77777777" w:rsidR="00CE4ADB" w:rsidRDefault="00CE4ADB" w:rsidP="00CE4ADB">
      <w:pPr>
        <w:spacing w:after="0" w:line="256" w:lineRule="auto"/>
        <w:ind w:left="0" w:right="0" w:firstLine="0"/>
        <w:jc w:val="right"/>
      </w:pPr>
      <w:r>
        <w:t xml:space="preserve"> </w:t>
      </w:r>
    </w:p>
    <w:p w14:paraId="44B072E6" w14:textId="77777777" w:rsidR="00CE4ADB" w:rsidRDefault="00CE4ADB" w:rsidP="00CE4ADB">
      <w:pPr>
        <w:spacing w:after="0" w:line="256" w:lineRule="auto"/>
        <w:ind w:left="0" w:right="0" w:firstLine="0"/>
        <w:jc w:val="right"/>
      </w:pPr>
      <w:r>
        <w:t xml:space="preserve"> </w:t>
      </w:r>
    </w:p>
    <w:p w14:paraId="4034BED7" w14:textId="77777777" w:rsidR="00CE4ADB" w:rsidRDefault="00CE4ADB" w:rsidP="00CE4ADB">
      <w:pPr>
        <w:spacing w:after="0" w:line="256" w:lineRule="auto"/>
        <w:ind w:left="0" w:right="0" w:firstLine="0"/>
        <w:jc w:val="right"/>
      </w:pPr>
      <w:r>
        <w:t xml:space="preserve"> </w:t>
      </w:r>
    </w:p>
    <w:p w14:paraId="428A1D6A" w14:textId="77777777" w:rsidR="00CE4ADB" w:rsidRDefault="00CE4ADB" w:rsidP="00CE4ADB">
      <w:pPr>
        <w:spacing w:after="0" w:line="256" w:lineRule="auto"/>
        <w:ind w:left="0" w:right="0" w:firstLine="0"/>
        <w:jc w:val="right"/>
      </w:pPr>
      <w:r>
        <w:t xml:space="preserve"> </w:t>
      </w:r>
    </w:p>
    <w:p w14:paraId="16F90C51" w14:textId="77777777" w:rsidR="00216C2E" w:rsidRDefault="00216C2E" w:rsidP="00CE4ADB">
      <w:pPr>
        <w:spacing w:after="0" w:line="256" w:lineRule="auto"/>
        <w:ind w:left="0" w:right="0" w:firstLine="0"/>
        <w:jc w:val="right"/>
      </w:pPr>
    </w:p>
    <w:p w14:paraId="0081C106" w14:textId="77777777" w:rsidR="00216C2E" w:rsidRDefault="00216C2E" w:rsidP="00CE4ADB">
      <w:pPr>
        <w:spacing w:after="0" w:line="256" w:lineRule="auto"/>
        <w:ind w:left="0" w:right="0" w:firstLine="0"/>
        <w:jc w:val="right"/>
      </w:pPr>
    </w:p>
    <w:p w14:paraId="21BD38A4" w14:textId="77777777" w:rsidR="00216C2E" w:rsidRDefault="00216C2E" w:rsidP="00CE4ADB">
      <w:pPr>
        <w:spacing w:after="0" w:line="256" w:lineRule="auto"/>
        <w:ind w:left="0" w:right="0" w:firstLine="0"/>
        <w:jc w:val="right"/>
      </w:pPr>
    </w:p>
    <w:p w14:paraId="47974725" w14:textId="0CD6A679" w:rsidR="00CE4ADB" w:rsidRDefault="00CE4ADB" w:rsidP="00CE4ADB">
      <w:pPr>
        <w:spacing w:after="0" w:line="256" w:lineRule="auto"/>
        <w:ind w:left="0" w:right="0" w:firstLine="0"/>
        <w:jc w:val="right"/>
      </w:pPr>
      <w:r>
        <w:lastRenderedPageBreak/>
        <w:t xml:space="preserve"> </w:t>
      </w:r>
    </w:p>
    <w:p w14:paraId="5EB78ADC" w14:textId="77777777" w:rsidR="00CE4ADB" w:rsidRDefault="00CE4ADB" w:rsidP="00CE4ADB">
      <w:pPr>
        <w:spacing w:after="0" w:line="256" w:lineRule="auto"/>
        <w:ind w:left="0" w:right="0" w:firstLine="0"/>
        <w:jc w:val="right"/>
      </w:pPr>
      <w:r>
        <w:t xml:space="preserve"> </w:t>
      </w:r>
    </w:p>
    <w:p w14:paraId="4257048C" w14:textId="77777777" w:rsidR="00CE4ADB" w:rsidRDefault="00CE4ADB" w:rsidP="00CE4ADB">
      <w:pPr>
        <w:spacing w:after="10"/>
        <w:jc w:val="center"/>
      </w:pPr>
      <w:r>
        <w:rPr>
          <w:b/>
        </w:rPr>
        <w:t xml:space="preserve">СОДЕРЖАНИЕ: </w:t>
      </w:r>
    </w:p>
    <w:p w14:paraId="1F56348C" w14:textId="77777777" w:rsidR="00CE4ADB" w:rsidRDefault="00CE4ADB" w:rsidP="00CE4ADB">
      <w:pPr>
        <w:spacing w:after="131" w:line="256" w:lineRule="auto"/>
        <w:ind w:left="221" w:right="0" w:firstLine="0"/>
        <w:jc w:val="left"/>
      </w:pPr>
      <w:r>
        <w:rPr>
          <w:rFonts w:ascii="Calibri" w:eastAsia="Calibri" w:hAnsi="Calibri" w:cs="Calibri"/>
          <w:b/>
        </w:rPr>
        <w:t xml:space="preserve"> </w:t>
      </w:r>
    </w:p>
    <w:sdt>
      <w:sdtPr>
        <w:rPr>
          <w:rFonts w:ascii="Times New Roman" w:eastAsia="Times New Roman" w:hAnsi="Times New Roman" w:cs="Times New Roman"/>
          <w:b w:val="0"/>
        </w:rPr>
        <w:id w:val="-508599150"/>
        <w:docPartObj>
          <w:docPartGallery w:val="Table of Contents"/>
        </w:docPartObj>
      </w:sdtPr>
      <w:sdtEndPr/>
      <w:sdtContent>
        <w:p w14:paraId="492A8F7D" w14:textId="54C2FB0D" w:rsidR="00CE4ADB" w:rsidRDefault="00CE4ADB" w:rsidP="00CE4ADB">
          <w:pPr>
            <w:pStyle w:val="11"/>
            <w:tabs>
              <w:tab w:val="right" w:leader="dot" w:pos="9691"/>
            </w:tabs>
          </w:pPr>
          <w:r>
            <w:fldChar w:fldCharType="begin"/>
          </w:r>
          <w:r>
            <w:instrText xml:space="preserve"> TOC \o "1-1" \h \z \u </w:instrText>
          </w:r>
          <w:r>
            <w:fldChar w:fldCharType="separate"/>
          </w:r>
          <w:hyperlink r:id="rId5" w:anchor="_Toc29827" w:history="1">
            <w:r>
              <w:rPr>
                <w:rStyle w:val="a3"/>
                <w:rFonts w:ascii="Times New Roman" w:eastAsia="Times New Roman" w:hAnsi="Times New Roman" w:cs="Times New Roman"/>
                <w:color w:val="000000"/>
                <w:u w:val="none"/>
              </w:rPr>
              <w:t>ПОЯСНИТЕЛЬНАЯ ЗАПИСКА</w:t>
            </w:r>
            <w:r>
              <w:rPr>
                <w:rStyle w:val="a3"/>
                <w:color w:val="000000"/>
                <w:u w:val="none"/>
              </w:rPr>
              <w:tab/>
            </w:r>
            <w:r w:rsidR="000114E0">
              <w:rPr>
                <w:rStyle w:val="a3"/>
                <w:color w:val="000000"/>
                <w:u w:val="none"/>
              </w:rPr>
              <w:t>3</w:t>
            </w:r>
          </w:hyperlink>
        </w:p>
        <w:p w14:paraId="00CF83D5" w14:textId="37E7DFF8" w:rsidR="00CE4ADB" w:rsidRDefault="0082073F" w:rsidP="00CE4ADB">
          <w:pPr>
            <w:pStyle w:val="11"/>
            <w:tabs>
              <w:tab w:val="right" w:leader="dot" w:pos="9691"/>
            </w:tabs>
          </w:pPr>
          <w:hyperlink r:id="rId6" w:anchor="_Toc29828" w:history="1">
            <w:r w:rsidR="00CE4ADB">
              <w:rPr>
                <w:rStyle w:val="a3"/>
                <w:rFonts w:ascii="Times New Roman" w:eastAsia="Times New Roman" w:hAnsi="Times New Roman" w:cs="Times New Roman"/>
                <w:color w:val="000000"/>
                <w:u w:val="none"/>
              </w:rPr>
              <w:t xml:space="preserve">1. ОБЩИЕ </w:t>
            </w:r>
            <w:r w:rsidR="00CE4ADB" w:rsidRPr="00927ABC">
              <w:rPr>
                <w:rStyle w:val="a3"/>
                <w:rFonts w:ascii="Times New Roman" w:eastAsia="Times New Roman" w:hAnsi="Times New Roman" w:cs="Times New Roman"/>
                <w:color w:val="000000"/>
                <w:u w:val="none"/>
              </w:rPr>
              <w:t>ПОЛОЖЕНИЯ</w:t>
            </w:r>
            <w:r w:rsidR="00CE4ADB">
              <w:rPr>
                <w:rStyle w:val="a3"/>
                <w:color w:val="000000"/>
                <w:u w:val="none"/>
              </w:rPr>
              <w:tab/>
            </w:r>
            <w:r w:rsidR="0010227B">
              <w:rPr>
                <w:rStyle w:val="a3"/>
                <w:color w:val="000000"/>
                <w:u w:val="none"/>
              </w:rPr>
              <w:t>6</w:t>
            </w:r>
          </w:hyperlink>
        </w:p>
        <w:p w14:paraId="3401388E" w14:textId="5F0E8A07" w:rsidR="00CE4ADB" w:rsidRDefault="0082073F" w:rsidP="00CE4ADB">
          <w:pPr>
            <w:pStyle w:val="11"/>
            <w:tabs>
              <w:tab w:val="right" w:leader="dot" w:pos="9691"/>
            </w:tabs>
          </w:pPr>
          <w:hyperlink r:id="rId7" w:anchor="_Toc29829" w:history="1">
            <w:r w:rsidR="00CE4ADB">
              <w:rPr>
                <w:rStyle w:val="a3"/>
                <w:rFonts w:ascii="Times New Roman" w:eastAsia="Times New Roman" w:hAnsi="Times New Roman" w:cs="Times New Roman"/>
                <w:color w:val="000000"/>
                <w:u w:val="none"/>
              </w:rPr>
              <w:t>2. ВЫБОР ТЕМЫ</w:t>
            </w:r>
            <w:r w:rsidR="00CE4ADB">
              <w:rPr>
                <w:rStyle w:val="a3"/>
                <w:color w:val="000000"/>
                <w:u w:val="none"/>
              </w:rPr>
              <w:tab/>
            </w:r>
            <w:r w:rsidR="0010227B">
              <w:rPr>
                <w:rStyle w:val="a3"/>
                <w:color w:val="000000"/>
                <w:u w:val="none"/>
              </w:rPr>
              <w:t>6</w:t>
            </w:r>
          </w:hyperlink>
        </w:p>
        <w:p w14:paraId="2DE35F94" w14:textId="5724C068" w:rsidR="00CE4ADB" w:rsidRDefault="0082073F" w:rsidP="00CE4ADB">
          <w:pPr>
            <w:pStyle w:val="11"/>
            <w:tabs>
              <w:tab w:val="right" w:leader="dot" w:pos="9691"/>
            </w:tabs>
          </w:pPr>
          <w:hyperlink r:id="rId8" w:anchor="_Toc29830" w:history="1">
            <w:r w:rsidR="00CE4ADB">
              <w:rPr>
                <w:rStyle w:val="a3"/>
                <w:rFonts w:ascii="Times New Roman" w:eastAsia="Times New Roman" w:hAnsi="Times New Roman" w:cs="Times New Roman"/>
                <w:color w:val="000000"/>
                <w:u w:val="none"/>
              </w:rPr>
              <w:t>3. СБОР МАТЕРИАЛА</w:t>
            </w:r>
            <w:r w:rsidR="00CE4ADB">
              <w:rPr>
                <w:rStyle w:val="a3"/>
                <w:color w:val="000000"/>
                <w:u w:val="none"/>
              </w:rPr>
              <w:tab/>
            </w:r>
            <w:r w:rsidR="0010227B">
              <w:rPr>
                <w:rStyle w:val="a3"/>
                <w:color w:val="000000"/>
                <w:u w:val="none"/>
              </w:rPr>
              <w:t>7</w:t>
            </w:r>
          </w:hyperlink>
        </w:p>
        <w:p w14:paraId="06D67464" w14:textId="7ACCF596" w:rsidR="00CE4ADB" w:rsidRDefault="0082073F" w:rsidP="00CE4ADB">
          <w:pPr>
            <w:pStyle w:val="11"/>
            <w:tabs>
              <w:tab w:val="right" w:leader="dot" w:pos="9691"/>
            </w:tabs>
          </w:pPr>
          <w:hyperlink r:id="rId9" w:anchor="_Toc29831" w:history="1">
            <w:r w:rsidR="00CE4ADB">
              <w:rPr>
                <w:rStyle w:val="a3"/>
                <w:rFonts w:ascii="Times New Roman" w:eastAsia="Times New Roman" w:hAnsi="Times New Roman" w:cs="Times New Roman"/>
                <w:color w:val="000000"/>
                <w:u w:val="none"/>
              </w:rPr>
              <w:t>4. РАЗРАБОТКА СТРУКТУРЫ РАБОТЫ</w:t>
            </w:r>
            <w:r w:rsidR="00CE4ADB">
              <w:rPr>
                <w:rStyle w:val="a3"/>
                <w:color w:val="000000"/>
                <w:u w:val="none"/>
              </w:rPr>
              <w:tab/>
            </w:r>
            <w:r w:rsidR="0010227B">
              <w:rPr>
                <w:rStyle w:val="a3"/>
                <w:color w:val="000000"/>
                <w:u w:val="none"/>
              </w:rPr>
              <w:t>7</w:t>
            </w:r>
          </w:hyperlink>
        </w:p>
        <w:p w14:paraId="6C3BE453" w14:textId="77777777" w:rsidR="00CE4ADB" w:rsidRDefault="0082073F" w:rsidP="00CE4ADB">
          <w:pPr>
            <w:pStyle w:val="11"/>
            <w:tabs>
              <w:tab w:val="right" w:leader="dot" w:pos="9691"/>
            </w:tabs>
          </w:pPr>
          <w:hyperlink r:id="rId10" w:anchor="_Toc29832" w:history="1">
            <w:r w:rsidR="00CE4ADB">
              <w:rPr>
                <w:rStyle w:val="a3"/>
                <w:rFonts w:ascii="Times New Roman" w:eastAsia="Times New Roman" w:hAnsi="Times New Roman" w:cs="Times New Roman"/>
                <w:color w:val="000000"/>
                <w:u w:val="none"/>
              </w:rPr>
              <w:t xml:space="preserve">5. КОНТРОЛЬ ЗА ВЫПОЛНЕНИЕМ КУРСОВОЙ РАБОТЫ И ЕЕ </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_Toc29832 \h</w:instrText>
            </w:r>
            <w:r w:rsidR="00CE4ADB">
              <w:rPr>
                <w:rStyle w:val="a3"/>
                <w:color w:val="000000"/>
                <w:u w:val="none"/>
              </w:rPr>
            </w:r>
            <w:r w:rsidR="00CE4ADB">
              <w:rPr>
                <w:rStyle w:val="a3"/>
                <w:color w:val="000000"/>
                <w:u w:val="none"/>
              </w:rPr>
              <w:fldChar w:fldCharType="end"/>
            </w:r>
          </w:hyperlink>
        </w:p>
        <w:p w14:paraId="50B32AFE" w14:textId="3FCC463E" w:rsidR="00CE4ADB" w:rsidRDefault="0082073F" w:rsidP="00CE4ADB">
          <w:pPr>
            <w:pStyle w:val="11"/>
            <w:tabs>
              <w:tab w:val="right" w:leader="dot" w:pos="9691"/>
            </w:tabs>
          </w:pPr>
          <w:hyperlink r:id="rId11" w:anchor="_Toc29833" w:history="1">
            <w:r w:rsidR="00CE4ADB">
              <w:rPr>
                <w:rStyle w:val="a3"/>
                <w:rFonts w:ascii="Times New Roman" w:eastAsia="Times New Roman" w:hAnsi="Times New Roman" w:cs="Times New Roman"/>
                <w:color w:val="000000"/>
                <w:u w:val="none"/>
              </w:rPr>
              <w:t>ЗАЩИТА</w:t>
            </w:r>
            <w:r w:rsidR="00CE4ADB">
              <w:rPr>
                <w:rStyle w:val="a3"/>
                <w:color w:val="000000"/>
                <w:u w:val="none"/>
              </w:rPr>
              <w:tab/>
            </w:r>
            <w:r w:rsidR="0010227B">
              <w:rPr>
                <w:rStyle w:val="a3"/>
                <w:color w:val="000000"/>
                <w:u w:val="none"/>
              </w:rPr>
              <w:t>8</w:t>
            </w:r>
          </w:hyperlink>
        </w:p>
        <w:p w14:paraId="048524A0" w14:textId="5B60F909" w:rsidR="00CE4ADB" w:rsidRDefault="0082073F" w:rsidP="00CE4ADB">
          <w:pPr>
            <w:pStyle w:val="11"/>
            <w:tabs>
              <w:tab w:val="right" w:leader="dot" w:pos="9691"/>
            </w:tabs>
          </w:pPr>
          <w:hyperlink r:id="rId12" w:anchor="_Toc29834" w:history="1">
            <w:r w:rsidR="00CE4ADB">
              <w:rPr>
                <w:rStyle w:val="a3"/>
                <w:rFonts w:ascii="Times New Roman" w:eastAsia="Times New Roman" w:hAnsi="Times New Roman" w:cs="Times New Roman"/>
                <w:color w:val="000000"/>
                <w:u w:val="none"/>
              </w:rPr>
              <w:t>6. СТРУКТУРА И СОДЕРЖАНИЕ РАБОТЫ</w:t>
            </w:r>
            <w:r w:rsidR="00CE4ADB">
              <w:rPr>
                <w:rStyle w:val="a3"/>
                <w:color w:val="000000"/>
                <w:u w:val="none"/>
              </w:rPr>
              <w:tab/>
            </w:r>
            <w:r w:rsidR="0010227B">
              <w:rPr>
                <w:rStyle w:val="a3"/>
                <w:color w:val="000000"/>
                <w:u w:val="none"/>
              </w:rPr>
              <w:t>9</w:t>
            </w:r>
          </w:hyperlink>
        </w:p>
        <w:p w14:paraId="02DAB325" w14:textId="2A4DDA21" w:rsidR="00CE4ADB" w:rsidRDefault="0082073F" w:rsidP="00CE4ADB">
          <w:pPr>
            <w:pStyle w:val="11"/>
            <w:tabs>
              <w:tab w:val="right" w:leader="dot" w:pos="9691"/>
            </w:tabs>
          </w:pPr>
          <w:hyperlink r:id="rId13" w:anchor="_Toc29835" w:history="1">
            <w:r w:rsidR="00CE4ADB">
              <w:rPr>
                <w:rStyle w:val="a3"/>
                <w:color w:val="000000"/>
                <w:u w:val="none"/>
              </w:rPr>
              <w:t>7</w:t>
            </w:r>
            <w:r w:rsidR="00CE4ADB">
              <w:rPr>
                <w:rStyle w:val="a3"/>
                <w:rFonts w:ascii="Times New Roman" w:eastAsia="Times New Roman" w:hAnsi="Times New Roman" w:cs="Times New Roman"/>
                <w:color w:val="000000"/>
                <w:u w:val="none"/>
              </w:rPr>
              <w:t>. УКАЗАНИЯ ПО ОФОРМЛЕНИЮ КУРСОВОЙ РАБОТЫ</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_Toc29835 \h</w:instrText>
            </w:r>
            <w:r w:rsidR="00CE4ADB">
              <w:rPr>
                <w:rStyle w:val="a3"/>
                <w:color w:val="000000"/>
                <w:u w:val="none"/>
              </w:rPr>
            </w:r>
            <w:r w:rsidR="00CE4ADB">
              <w:rPr>
                <w:rStyle w:val="a3"/>
                <w:color w:val="000000"/>
                <w:u w:val="none"/>
              </w:rPr>
              <w:fldChar w:fldCharType="separate"/>
            </w:r>
            <w:r w:rsidR="00CE4ADB">
              <w:rPr>
                <w:rStyle w:val="a3"/>
                <w:color w:val="000000"/>
                <w:u w:val="none"/>
              </w:rPr>
              <w:t>1</w:t>
            </w:r>
            <w:r w:rsidR="0010227B">
              <w:rPr>
                <w:rStyle w:val="a3"/>
                <w:color w:val="000000"/>
                <w:u w:val="none"/>
              </w:rPr>
              <w:t>1</w:t>
            </w:r>
            <w:r w:rsidR="00CE4ADB">
              <w:rPr>
                <w:rStyle w:val="a3"/>
                <w:color w:val="000000"/>
                <w:u w:val="none"/>
              </w:rPr>
              <w:t xml:space="preserve"> </w:t>
            </w:r>
            <w:r w:rsidR="00CE4ADB">
              <w:rPr>
                <w:rStyle w:val="a3"/>
                <w:color w:val="000000"/>
                <w:u w:val="none"/>
              </w:rPr>
              <w:fldChar w:fldCharType="end"/>
            </w:r>
          </w:hyperlink>
        </w:p>
        <w:p w14:paraId="1B173B94" w14:textId="18B2131D" w:rsidR="00CE4ADB" w:rsidRDefault="0082073F" w:rsidP="00CE4ADB">
          <w:pPr>
            <w:pStyle w:val="11"/>
            <w:tabs>
              <w:tab w:val="right" w:leader="dot" w:pos="9691"/>
            </w:tabs>
          </w:pPr>
          <w:hyperlink r:id="rId14" w:anchor="_Toc29836" w:history="1">
            <w:r w:rsidR="00CE4ADB">
              <w:rPr>
                <w:rStyle w:val="a3"/>
                <w:rFonts w:ascii="Times New Roman" w:eastAsia="Times New Roman" w:hAnsi="Times New Roman" w:cs="Times New Roman"/>
                <w:color w:val="000000"/>
                <w:u w:val="none"/>
              </w:rPr>
              <w:t>8. ЗАЩИТА КУРСОВОЙ РАБОТЫ</w:t>
            </w:r>
            <w:r w:rsidR="00CE4ADB">
              <w:rPr>
                <w:rStyle w:val="a3"/>
                <w:color w:val="000000"/>
                <w:u w:val="none"/>
              </w:rPr>
              <w:tab/>
            </w:r>
            <w:r w:rsidR="0010227B">
              <w:rPr>
                <w:rStyle w:val="a3"/>
                <w:color w:val="000000"/>
                <w:u w:val="none"/>
              </w:rPr>
              <w:t>21</w:t>
            </w:r>
          </w:hyperlink>
        </w:p>
        <w:p w14:paraId="65556BE4" w14:textId="0458262D" w:rsidR="00CE4ADB" w:rsidRDefault="0082073F" w:rsidP="00CE4ADB">
          <w:pPr>
            <w:pStyle w:val="11"/>
            <w:tabs>
              <w:tab w:val="right" w:leader="dot" w:pos="9691"/>
            </w:tabs>
          </w:pPr>
          <w:hyperlink r:id="rId15" w:anchor="_Toc29837" w:history="1">
            <w:r w:rsidR="00CE4ADB">
              <w:rPr>
                <w:rStyle w:val="a3"/>
                <w:rFonts w:ascii="Times New Roman" w:eastAsia="Times New Roman" w:hAnsi="Times New Roman" w:cs="Times New Roman"/>
                <w:color w:val="000000"/>
                <w:u w:val="none"/>
              </w:rPr>
              <w:t>9. КРИТЕРИИ ОЦЕНКИ КУРСОВОЙ РАБОТЫ</w:t>
            </w:r>
            <w:r w:rsidR="00CE4ADB">
              <w:rPr>
                <w:rStyle w:val="a3"/>
                <w:color w:val="000000"/>
                <w:u w:val="none"/>
              </w:rPr>
              <w:tab/>
            </w:r>
            <w:r w:rsidR="0010227B">
              <w:rPr>
                <w:rStyle w:val="a3"/>
                <w:color w:val="000000"/>
                <w:u w:val="none"/>
              </w:rPr>
              <w:t>22</w:t>
            </w:r>
          </w:hyperlink>
        </w:p>
        <w:p w14:paraId="1918F37B" w14:textId="28CDB64A" w:rsidR="00CE4ADB" w:rsidRDefault="0082073F" w:rsidP="00CE4ADB">
          <w:pPr>
            <w:pStyle w:val="11"/>
            <w:tabs>
              <w:tab w:val="right" w:leader="dot" w:pos="9691"/>
            </w:tabs>
          </w:pPr>
          <w:hyperlink r:id="rId16" w:anchor="_Toc29838" w:history="1">
            <w:r w:rsidR="00CE4ADB">
              <w:rPr>
                <w:rStyle w:val="a3"/>
                <w:rFonts w:ascii="Times New Roman" w:eastAsia="Times New Roman" w:hAnsi="Times New Roman" w:cs="Times New Roman"/>
                <w:color w:val="000000"/>
                <w:u w:val="none"/>
              </w:rPr>
              <w:t>10. ПЕРЕЧЕНЬ ТЕМ КУРСОВЫХ РАБОТ</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_Toc29838 \h</w:instrText>
            </w:r>
            <w:r w:rsidR="00CE4ADB">
              <w:rPr>
                <w:rStyle w:val="a3"/>
                <w:color w:val="000000"/>
                <w:u w:val="none"/>
              </w:rPr>
            </w:r>
            <w:r w:rsidR="00CE4ADB">
              <w:rPr>
                <w:rStyle w:val="a3"/>
                <w:color w:val="000000"/>
                <w:u w:val="none"/>
              </w:rPr>
              <w:fldChar w:fldCharType="separate"/>
            </w:r>
            <w:r w:rsidR="00CE4ADB">
              <w:rPr>
                <w:rStyle w:val="a3"/>
                <w:color w:val="000000"/>
                <w:u w:val="none"/>
              </w:rPr>
              <w:t>2</w:t>
            </w:r>
            <w:r w:rsidR="0010227B">
              <w:rPr>
                <w:rStyle w:val="a3"/>
                <w:color w:val="000000"/>
                <w:u w:val="none"/>
              </w:rPr>
              <w:t>3</w:t>
            </w:r>
            <w:r w:rsidR="00CE4ADB">
              <w:rPr>
                <w:rStyle w:val="a3"/>
                <w:color w:val="000000"/>
                <w:u w:val="none"/>
              </w:rPr>
              <w:t xml:space="preserve"> </w:t>
            </w:r>
            <w:r w:rsidR="00CE4ADB">
              <w:rPr>
                <w:rStyle w:val="a3"/>
                <w:color w:val="000000"/>
                <w:u w:val="none"/>
              </w:rPr>
              <w:fldChar w:fldCharType="end"/>
            </w:r>
          </w:hyperlink>
        </w:p>
        <w:p w14:paraId="6D416D81" w14:textId="30884178" w:rsidR="00CE4ADB" w:rsidRDefault="0082073F" w:rsidP="00CE4ADB">
          <w:pPr>
            <w:pStyle w:val="11"/>
            <w:tabs>
              <w:tab w:val="right" w:leader="dot" w:pos="9691"/>
            </w:tabs>
          </w:pPr>
          <w:hyperlink r:id="rId17" w:anchor="_Toc29839" w:history="1">
            <w:r w:rsidR="00CE4ADB">
              <w:rPr>
                <w:rStyle w:val="a3"/>
                <w:rFonts w:ascii="Times New Roman" w:eastAsia="Times New Roman" w:hAnsi="Times New Roman" w:cs="Times New Roman"/>
                <w:color w:val="000000"/>
                <w:u w:val="none"/>
              </w:rPr>
              <w:t>11. РЕКОМЕНДУЕМЫЙ СПИСОК ЛИТЕРАТУРНЫХ ИСТОЧНИКОВ:</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_Toc29839 \h</w:instrText>
            </w:r>
            <w:r w:rsidR="00CE4ADB">
              <w:rPr>
                <w:rStyle w:val="a3"/>
                <w:color w:val="000000"/>
                <w:u w:val="none"/>
              </w:rPr>
            </w:r>
            <w:r w:rsidR="00CE4ADB">
              <w:rPr>
                <w:rStyle w:val="a3"/>
                <w:color w:val="000000"/>
                <w:u w:val="none"/>
              </w:rPr>
              <w:fldChar w:fldCharType="separate"/>
            </w:r>
            <w:r w:rsidR="00CE4ADB">
              <w:rPr>
                <w:rStyle w:val="a3"/>
                <w:color w:val="000000"/>
                <w:u w:val="none"/>
              </w:rPr>
              <w:t>2</w:t>
            </w:r>
            <w:r w:rsidR="0010227B">
              <w:rPr>
                <w:rStyle w:val="a3"/>
                <w:color w:val="000000"/>
                <w:u w:val="none"/>
              </w:rPr>
              <w:t>5</w:t>
            </w:r>
            <w:r w:rsidR="00CE4ADB">
              <w:rPr>
                <w:rStyle w:val="a3"/>
                <w:color w:val="000000"/>
                <w:u w:val="none"/>
              </w:rPr>
              <w:t xml:space="preserve"> </w:t>
            </w:r>
            <w:r w:rsidR="00CE4ADB">
              <w:rPr>
                <w:rStyle w:val="a3"/>
                <w:color w:val="000000"/>
                <w:u w:val="none"/>
              </w:rPr>
              <w:fldChar w:fldCharType="end"/>
            </w:r>
          </w:hyperlink>
        </w:p>
        <w:p w14:paraId="0212D412" w14:textId="3B42D9DC" w:rsidR="00CE4ADB" w:rsidRDefault="0082073F" w:rsidP="00CE4ADB">
          <w:pPr>
            <w:pStyle w:val="11"/>
            <w:tabs>
              <w:tab w:val="right" w:leader="dot" w:pos="9691"/>
            </w:tabs>
          </w:pPr>
          <w:hyperlink r:id="rId18" w:anchor="_Toc29840" w:history="1">
            <w:r w:rsidR="00CE4ADB">
              <w:rPr>
                <w:rStyle w:val="a3"/>
                <w:rFonts w:ascii="Times New Roman" w:eastAsia="Times New Roman" w:hAnsi="Times New Roman" w:cs="Times New Roman"/>
                <w:color w:val="000000"/>
                <w:u w:val="none"/>
              </w:rPr>
              <w:t>ПРИЛОЖЕНИЕ</w:t>
            </w:r>
            <w:r w:rsidR="00CE4ADB">
              <w:rPr>
                <w:rStyle w:val="a3"/>
                <w:color w:val="000000"/>
                <w:u w:val="none"/>
              </w:rPr>
              <w:tab/>
            </w:r>
            <w:r w:rsidR="00CE4ADB">
              <w:rPr>
                <w:rStyle w:val="a3"/>
                <w:color w:val="000000"/>
                <w:u w:val="none"/>
              </w:rPr>
              <w:fldChar w:fldCharType="begin"/>
            </w:r>
            <w:r w:rsidR="00CE4ADB">
              <w:rPr>
                <w:rStyle w:val="a3"/>
                <w:color w:val="000000"/>
                <w:u w:val="none"/>
              </w:rPr>
              <w:instrText>PAGEREF _Toc29840 \h</w:instrText>
            </w:r>
            <w:r w:rsidR="00CE4ADB">
              <w:rPr>
                <w:rStyle w:val="a3"/>
                <w:color w:val="000000"/>
                <w:u w:val="none"/>
              </w:rPr>
            </w:r>
            <w:r w:rsidR="00CE4ADB">
              <w:rPr>
                <w:rStyle w:val="a3"/>
                <w:color w:val="000000"/>
                <w:u w:val="none"/>
              </w:rPr>
              <w:fldChar w:fldCharType="separate"/>
            </w:r>
            <w:r w:rsidR="00CE4ADB">
              <w:rPr>
                <w:rStyle w:val="a3"/>
                <w:color w:val="000000"/>
                <w:u w:val="none"/>
              </w:rPr>
              <w:t>2</w:t>
            </w:r>
            <w:r w:rsidR="0010227B">
              <w:rPr>
                <w:rStyle w:val="a3"/>
                <w:color w:val="000000"/>
                <w:u w:val="none"/>
              </w:rPr>
              <w:t>8</w:t>
            </w:r>
            <w:r w:rsidR="00CE4ADB">
              <w:rPr>
                <w:rStyle w:val="a3"/>
                <w:color w:val="000000"/>
                <w:u w:val="none"/>
              </w:rPr>
              <w:t xml:space="preserve"> </w:t>
            </w:r>
            <w:r w:rsidR="00CE4ADB">
              <w:rPr>
                <w:rStyle w:val="a3"/>
                <w:color w:val="000000"/>
                <w:u w:val="none"/>
              </w:rPr>
              <w:fldChar w:fldCharType="end"/>
            </w:r>
          </w:hyperlink>
        </w:p>
        <w:p w14:paraId="275E60BA" w14:textId="77777777" w:rsidR="00CE4ADB" w:rsidRDefault="00CE4ADB" w:rsidP="00CE4ADB">
          <w:r>
            <w:fldChar w:fldCharType="end"/>
          </w:r>
        </w:p>
      </w:sdtContent>
    </w:sdt>
    <w:p w14:paraId="745B3A0B" w14:textId="03A42965" w:rsidR="00927ABC" w:rsidRDefault="00927ABC" w:rsidP="00CE4ADB">
      <w:pPr>
        <w:pStyle w:val="1"/>
        <w:numPr>
          <w:ilvl w:val="0"/>
          <w:numId w:val="0"/>
        </w:numPr>
        <w:spacing w:after="26" w:line="256" w:lineRule="auto"/>
        <w:ind w:left="434" w:right="0"/>
        <w:jc w:val="left"/>
      </w:pPr>
      <w:bookmarkStart w:id="0" w:name="_Toc29827"/>
    </w:p>
    <w:p w14:paraId="4BD4B8D8" w14:textId="3AC4164D" w:rsidR="00927ABC" w:rsidRDefault="00927ABC" w:rsidP="00927ABC"/>
    <w:p w14:paraId="0F986E07" w14:textId="65C1C527" w:rsidR="00927ABC" w:rsidRDefault="00927ABC" w:rsidP="00927ABC"/>
    <w:p w14:paraId="55B5555D" w14:textId="77777777" w:rsidR="00927ABC" w:rsidRPr="00927ABC" w:rsidRDefault="00927ABC" w:rsidP="00927ABC"/>
    <w:p w14:paraId="7A263582" w14:textId="2898B5B7" w:rsidR="00927ABC" w:rsidRDefault="00927ABC" w:rsidP="00CE4ADB">
      <w:pPr>
        <w:pStyle w:val="1"/>
        <w:numPr>
          <w:ilvl w:val="0"/>
          <w:numId w:val="0"/>
        </w:numPr>
        <w:spacing w:after="26" w:line="256" w:lineRule="auto"/>
        <w:ind w:left="434" w:right="0"/>
        <w:jc w:val="left"/>
      </w:pPr>
    </w:p>
    <w:p w14:paraId="057FFAA9" w14:textId="77777777" w:rsidR="00927ABC" w:rsidRPr="00927ABC" w:rsidRDefault="00927ABC" w:rsidP="00927ABC"/>
    <w:p w14:paraId="63FF1BD6" w14:textId="201DC133" w:rsidR="00927ABC" w:rsidRDefault="00927ABC" w:rsidP="00CE4ADB">
      <w:pPr>
        <w:pStyle w:val="1"/>
        <w:numPr>
          <w:ilvl w:val="0"/>
          <w:numId w:val="0"/>
        </w:numPr>
        <w:spacing w:after="26" w:line="256" w:lineRule="auto"/>
        <w:ind w:left="434" w:right="0"/>
        <w:jc w:val="left"/>
      </w:pPr>
    </w:p>
    <w:p w14:paraId="30899260" w14:textId="28C14657" w:rsidR="00216C2E" w:rsidRDefault="00216C2E" w:rsidP="00216C2E"/>
    <w:p w14:paraId="19B44CCD" w14:textId="34F31C1B" w:rsidR="00216C2E" w:rsidRDefault="00216C2E" w:rsidP="00216C2E"/>
    <w:p w14:paraId="6D8A0428" w14:textId="77777777" w:rsidR="00216C2E" w:rsidRPr="00216C2E" w:rsidRDefault="00216C2E" w:rsidP="00216C2E"/>
    <w:p w14:paraId="299F3D9B" w14:textId="77777777" w:rsidR="00927ABC" w:rsidRDefault="00927ABC" w:rsidP="00CE4ADB">
      <w:pPr>
        <w:pStyle w:val="1"/>
        <w:numPr>
          <w:ilvl w:val="0"/>
          <w:numId w:val="0"/>
        </w:numPr>
        <w:spacing w:after="26" w:line="256" w:lineRule="auto"/>
        <w:ind w:left="434" w:right="0"/>
        <w:jc w:val="left"/>
      </w:pPr>
    </w:p>
    <w:p w14:paraId="113043C2" w14:textId="77777777" w:rsidR="00927ABC" w:rsidRDefault="00927ABC" w:rsidP="00CE4ADB">
      <w:pPr>
        <w:pStyle w:val="1"/>
        <w:numPr>
          <w:ilvl w:val="0"/>
          <w:numId w:val="0"/>
        </w:numPr>
        <w:spacing w:after="26" w:line="256" w:lineRule="auto"/>
        <w:ind w:left="434" w:right="0"/>
        <w:jc w:val="left"/>
      </w:pPr>
    </w:p>
    <w:p w14:paraId="6AB17D29" w14:textId="62CE7641" w:rsidR="00CE4ADB" w:rsidRDefault="00CE4ADB" w:rsidP="00216C2E">
      <w:pPr>
        <w:pStyle w:val="1"/>
        <w:numPr>
          <w:ilvl w:val="0"/>
          <w:numId w:val="0"/>
        </w:numPr>
        <w:spacing w:after="26" w:line="256" w:lineRule="auto"/>
        <w:ind w:left="434" w:right="0"/>
      </w:pPr>
      <w:r>
        <w:t>ПОЯСНИТЕЛЬНАЯ ЗАПИСКА</w:t>
      </w:r>
      <w:bookmarkEnd w:id="0"/>
    </w:p>
    <w:p w14:paraId="361B8A93" w14:textId="77777777" w:rsidR="00CE4ADB" w:rsidRDefault="00CE4ADB" w:rsidP="00B33A4D">
      <w:pPr>
        <w:spacing w:after="0" w:line="240" w:lineRule="auto"/>
        <w:ind w:left="0" w:right="0" w:firstLine="709"/>
      </w:pPr>
      <w:r>
        <w:t xml:space="preserve">В соответствии с учебной программой студенты выполняют курсовую работу по ПМ.02 Осуществление кредитных операций. </w:t>
      </w:r>
    </w:p>
    <w:p w14:paraId="59A00CD5" w14:textId="77777777" w:rsidR="00CE4ADB" w:rsidRDefault="00CE4ADB" w:rsidP="00B33A4D">
      <w:pPr>
        <w:spacing w:after="0" w:line="240" w:lineRule="auto"/>
        <w:ind w:left="0" w:right="0" w:firstLine="709"/>
      </w:pPr>
      <w:r>
        <w:t xml:space="preserve">Курсовая работа является самостоятельной и творческой работой, которая способствует закреплению, углублению и обобщению знаний, полученных во время обучения, практических умений, применения этих знаний при решении конкретных задач теоретического и практического плана. При выполнении курсовой работы необходимо широко использовать теоретические знания и материалы практической деятельности организаций и предприятий.  </w:t>
      </w:r>
    </w:p>
    <w:p w14:paraId="79902FEF" w14:textId="77777777" w:rsidR="00B33A4D" w:rsidRDefault="00B33A4D" w:rsidP="00B33A4D">
      <w:pPr>
        <w:spacing w:after="0" w:line="240" w:lineRule="auto"/>
        <w:ind w:left="0" w:right="0" w:firstLine="709"/>
      </w:pPr>
      <w:r>
        <w:t xml:space="preserve">Целью написания курсовой работы по ПМ.02 «Осуществление кредитных операций» является установление соответствия уровня и качества подготовки учащегося Федеральному государственному образовательному стандарту среднего профессионального образования и вариативной части ФГОС по специальности 38.02.07 Банковское дело. </w:t>
      </w:r>
    </w:p>
    <w:p w14:paraId="2B8BCC5A" w14:textId="77777777" w:rsidR="00B33A4D" w:rsidRDefault="00B33A4D" w:rsidP="00B33A4D">
      <w:pPr>
        <w:spacing w:after="0" w:line="240" w:lineRule="auto"/>
        <w:ind w:left="0" w:right="0" w:firstLine="709"/>
      </w:pPr>
      <w:r>
        <w:t xml:space="preserve">Курсовая работа по ПМ.02 «Осуществление кредитных операций» призваны способствовать систематизации и закреплению знаний студента по специальности при решении конкретных задач, а также выяснить уровень подготовки учащегося к самостоятельной работе, степень овладения общими компетенциями: </w:t>
      </w:r>
    </w:p>
    <w:tbl>
      <w:tblPr>
        <w:tblStyle w:val="TableGrid"/>
        <w:tblW w:w="9356" w:type="dxa"/>
        <w:tblInd w:w="-5" w:type="dxa"/>
        <w:tblCellMar>
          <w:top w:w="51" w:type="dxa"/>
          <w:left w:w="110" w:type="dxa"/>
          <w:right w:w="48" w:type="dxa"/>
        </w:tblCellMar>
        <w:tblLook w:val="04A0" w:firstRow="1" w:lastRow="0" w:firstColumn="1" w:lastColumn="0" w:noHBand="0" w:noVBand="1"/>
      </w:tblPr>
      <w:tblGrid>
        <w:gridCol w:w="1701"/>
        <w:gridCol w:w="7655"/>
      </w:tblGrid>
      <w:tr w:rsidR="00B33A4D" w14:paraId="776AC116"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2D2B5B28" w14:textId="77777777" w:rsidR="00B33A4D" w:rsidRDefault="00B33A4D" w:rsidP="00B33A4D">
            <w:pPr>
              <w:spacing w:after="0" w:line="240" w:lineRule="auto"/>
              <w:ind w:left="0" w:right="0" w:firstLine="709"/>
            </w:pPr>
            <w:r>
              <w:rPr>
                <w:b/>
                <w:sz w:val="24"/>
              </w:rPr>
              <w:t xml:space="preserve">Код </w:t>
            </w:r>
          </w:p>
          <w:p w14:paraId="7354EBCA" w14:textId="77777777" w:rsidR="00B33A4D" w:rsidRDefault="00B33A4D" w:rsidP="00B33A4D">
            <w:pPr>
              <w:spacing w:after="0" w:line="240" w:lineRule="auto"/>
              <w:ind w:left="0" w:right="0" w:firstLine="709"/>
            </w:pPr>
            <w:r>
              <w:rPr>
                <w:b/>
                <w:sz w:val="24"/>
              </w:rPr>
              <w:t xml:space="preserve"> </w:t>
            </w:r>
          </w:p>
        </w:tc>
        <w:tc>
          <w:tcPr>
            <w:tcW w:w="7655" w:type="dxa"/>
            <w:tcBorders>
              <w:top w:val="single" w:sz="4" w:space="0" w:color="000000"/>
              <w:left w:val="single" w:sz="4" w:space="0" w:color="000000"/>
              <w:bottom w:val="single" w:sz="4" w:space="0" w:color="000000"/>
              <w:right w:val="single" w:sz="4" w:space="0" w:color="000000"/>
            </w:tcBorders>
          </w:tcPr>
          <w:p w14:paraId="1BE6918E" w14:textId="77777777" w:rsidR="00B33A4D" w:rsidRDefault="00B33A4D" w:rsidP="00B33A4D">
            <w:pPr>
              <w:spacing w:after="0" w:line="240" w:lineRule="auto"/>
              <w:ind w:left="0" w:right="0" w:firstLine="709"/>
            </w:pPr>
            <w:r>
              <w:rPr>
                <w:b/>
                <w:sz w:val="24"/>
              </w:rPr>
              <w:t xml:space="preserve">Наименование общих компетенций </w:t>
            </w:r>
          </w:p>
        </w:tc>
      </w:tr>
      <w:tr w:rsidR="00B33A4D" w14:paraId="114FA7A4"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557E544A" w14:textId="77777777" w:rsidR="00B33A4D" w:rsidRDefault="00B33A4D" w:rsidP="00B33A4D">
            <w:pPr>
              <w:spacing w:after="0" w:line="240" w:lineRule="auto"/>
              <w:ind w:left="0" w:right="0" w:firstLine="709"/>
            </w:pPr>
            <w:r>
              <w:rPr>
                <w:sz w:val="24"/>
              </w:rPr>
              <w:t xml:space="preserve">ОК 01. </w:t>
            </w:r>
          </w:p>
        </w:tc>
        <w:tc>
          <w:tcPr>
            <w:tcW w:w="7655" w:type="dxa"/>
            <w:tcBorders>
              <w:top w:val="single" w:sz="4" w:space="0" w:color="000000"/>
              <w:left w:val="single" w:sz="4" w:space="0" w:color="000000"/>
              <w:bottom w:val="single" w:sz="4" w:space="0" w:color="000000"/>
              <w:right w:val="single" w:sz="4" w:space="0" w:color="000000"/>
            </w:tcBorders>
          </w:tcPr>
          <w:p w14:paraId="6A7478EA" w14:textId="77777777" w:rsidR="00B33A4D" w:rsidRDefault="00B33A4D" w:rsidP="00B33A4D">
            <w:pPr>
              <w:spacing w:after="0" w:line="240" w:lineRule="auto"/>
              <w:ind w:left="0" w:right="0" w:firstLine="709"/>
            </w:pPr>
            <w:r>
              <w:rPr>
                <w:sz w:val="24"/>
              </w:rPr>
              <w:t xml:space="preserve">Выбирать способы решения задач профессиональной деятельности применительно к различным контекстам </w:t>
            </w:r>
          </w:p>
        </w:tc>
      </w:tr>
      <w:tr w:rsidR="00B33A4D" w14:paraId="232D2566"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37DEF101" w14:textId="77777777" w:rsidR="00B33A4D" w:rsidRDefault="00B33A4D" w:rsidP="00B33A4D">
            <w:pPr>
              <w:spacing w:after="0" w:line="240" w:lineRule="auto"/>
              <w:ind w:left="0" w:right="0" w:firstLine="709"/>
            </w:pPr>
            <w:r>
              <w:rPr>
                <w:sz w:val="24"/>
              </w:rPr>
              <w:t xml:space="preserve">ОК 02. </w:t>
            </w:r>
          </w:p>
        </w:tc>
        <w:tc>
          <w:tcPr>
            <w:tcW w:w="7655" w:type="dxa"/>
            <w:tcBorders>
              <w:top w:val="single" w:sz="4" w:space="0" w:color="000000"/>
              <w:left w:val="single" w:sz="4" w:space="0" w:color="000000"/>
              <w:bottom w:val="single" w:sz="4" w:space="0" w:color="000000"/>
              <w:right w:val="single" w:sz="4" w:space="0" w:color="000000"/>
            </w:tcBorders>
          </w:tcPr>
          <w:p w14:paraId="7ED09691" w14:textId="77777777" w:rsidR="00B33A4D" w:rsidRDefault="00B33A4D" w:rsidP="00B33A4D">
            <w:pPr>
              <w:spacing w:after="0" w:line="240" w:lineRule="auto"/>
              <w:ind w:left="0" w:right="0" w:firstLine="709"/>
            </w:pPr>
            <w:r>
              <w:rPr>
                <w:sz w:val="24"/>
              </w:rPr>
              <w:t xml:space="preserve">Осуществлять поиск, анализ и интерпретацию информации, необходимой для выполнения задач профессиональной деятельности </w:t>
            </w:r>
          </w:p>
        </w:tc>
      </w:tr>
      <w:tr w:rsidR="00B33A4D" w14:paraId="5CB7152A" w14:textId="77777777" w:rsidTr="00B2476E">
        <w:trPr>
          <w:trHeight w:val="564"/>
        </w:trPr>
        <w:tc>
          <w:tcPr>
            <w:tcW w:w="1701" w:type="dxa"/>
            <w:tcBorders>
              <w:top w:val="single" w:sz="4" w:space="0" w:color="000000"/>
              <w:left w:val="single" w:sz="4" w:space="0" w:color="000000"/>
              <w:bottom w:val="single" w:sz="4" w:space="0" w:color="000000"/>
              <w:right w:val="single" w:sz="4" w:space="0" w:color="000000"/>
            </w:tcBorders>
          </w:tcPr>
          <w:p w14:paraId="1600831D" w14:textId="77777777" w:rsidR="00B33A4D" w:rsidRDefault="00B33A4D" w:rsidP="00B33A4D">
            <w:pPr>
              <w:spacing w:after="0" w:line="240" w:lineRule="auto"/>
              <w:ind w:left="0" w:right="0" w:firstLine="709"/>
            </w:pPr>
            <w:r>
              <w:rPr>
                <w:sz w:val="24"/>
              </w:rPr>
              <w:t xml:space="preserve">ОК 03. </w:t>
            </w:r>
          </w:p>
        </w:tc>
        <w:tc>
          <w:tcPr>
            <w:tcW w:w="7655" w:type="dxa"/>
            <w:tcBorders>
              <w:top w:val="single" w:sz="4" w:space="0" w:color="000000"/>
              <w:left w:val="single" w:sz="4" w:space="0" w:color="000000"/>
              <w:bottom w:val="single" w:sz="4" w:space="0" w:color="000000"/>
              <w:right w:val="single" w:sz="4" w:space="0" w:color="000000"/>
            </w:tcBorders>
          </w:tcPr>
          <w:p w14:paraId="2CB2A6D5" w14:textId="77777777" w:rsidR="00B33A4D" w:rsidRDefault="00B33A4D" w:rsidP="00B33A4D">
            <w:pPr>
              <w:spacing w:after="0" w:line="240" w:lineRule="auto"/>
              <w:ind w:left="0" w:right="0" w:firstLine="709"/>
            </w:pPr>
            <w:r>
              <w:rPr>
                <w:sz w:val="24"/>
              </w:rPr>
              <w:t xml:space="preserve">Планировать и реализовывать собственное профессиональное и личностное развитие </w:t>
            </w:r>
          </w:p>
        </w:tc>
      </w:tr>
      <w:tr w:rsidR="00B33A4D" w14:paraId="79AC810A"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76B3D9A6" w14:textId="77777777" w:rsidR="00B33A4D" w:rsidRDefault="00B33A4D" w:rsidP="00B33A4D">
            <w:pPr>
              <w:spacing w:after="0" w:line="240" w:lineRule="auto"/>
              <w:ind w:left="0" w:right="0" w:firstLine="709"/>
            </w:pPr>
            <w:r>
              <w:rPr>
                <w:sz w:val="24"/>
              </w:rPr>
              <w:t xml:space="preserve">ОК 04. </w:t>
            </w:r>
          </w:p>
        </w:tc>
        <w:tc>
          <w:tcPr>
            <w:tcW w:w="7655" w:type="dxa"/>
            <w:tcBorders>
              <w:top w:val="single" w:sz="4" w:space="0" w:color="000000"/>
              <w:left w:val="single" w:sz="4" w:space="0" w:color="000000"/>
              <w:bottom w:val="single" w:sz="4" w:space="0" w:color="000000"/>
              <w:right w:val="single" w:sz="4" w:space="0" w:color="000000"/>
            </w:tcBorders>
          </w:tcPr>
          <w:p w14:paraId="6CB1BCFF" w14:textId="77777777" w:rsidR="00B33A4D" w:rsidRDefault="00B33A4D" w:rsidP="00B33A4D">
            <w:pPr>
              <w:spacing w:after="0" w:line="240" w:lineRule="auto"/>
              <w:ind w:left="0" w:right="0" w:firstLine="709"/>
            </w:pPr>
            <w:r>
              <w:rPr>
                <w:sz w:val="24"/>
              </w:rPr>
              <w:t xml:space="preserve">Работать в коллективе и команде, эффективно взаимодействовать с коллегами, руководством, клиентами </w:t>
            </w:r>
          </w:p>
        </w:tc>
      </w:tr>
      <w:tr w:rsidR="00B33A4D" w14:paraId="071A86B3" w14:textId="77777777" w:rsidTr="00B2476E">
        <w:trPr>
          <w:trHeight w:val="838"/>
        </w:trPr>
        <w:tc>
          <w:tcPr>
            <w:tcW w:w="1701" w:type="dxa"/>
            <w:tcBorders>
              <w:top w:val="single" w:sz="4" w:space="0" w:color="000000"/>
              <w:left w:val="single" w:sz="4" w:space="0" w:color="000000"/>
              <w:bottom w:val="single" w:sz="4" w:space="0" w:color="000000"/>
              <w:right w:val="single" w:sz="4" w:space="0" w:color="000000"/>
            </w:tcBorders>
          </w:tcPr>
          <w:p w14:paraId="69DF46F4" w14:textId="77777777" w:rsidR="00B33A4D" w:rsidRDefault="00B33A4D" w:rsidP="00B33A4D">
            <w:pPr>
              <w:spacing w:after="0" w:line="240" w:lineRule="auto"/>
              <w:ind w:left="0" w:right="0" w:firstLine="709"/>
            </w:pPr>
            <w:r>
              <w:rPr>
                <w:sz w:val="24"/>
              </w:rPr>
              <w:t xml:space="preserve">ОК 05. </w:t>
            </w:r>
          </w:p>
        </w:tc>
        <w:tc>
          <w:tcPr>
            <w:tcW w:w="7655" w:type="dxa"/>
            <w:tcBorders>
              <w:top w:val="single" w:sz="4" w:space="0" w:color="000000"/>
              <w:left w:val="single" w:sz="4" w:space="0" w:color="000000"/>
              <w:bottom w:val="single" w:sz="4" w:space="0" w:color="000000"/>
              <w:right w:val="single" w:sz="4" w:space="0" w:color="000000"/>
            </w:tcBorders>
          </w:tcPr>
          <w:p w14:paraId="35B1F541" w14:textId="77777777" w:rsidR="00B33A4D" w:rsidRDefault="00B33A4D" w:rsidP="00B33A4D">
            <w:pPr>
              <w:spacing w:after="0" w:line="240" w:lineRule="auto"/>
              <w:ind w:left="0" w:right="0" w:firstLine="709"/>
            </w:pPr>
            <w:r>
              <w:rPr>
                <w:sz w:val="24"/>
              </w:rPr>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B33A4D" w14:paraId="4AC295CF"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1FAE2A77" w14:textId="77777777" w:rsidR="00B33A4D" w:rsidRDefault="00B33A4D" w:rsidP="00B33A4D">
            <w:pPr>
              <w:spacing w:after="0" w:line="240" w:lineRule="auto"/>
              <w:ind w:left="0" w:right="0" w:firstLine="709"/>
            </w:pPr>
            <w:r>
              <w:rPr>
                <w:sz w:val="24"/>
              </w:rPr>
              <w:t xml:space="preserve">ОК 09. </w:t>
            </w:r>
          </w:p>
        </w:tc>
        <w:tc>
          <w:tcPr>
            <w:tcW w:w="7655" w:type="dxa"/>
            <w:tcBorders>
              <w:top w:val="single" w:sz="4" w:space="0" w:color="000000"/>
              <w:left w:val="single" w:sz="4" w:space="0" w:color="000000"/>
              <w:bottom w:val="single" w:sz="4" w:space="0" w:color="000000"/>
              <w:right w:val="single" w:sz="4" w:space="0" w:color="000000"/>
            </w:tcBorders>
          </w:tcPr>
          <w:p w14:paraId="779FDBDD" w14:textId="77777777" w:rsidR="00B33A4D" w:rsidRDefault="00B33A4D" w:rsidP="00B33A4D">
            <w:pPr>
              <w:spacing w:after="0" w:line="240" w:lineRule="auto"/>
              <w:ind w:left="0" w:right="0" w:firstLine="709"/>
            </w:pPr>
            <w:r>
              <w:rPr>
                <w:sz w:val="24"/>
              </w:rPr>
              <w:t xml:space="preserve">Использовать </w:t>
            </w:r>
            <w:r>
              <w:rPr>
                <w:sz w:val="24"/>
              </w:rPr>
              <w:tab/>
              <w:t xml:space="preserve">информационные </w:t>
            </w:r>
            <w:r>
              <w:rPr>
                <w:sz w:val="24"/>
              </w:rPr>
              <w:tab/>
              <w:t xml:space="preserve">технологии </w:t>
            </w:r>
            <w:r>
              <w:rPr>
                <w:sz w:val="24"/>
              </w:rPr>
              <w:tab/>
              <w:t xml:space="preserve">в </w:t>
            </w:r>
            <w:r>
              <w:rPr>
                <w:sz w:val="24"/>
              </w:rPr>
              <w:tab/>
              <w:t xml:space="preserve">профессиональной деятельности </w:t>
            </w:r>
          </w:p>
        </w:tc>
      </w:tr>
      <w:tr w:rsidR="00B33A4D" w14:paraId="199EB0DC" w14:textId="77777777" w:rsidTr="00B2476E">
        <w:trPr>
          <w:trHeight w:val="562"/>
        </w:trPr>
        <w:tc>
          <w:tcPr>
            <w:tcW w:w="1701" w:type="dxa"/>
            <w:tcBorders>
              <w:top w:val="single" w:sz="4" w:space="0" w:color="000000"/>
              <w:left w:val="single" w:sz="4" w:space="0" w:color="000000"/>
              <w:bottom w:val="single" w:sz="4" w:space="0" w:color="000000"/>
              <w:right w:val="single" w:sz="4" w:space="0" w:color="000000"/>
            </w:tcBorders>
          </w:tcPr>
          <w:p w14:paraId="25FA0F07" w14:textId="77777777" w:rsidR="00B33A4D" w:rsidRDefault="00B33A4D" w:rsidP="00B33A4D">
            <w:pPr>
              <w:spacing w:after="0" w:line="240" w:lineRule="auto"/>
              <w:ind w:left="0" w:right="0" w:firstLine="709"/>
            </w:pPr>
            <w:r>
              <w:rPr>
                <w:sz w:val="24"/>
              </w:rPr>
              <w:t xml:space="preserve">ОК 10. </w:t>
            </w:r>
          </w:p>
        </w:tc>
        <w:tc>
          <w:tcPr>
            <w:tcW w:w="7655" w:type="dxa"/>
            <w:tcBorders>
              <w:top w:val="single" w:sz="4" w:space="0" w:color="000000"/>
              <w:left w:val="single" w:sz="4" w:space="0" w:color="000000"/>
              <w:bottom w:val="single" w:sz="4" w:space="0" w:color="000000"/>
              <w:right w:val="single" w:sz="4" w:space="0" w:color="000000"/>
            </w:tcBorders>
          </w:tcPr>
          <w:p w14:paraId="051F3772" w14:textId="77777777" w:rsidR="00B33A4D" w:rsidRDefault="00B33A4D" w:rsidP="00B33A4D">
            <w:pPr>
              <w:spacing w:after="0" w:line="240" w:lineRule="auto"/>
              <w:ind w:left="0" w:right="0" w:firstLine="709"/>
            </w:pPr>
            <w:r>
              <w:rPr>
                <w:sz w:val="24"/>
              </w:rPr>
              <w:t xml:space="preserve">Пользоваться профессиональной документацией на государственном и иностранном языках </w:t>
            </w:r>
          </w:p>
        </w:tc>
      </w:tr>
      <w:tr w:rsidR="00B33A4D" w14:paraId="26B027FC" w14:textId="77777777" w:rsidTr="00B2476E">
        <w:trPr>
          <w:trHeight w:val="564"/>
        </w:trPr>
        <w:tc>
          <w:tcPr>
            <w:tcW w:w="1701" w:type="dxa"/>
            <w:tcBorders>
              <w:top w:val="single" w:sz="4" w:space="0" w:color="000000"/>
              <w:left w:val="single" w:sz="4" w:space="0" w:color="000000"/>
              <w:bottom w:val="single" w:sz="4" w:space="0" w:color="000000"/>
              <w:right w:val="single" w:sz="4" w:space="0" w:color="000000"/>
            </w:tcBorders>
          </w:tcPr>
          <w:p w14:paraId="77F3B458" w14:textId="77777777" w:rsidR="00B33A4D" w:rsidRDefault="00B33A4D" w:rsidP="00B33A4D">
            <w:pPr>
              <w:spacing w:after="0" w:line="240" w:lineRule="auto"/>
              <w:ind w:left="0" w:right="0" w:firstLine="709"/>
            </w:pPr>
            <w:r>
              <w:rPr>
                <w:sz w:val="24"/>
              </w:rPr>
              <w:t xml:space="preserve">ОК 11. </w:t>
            </w:r>
          </w:p>
        </w:tc>
        <w:tc>
          <w:tcPr>
            <w:tcW w:w="7655" w:type="dxa"/>
            <w:tcBorders>
              <w:top w:val="single" w:sz="4" w:space="0" w:color="000000"/>
              <w:left w:val="single" w:sz="4" w:space="0" w:color="000000"/>
              <w:bottom w:val="single" w:sz="4" w:space="0" w:color="000000"/>
              <w:right w:val="single" w:sz="4" w:space="0" w:color="000000"/>
            </w:tcBorders>
          </w:tcPr>
          <w:p w14:paraId="5B5A9EA9" w14:textId="77777777" w:rsidR="00B33A4D" w:rsidRDefault="00B33A4D" w:rsidP="00B33A4D">
            <w:pPr>
              <w:tabs>
                <w:tab w:val="center" w:pos="2130"/>
                <w:tab w:val="center" w:pos="2976"/>
                <w:tab w:val="center" w:pos="4093"/>
                <w:tab w:val="center" w:pos="5760"/>
                <w:tab w:val="right" w:pos="8158"/>
              </w:tabs>
              <w:spacing w:after="0" w:line="240" w:lineRule="auto"/>
              <w:ind w:left="0" w:right="0" w:firstLine="709"/>
            </w:pPr>
            <w:r>
              <w:rPr>
                <w:sz w:val="24"/>
              </w:rPr>
              <w:t xml:space="preserve">Использовать </w:t>
            </w:r>
            <w:r>
              <w:rPr>
                <w:sz w:val="24"/>
              </w:rPr>
              <w:tab/>
              <w:t xml:space="preserve">знания </w:t>
            </w:r>
            <w:r>
              <w:rPr>
                <w:sz w:val="24"/>
              </w:rPr>
              <w:tab/>
              <w:t xml:space="preserve">по </w:t>
            </w:r>
            <w:r>
              <w:rPr>
                <w:sz w:val="24"/>
              </w:rPr>
              <w:tab/>
              <w:t xml:space="preserve">финансовой </w:t>
            </w:r>
            <w:r>
              <w:rPr>
                <w:sz w:val="24"/>
              </w:rPr>
              <w:tab/>
              <w:t xml:space="preserve">грамотности, </w:t>
            </w:r>
            <w:r>
              <w:rPr>
                <w:sz w:val="24"/>
              </w:rPr>
              <w:tab/>
              <w:t xml:space="preserve">планировать </w:t>
            </w:r>
          </w:p>
          <w:p w14:paraId="3E859BA0" w14:textId="77777777" w:rsidR="00B33A4D" w:rsidRDefault="00B33A4D" w:rsidP="00B33A4D">
            <w:pPr>
              <w:spacing w:after="0" w:line="240" w:lineRule="auto"/>
              <w:ind w:left="0" w:right="0" w:firstLine="709"/>
            </w:pPr>
            <w:r>
              <w:rPr>
                <w:sz w:val="24"/>
              </w:rPr>
              <w:t xml:space="preserve">предпринимательскую деятельность в профессиональной сфере </w:t>
            </w:r>
          </w:p>
        </w:tc>
      </w:tr>
    </w:tbl>
    <w:p w14:paraId="4EFAC6BD" w14:textId="77777777" w:rsidR="00B33A4D" w:rsidRDefault="00B33A4D" w:rsidP="00B33A4D">
      <w:pPr>
        <w:spacing w:after="0" w:line="240" w:lineRule="auto"/>
        <w:ind w:left="0" w:right="0" w:firstLine="709"/>
      </w:pPr>
      <w:r>
        <w:t xml:space="preserve">и профессиональными компетенциями: </w:t>
      </w:r>
    </w:p>
    <w:p w14:paraId="05A7127C" w14:textId="77777777" w:rsidR="00B33A4D" w:rsidRDefault="00B33A4D" w:rsidP="00B33A4D">
      <w:pPr>
        <w:spacing w:after="0" w:line="240" w:lineRule="auto"/>
        <w:ind w:left="0" w:right="0" w:firstLine="709"/>
      </w:pPr>
      <w:r>
        <w:t xml:space="preserve">  </w:t>
      </w:r>
    </w:p>
    <w:tbl>
      <w:tblPr>
        <w:tblStyle w:val="TableGrid"/>
        <w:tblW w:w="9072" w:type="dxa"/>
        <w:tblInd w:w="137" w:type="dxa"/>
        <w:tblCellMar>
          <w:top w:w="51" w:type="dxa"/>
          <w:left w:w="108" w:type="dxa"/>
          <w:right w:w="115" w:type="dxa"/>
        </w:tblCellMar>
        <w:tblLook w:val="04A0" w:firstRow="1" w:lastRow="0" w:firstColumn="1" w:lastColumn="0" w:noHBand="0" w:noVBand="1"/>
      </w:tblPr>
      <w:tblGrid>
        <w:gridCol w:w="1843"/>
        <w:gridCol w:w="7229"/>
      </w:tblGrid>
      <w:tr w:rsidR="00B33A4D" w14:paraId="44362C75" w14:textId="77777777" w:rsidTr="00B2476E">
        <w:trPr>
          <w:trHeight w:val="689"/>
        </w:trPr>
        <w:tc>
          <w:tcPr>
            <w:tcW w:w="1843" w:type="dxa"/>
            <w:tcBorders>
              <w:top w:val="single" w:sz="4" w:space="0" w:color="000000"/>
              <w:left w:val="single" w:sz="4" w:space="0" w:color="000000"/>
              <w:bottom w:val="single" w:sz="4" w:space="0" w:color="000000"/>
              <w:right w:val="single" w:sz="4" w:space="0" w:color="000000"/>
            </w:tcBorders>
          </w:tcPr>
          <w:p w14:paraId="757CE002" w14:textId="77777777" w:rsidR="00B33A4D" w:rsidRDefault="00B33A4D" w:rsidP="00B33A4D">
            <w:pPr>
              <w:spacing w:after="0" w:line="240" w:lineRule="auto"/>
              <w:ind w:left="0" w:right="0" w:firstLine="709"/>
            </w:pPr>
            <w:r>
              <w:rPr>
                <w:b/>
                <w:sz w:val="24"/>
              </w:rPr>
              <w:lastRenderedPageBreak/>
              <w:t xml:space="preserve">Код </w:t>
            </w:r>
          </w:p>
          <w:p w14:paraId="52AA9912" w14:textId="77777777" w:rsidR="00B33A4D" w:rsidRDefault="00B33A4D" w:rsidP="00B33A4D">
            <w:pPr>
              <w:spacing w:after="0" w:line="240" w:lineRule="auto"/>
              <w:ind w:left="0" w:right="0" w:firstLine="709"/>
            </w:pPr>
            <w:r>
              <w:rPr>
                <w:b/>
                <w:sz w:val="24"/>
              </w:rPr>
              <w:t xml:space="preserve"> </w:t>
            </w:r>
          </w:p>
        </w:tc>
        <w:tc>
          <w:tcPr>
            <w:tcW w:w="7229" w:type="dxa"/>
            <w:tcBorders>
              <w:top w:val="single" w:sz="4" w:space="0" w:color="000000"/>
              <w:left w:val="single" w:sz="4" w:space="0" w:color="000000"/>
              <w:bottom w:val="single" w:sz="4" w:space="0" w:color="000000"/>
              <w:right w:val="single" w:sz="4" w:space="0" w:color="000000"/>
            </w:tcBorders>
          </w:tcPr>
          <w:p w14:paraId="75BF3A8D" w14:textId="77777777" w:rsidR="00B33A4D" w:rsidRDefault="00B33A4D" w:rsidP="00B33A4D">
            <w:pPr>
              <w:spacing w:after="0" w:line="240" w:lineRule="auto"/>
              <w:ind w:left="0" w:right="0" w:firstLine="709"/>
            </w:pPr>
            <w:r>
              <w:rPr>
                <w:b/>
                <w:sz w:val="24"/>
              </w:rPr>
              <w:t xml:space="preserve">Наименование видов деятельности и профессиональных компетенций </w:t>
            </w:r>
          </w:p>
        </w:tc>
      </w:tr>
      <w:tr w:rsidR="00B33A4D" w14:paraId="2C1415CE" w14:textId="77777777" w:rsidTr="00B2476E">
        <w:trPr>
          <w:trHeight w:val="367"/>
        </w:trPr>
        <w:tc>
          <w:tcPr>
            <w:tcW w:w="1843" w:type="dxa"/>
            <w:tcBorders>
              <w:top w:val="single" w:sz="4" w:space="0" w:color="000000"/>
              <w:left w:val="single" w:sz="4" w:space="0" w:color="000000"/>
              <w:bottom w:val="single" w:sz="4" w:space="0" w:color="000000"/>
              <w:right w:val="single" w:sz="4" w:space="0" w:color="000000"/>
            </w:tcBorders>
          </w:tcPr>
          <w:p w14:paraId="6D545A72" w14:textId="77777777" w:rsidR="00B33A4D" w:rsidRDefault="00B33A4D" w:rsidP="00B33A4D">
            <w:pPr>
              <w:spacing w:after="0" w:line="240" w:lineRule="auto"/>
              <w:ind w:left="0" w:right="0" w:firstLine="709"/>
            </w:pPr>
            <w:r>
              <w:rPr>
                <w:sz w:val="24"/>
              </w:rPr>
              <w:t xml:space="preserve">ПК 2.1. </w:t>
            </w:r>
          </w:p>
        </w:tc>
        <w:tc>
          <w:tcPr>
            <w:tcW w:w="7229" w:type="dxa"/>
            <w:tcBorders>
              <w:top w:val="single" w:sz="4" w:space="0" w:color="000000"/>
              <w:left w:val="single" w:sz="4" w:space="0" w:color="000000"/>
              <w:bottom w:val="single" w:sz="4" w:space="0" w:color="000000"/>
              <w:right w:val="single" w:sz="4" w:space="0" w:color="000000"/>
            </w:tcBorders>
          </w:tcPr>
          <w:p w14:paraId="581EAE5D" w14:textId="77777777" w:rsidR="00B33A4D" w:rsidRDefault="00B33A4D" w:rsidP="00B33A4D">
            <w:pPr>
              <w:spacing w:after="0" w:line="240" w:lineRule="auto"/>
              <w:ind w:left="0" w:right="0" w:firstLine="709"/>
            </w:pPr>
            <w:r>
              <w:rPr>
                <w:sz w:val="24"/>
              </w:rPr>
              <w:t xml:space="preserve">Оценивать кредитоспособность клиентов </w:t>
            </w:r>
          </w:p>
        </w:tc>
      </w:tr>
      <w:tr w:rsidR="00B33A4D" w14:paraId="5362F5BE" w14:textId="77777777" w:rsidTr="00B2476E">
        <w:trPr>
          <w:trHeight w:val="348"/>
        </w:trPr>
        <w:tc>
          <w:tcPr>
            <w:tcW w:w="1843" w:type="dxa"/>
            <w:tcBorders>
              <w:top w:val="single" w:sz="4" w:space="0" w:color="000000"/>
              <w:left w:val="single" w:sz="4" w:space="0" w:color="000000"/>
              <w:bottom w:val="single" w:sz="4" w:space="0" w:color="000000"/>
              <w:right w:val="single" w:sz="4" w:space="0" w:color="000000"/>
            </w:tcBorders>
          </w:tcPr>
          <w:p w14:paraId="19954885" w14:textId="77777777" w:rsidR="00B33A4D" w:rsidRDefault="00B33A4D" w:rsidP="00B33A4D">
            <w:pPr>
              <w:spacing w:after="0" w:line="240" w:lineRule="auto"/>
              <w:ind w:left="0" w:right="0" w:firstLine="709"/>
            </w:pPr>
            <w:r>
              <w:rPr>
                <w:sz w:val="24"/>
              </w:rPr>
              <w:t xml:space="preserve">ПК 2.2. </w:t>
            </w:r>
          </w:p>
        </w:tc>
        <w:tc>
          <w:tcPr>
            <w:tcW w:w="7229" w:type="dxa"/>
            <w:tcBorders>
              <w:top w:val="single" w:sz="4" w:space="0" w:color="000000"/>
              <w:left w:val="single" w:sz="4" w:space="0" w:color="000000"/>
              <w:bottom w:val="single" w:sz="4" w:space="0" w:color="000000"/>
              <w:right w:val="single" w:sz="4" w:space="0" w:color="000000"/>
            </w:tcBorders>
          </w:tcPr>
          <w:p w14:paraId="0F0BD123" w14:textId="77777777" w:rsidR="00B33A4D" w:rsidRDefault="00B33A4D" w:rsidP="00B33A4D">
            <w:pPr>
              <w:spacing w:after="0" w:line="240" w:lineRule="auto"/>
              <w:ind w:left="0" w:right="0" w:firstLine="709"/>
            </w:pPr>
            <w:r>
              <w:rPr>
                <w:sz w:val="24"/>
              </w:rPr>
              <w:t xml:space="preserve">Осуществлять и оформлять выдачу кредитов </w:t>
            </w:r>
          </w:p>
        </w:tc>
      </w:tr>
      <w:tr w:rsidR="00B33A4D" w14:paraId="57972C97" w14:textId="77777777" w:rsidTr="00B2476E">
        <w:trPr>
          <w:trHeight w:val="351"/>
        </w:trPr>
        <w:tc>
          <w:tcPr>
            <w:tcW w:w="1843" w:type="dxa"/>
            <w:tcBorders>
              <w:top w:val="single" w:sz="4" w:space="0" w:color="000000"/>
              <w:left w:val="single" w:sz="4" w:space="0" w:color="000000"/>
              <w:bottom w:val="single" w:sz="4" w:space="0" w:color="000000"/>
              <w:right w:val="single" w:sz="4" w:space="0" w:color="000000"/>
            </w:tcBorders>
          </w:tcPr>
          <w:p w14:paraId="167A658C" w14:textId="77777777" w:rsidR="00B33A4D" w:rsidRDefault="00B33A4D" w:rsidP="00B33A4D">
            <w:pPr>
              <w:spacing w:after="0" w:line="240" w:lineRule="auto"/>
              <w:ind w:left="0" w:right="0" w:firstLine="709"/>
            </w:pPr>
            <w:r>
              <w:rPr>
                <w:sz w:val="24"/>
              </w:rPr>
              <w:t xml:space="preserve">ПК 2.3. </w:t>
            </w:r>
          </w:p>
        </w:tc>
        <w:tc>
          <w:tcPr>
            <w:tcW w:w="7229" w:type="dxa"/>
            <w:tcBorders>
              <w:top w:val="single" w:sz="4" w:space="0" w:color="000000"/>
              <w:left w:val="single" w:sz="4" w:space="0" w:color="000000"/>
              <w:bottom w:val="single" w:sz="4" w:space="0" w:color="000000"/>
              <w:right w:val="single" w:sz="4" w:space="0" w:color="000000"/>
            </w:tcBorders>
          </w:tcPr>
          <w:p w14:paraId="7096786F" w14:textId="77777777" w:rsidR="00B33A4D" w:rsidRDefault="00B33A4D" w:rsidP="00B33A4D">
            <w:pPr>
              <w:spacing w:after="0" w:line="240" w:lineRule="auto"/>
              <w:ind w:left="0" w:right="0" w:firstLine="709"/>
            </w:pPr>
            <w:r>
              <w:rPr>
                <w:sz w:val="24"/>
              </w:rPr>
              <w:t xml:space="preserve">Осуществлять сопровождение выданных кредитов </w:t>
            </w:r>
          </w:p>
        </w:tc>
      </w:tr>
      <w:tr w:rsidR="00B33A4D" w14:paraId="4BF3FC6A" w14:textId="77777777" w:rsidTr="00B2476E">
        <w:trPr>
          <w:trHeight w:val="348"/>
        </w:trPr>
        <w:tc>
          <w:tcPr>
            <w:tcW w:w="1843" w:type="dxa"/>
            <w:tcBorders>
              <w:top w:val="single" w:sz="4" w:space="0" w:color="000000"/>
              <w:left w:val="single" w:sz="4" w:space="0" w:color="000000"/>
              <w:bottom w:val="single" w:sz="4" w:space="0" w:color="000000"/>
              <w:right w:val="single" w:sz="4" w:space="0" w:color="000000"/>
            </w:tcBorders>
          </w:tcPr>
          <w:p w14:paraId="5D9676D8" w14:textId="77777777" w:rsidR="00B33A4D" w:rsidRDefault="00B33A4D" w:rsidP="00B33A4D">
            <w:pPr>
              <w:spacing w:after="0" w:line="240" w:lineRule="auto"/>
              <w:ind w:left="0" w:right="0" w:firstLine="709"/>
            </w:pPr>
            <w:r>
              <w:rPr>
                <w:sz w:val="24"/>
              </w:rPr>
              <w:t xml:space="preserve">ПК 2.4. </w:t>
            </w:r>
          </w:p>
        </w:tc>
        <w:tc>
          <w:tcPr>
            <w:tcW w:w="7229" w:type="dxa"/>
            <w:tcBorders>
              <w:top w:val="single" w:sz="4" w:space="0" w:color="000000"/>
              <w:left w:val="single" w:sz="4" w:space="0" w:color="000000"/>
              <w:bottom w:val="single" w:sz="4" w:space="0" w:color="000000"/>
              <w:right w:val="single" w:sz="4" w:space="0" w:color="000000"/>
            </w:tcBorders>
          </w:tcPr>
          <w:p w14:paraId="705A1C13" w14:textId="77777777" w:rsidR="00B33A4D" w:rsidRDefault="00B33A4D" w:rsidP="00B33A4D">
            <w:pPr>
              <w:spacing w:after="0" w:line="240" w:lineRule="auto"/>
              <w:ind w:left="0" w:right="0" w:firstLine="709"/>
            </w:pPr>
            <w:r>
              <w:rPr>
                <w:sz w:val="24"/>
              </w:rPr>
              <w:t xml:space="preserve">Проводить операции на рынке межбанковских кредитов </w:t>
            </w:r>
          </w:p>
        </w:tc>
      </w:tr>
      <w:tr w:rsidR="00B33A4D" w14:paraId="5EE17F7F" w14:textId="77777777" w:rsidTr="00B2476E">
        <w:trPr>
          <w:trHeight w:val="442"/>
        </w:trPr>
        <w:tc>
          <w:tcPr>
            <w:tcW w:w="1843" w:type="dxa"/>
            <w:tcBorders>
              <w:top w:val="single" w:sz="4" w:space="0" w:color="000000"/>
              <w:left w:val="single" w:sz="4" w:space="0" w:color="000000"/>
              <w:bottom w:val="single" w:sz="4" w:space="0" w:color="000000"/>
              <w:right w:val="single" w:sz="4" w:space="0" w:color="000000"/>
            </w:tcBorders>
          </w:tcPr>
          <w:p w14:paraId="6A273D8E" w14:textId="77777777" w:rsidR="00B33A4D" w:rsidRDefault="00B33A4D" w:rsidP="00B33A4D">
            <w:pPr>
              <w:spacing w:after="0" w:line="240" w:lineRule="auto"/>
              <w:ind w:left="0" w:right="0" w:firstLine="709"/>
            </w:pPr>
            <w:r>
              <w:rPr>
                <w:sz w:val="24"/>
              </w:rPr>
              <w:t xml:space="preserve">ПК 2.5. </w:t>
            </w:r>
          </w:p>
        </w:tc>
        <w:tc>
          <w:tcPr>
            <w:tcW w:w="7229" w:type="dxa"/>
            <w:tcBorders>
              <w:top w:val="single" w:sz="4" w:space="0" w:color="000000"/>
              <w:left w:val="single" w:sz="4" w:space="0" w:color="000000"/>
              <w:bottom w:val="single" w:sz="4" w:space="0" w:color="000000"/>
              <w:right w:val="single" w:sz="4" w:space="0" w:color="000000"/>
            </w:tcBorders>
          </w:tcPr>
          <w:p w14:paraId="7E7162A0" w14:textId="77777777" w:rsidR="00B33A4D" w:rsidRDefault="00B33A4D" w:rsidP="00B33A4D">
            <w:pPr>
              <w:spacing w:after="0" w:line="240" w:lineRule="auto"/>
              <w:ind w:left="0" w:right="0" w:firstLine="709"/>
            </w:pPr>
            <w:r>
              <w:rPr>
                <w:sz w:val="24"/>
              </w:rPr>
              <w:t xml:space="preserve">Формировать и регулировать резервы на возможные потери по кредитам </w:t>
            </w:r>
          </w:p>
        </w:tc>
      </w:tr>
    </w:tbl>
    <w:p w14:paraId="6DABE917" w14:textId="77777777" w:rsidR="00B33A4D" w:rsidRDefault="00B33A4D" w:rsidP="00BF06EF">
      <w:pPr>
        <w:spacing w:after="0" w:line="240" w:lineRule="auto"/>
        <w:ind w:left="0" w:right="0" w:firstLine="709"/>
      </w:pPr>
      <w:r>
        <w:t xml:space="preserve">Методические указания разработаны на основе требований следующих нормативных документов: </w:t>
      </w:r>
    </w:p>
    <w:p w14:paraId="771A12C2" w14:textId="376E2D8B" w:rsidR="00B33A4D" w:rsidRDefault="00BF06EF" w:rsidP="00BF06EF">
      <w:pPr>
        <w:spacing w:after="0" w:line="240" w:lineRule="auto"/>
        <w:ind w:left="709" w:right="0" w:firstLine="0"/>
      </w:pPr>
      <w:r>
        <w:t>1.</w:t>
      </w:r>
      <w:r w:rsidR="00B33A4D">
        <w:t xml:space="preserve">Федеральный закон об образовании в Российской федерации № 273 от </w:t>
      </w:r>
    </w:p>
    <w:p w14:paraId="3E4EA2F9" w14:textId="62D38338" w:rsidR="00B33A4D" w:rsidRDefault="00B33A4D" w:rsidP="00BF06EF">
      <w:pPr>
        <w:pStyle w:val="a4"/>
        <w:numPr>
          <w:ilvl w:val="2"/>
          <w:numId w:val="40"/>
        </w:numPr>
        <w:spacing w:after="0" w:line="240" w:lineRule="auto"/>
      </w:pPr>
      <w:r>
        <w:t xml:space="preserve"> </w:t>
      </w:r>
    </w:p>
    <w:p w14:paraId="69CF0618" w14:textId="6E03ED2A" w:rsidR="00B33A4D" w:rsidRDefault="00BF06EF" w:rsidP="00BF06EF">
      <w:pPr>
        <w:spacing w:after="0" w:line="240" w:lineRule="auto"/>
        <w:ind w:left="709" w:right="0" w:firstLine="0"/>
      </w:pPr>
      <w:r>
        <w:t>2.</w:t>
      </w:r>
      <w:r w:rsidR="00B33A4D">
        <w:t xml:space="preserve">ГОСТ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w:t>
      </w:r>
    </w:p>
    <w:p w14:paraId="0F8671AC" w14:textId="6590945F" w:rsidR="00E647CF" w:rsidRDefault="00BF06EF" w:rsidP="00BF06EF">
      <w:pPr>
        <w:spacing w:after="0" w:line="240" w:lineRule="auto"/>
        <w:ind w:left="709" w:right="0" w:firstLine="0"/>
      </w:pPr>
      <w:r>
        <w:t>3.</w:t>
      </w:r>
      <w:r w:rsidR="00B33A4D">
        <w:t>ГОСТ 7.32-2001 Система стандартов по информации, библиотечному и издательскому делу Отчет о научно-исследовательской работе.</w:t>
      </w:r>
    </w:p>
    <w:p w14:paraId="4629A62D" w14:textId="6F4D9CD4" w:rsidR="00B33A4D" w:rsidRDefault="00B33A4D" w:rsidP="00BF06EF">
      <w:pPr>
        <w:spacing w:after="0" w:line="240" w:lineRule="auto"/>
        <w:ind w:left="709" w:right="0" w:firstLine="0"/>
      </w:pPr>
      <w:r>
        <w:t xml:space="preserve"> Структура и правила оформления. </w:t>
      </w:r>
    </w:p>
    <w:p w14:paraId="5317D5D7" w14:textId="0D4ED0A8" w:rsidR="00CE4ADB" w:rsidRDefault="00B33A4D" w:rsidP="00BF06EF">
      <w:pPr>
        <w:spacing w:after="0" w:line="240" w:lineRule="auto"/>
        <w:ind w:left="0" w:right="0" w:firstLine="709"/>
      </w:pPr>
      <w:r>
        <w:t xml:space="preserve"> </w:t>
      </w:r>
      <w:r w:rsidR="00CE4ADB">
        <w:t xml:space="preserve">Работы, выполненные только на основе литературных источников, возвращаются студентам на доработку. </w:t>
      </w:r>
    </w:p>
    <w:p w14:paraId="5473756B" w14:textId="77777777" w:rsidR="00CE4ADB" w:rsidRDefault="00CE4ADB" w:rsidP="00BF06EF">
      <w:pPr>
        <w:spacing w:after="0" w:line="240" w:lineRule="auto"/>
        <w:ind w:left="0" w:right="0" w:firstLine="709"/>
      </w:pPr>
      <w:r>
        <w:t>Курсовая работа является заключительным этапом освоения</w:t>
      </w:r>
      <w:r>
        <w:rPr>
          <w:sz w:val="32"/>
        </w:rPr>
        <w:t xml:space="preserve"> </w:t>
      </w:r>
      <w:r>
        <w:t xml:space="preserve">ПМ.02 Осуществление кредитных операций. По содержанию курсовая работа должна носить практический характер. </w:t>
      </w:r>
    </w:p>
    <w:p w14:paraId="6C6C5B51" w14:textId="77777777" w:rsidR="00CE4ADB" w:rsidRDefault="00CE4ADB" w:rsidP="00BF06EF">
      <w:pPr>
        <w:spacing w:after="0" w:line="240" w:lineRule="auto"/>
        <w:ind w:left="0" w:right="0" w:firstLine="709"/>
      </w:pPr>
      <w:r>
        <w:t xml:space="preserve"> </w:t>
      </w:r>
    </w:p>
    <w:p w14:paraId="13F81D47" w14:textId="77777777" w:rsidR="00CE4ADB" w:rsidRDefault="00CE4ADB" w:rsidP="00BF06EF">
      <w:pPr>
        <w:spacing w:after="0" w:line="240" w:lineRule="auto"/>
        <w:ind w:left="0" w:right="0" w:firstLine="709"/>
      </w:pPr>
      <w:r>
        <w:t xml:space="preserve"> </w:t>
      </w:r>
    </w:p>
    <w:p w14:paraId="3087E12B" w14:textId="77777777" w:rsidR="00CE4ADB" w:rsidRDefault="00CE4ADB" w:rsidP="00BF06EF">
      <w:pPr>
        <w:spacing w:after="0" w:line="240" w:lineRule="auto"/>
        <w:ind w:left="0" w:right="0" w:firstLine="709"/>
      </w:pPr>
      <w:r>
        <w:t xml:space="preserve"> </w:t>
      </w:r>
    </w:p>
    <w:p w14:paraId="67D6072F" w14:textId="77777777" w:rsidR="00CE4ADB" w:rsidRDefault="00CE4ADB" w:rsidP="00BF06EF">
      <w:pPr>
        <w:spacing w:after="0" w:line="240" w:lineRule="auto"/>
        <w:ind w:left="0" w:right="0" w:firstLine="709"/>
      </w:pPr>
      <w:r>
        <w:rPr>
          <w:b/>
        </w:rPr>
        <w:t xml:space="preserve"> </w:t>
      </w:r>
    </w:p>
    <w:p w14:paraId="18DE8ABE" w14:textId="77777777" w:rsidR="00CE4ADB" w:rsidRDefault="00CE4ADB" w:rsidP="00BF06EF">
      <w:pPr>
        <w:spacing w:after="0" w:line="240" w:lineRule="auto"/>
        <w:ind w:left="0" w:right="0" w:firstLine="709"/>
      </w:pPr>
      <w:r>
        <w:t xml:space="preserve"> </w:t>
      </w:r>
    </w:p>
    <w:p w14:paraId="2C7D4762" w14:textId="77777777" w:rsidR="00CE4ADB" w:rsidRDefault="00CE4ADB" w:rsidP="00BF06EF">
      <w:pPr>
        <w:spacing w:after="0" w:line="240" w:lineRule="auto"/>
        <w:ind w:left="0" w:right="0" w:firstLine="709"/>
      </w:pPr>
      <w:r>
        <w:rPr>
          <w:b/>
        </w:rPr>
        <w:t xml:space="preserve"> </w:t>
      </w:r>
    </w:p>
    <w:p w14:paraId="5D284275" w14:textId="77777777" w:rsidR="00CE4ADB" w:rsidRDefault="00CE4ADB" w:rsidP="00BF06EF">
      <w:pPr>
        <w:spacing w:after="0" w:line="240" w:lineRule="auto"/>
        <w:ind w:left="0" w:right="0" w:firstLine="709"/>
      </w:pPr>
      <w:r>
        <w:t xml:space="preserve"> </w:t>
      </w:r>
    </w:p>
    <w:p w14:paraId="6C8A63C2" w14:textId="77777777" w:rsidR="00CE4ADB" w:rsidRDefault="00CE4ADB" w:rsidP="00CE4ADB">
      <w:pPr>
        <w:spacing w:after="0" w:line="256" w:lineRule="auto"/>
        <w:ind w:left="0" w:right="0" w:firstLine="0"/>
        <w:jc w:val="center"/>
      </w:pPr>
      <w:r>
        <w:t xml:space="preserve"> </w:t>
      </w:r>
    </w:p>
    <w:p w14:paraId="142200D7" w14:textId="77777777" w:rsidR="00CE4ADB" w:rsidRDefault="00CE4ADB" w:rsidP="00CE4ADB">
      <w:pPr>
        <w:spacing w:after="0" w:line="256" w:lineRule="auto"/>
        <w:ind w:left="0" w:right="0" w:firstLine="0"/>
        <w:jc w:val="center"/>
      </w:pPr>
      <w:r>
        <w:t xml:space="preserve"> </w:t>
      </w:r>
    </w:p>
    <w:p w14:paraId="7786F937" w14:textId="1482A2DF" w:rsidR="00CE4ADB" w:rsidRDefault="00CE4ADB" w:rsidP="00CE4ADB">
      <w:pPr>
        <w:spacing w:after="0" w:line="256" w:lineRule="auto"/>
        <w:ind w:left="0" w:right="0" w:firstLine="0"/>
        <w:jc w:val="center"/>
      </w:pPr>
      <w:r>
        <w:t xml:space="preserve"> </w:t>
      </w:r>
    </w:p>
    <w:p w14:paraId="72AF1149" w14:textId="41371A47" w:rsidR="00B2476E" w:rsidRDefault="00B2476E" w:rsidP="00CE4ADB">
      <w:pPr>
        <w:spacing w:after="0" w:line="256" w:lineRule="auto"/>
        <w:ind w:left="0" w:right="0" w:firstLine="0"/>
        <w:jc w:val="center"/>
      </w:pPr>
    </w:p>
    <w:p w14:paraId="79F7D9E6" w14:textId="346F5107" w:rsidR="00B2476E" w:rsidRDefault="00B2476E" w:rsidP="00CE4ADB">
      <w:pPr>
        <w:spacing w:after="0" w:line="256" w:lineRule="auto"/>
        <w:ind w:left="0" w:right="0" w:firstLine="0"/>
        <w:jc w:val="center"/>
      </w:pPr>
    </w:p>
    <w:p w14:paraId="2D8458C7" w14:textId="494E9EF6" w:rsidR="00B2476E" w:rsidRDefault="00B2476E" w:rsidP="00CE4ADB">
      <w:pPr>
        <w:spacing w:after="0" w:line="256" w:lineRule="auto"/>
        <w:ind w:left="0" w:right="0" w:firstLine="0"/>
        <w:jc w:val="center"/>
      </w:pPr>
    </w:p>
    <w:p w14:paraId="683526F2" w14:textId="77777777" w:rsidR="00B2476E" w:rsidRDefault="00B2476E" w:rsidP="00CE4ADB">
      <w:pPr>
        <w:spacing w:after="0" w:line="256" w:lineRule="auto"/>
        <w:ind w:left="0" w:right="0" w:firstLine="0"/>
        <w:jc w:val="center"/>
      </w:pPr>
    </w:p>
    <w:p w14:paraId="64D77402" w14:textId="77777777" w:rsidR="00BF06EF" w:rsidRDefault="00BF06EF" w:rsidP="00CE4ADB">
      <w:pPr>
        <w:spacing w:after="0" w:line="256" w:lineRule="auto"/>
        <w:ind w:left="0" w:right="0" w:firstLine="0"/>
        <w:jc w:val="center"/>
      </w:pPr>
    </w:p>
    <w:p w14:paraId="2D3024C7" w14:textId="77777777" w:rsidR="00BF06EF" w:rsidRDefault="00BF06EF" w:rsidP="00CE4ADB">
      <w:pPr>
        <w:spacing w:after="0" w:line="256" w:lineRule="auto"/>
        <w:ind w:left="0" w:right="0" w:firstLine="0"/>
        <w:jc w:val="center"/>
      </w:pPr>
    </w:p>
    <w:p w14:paraId="30B42770" w14:textId="77777777" w:rsidR="00BF06EF" w:rsidRDefault="00BF06EF" w:rsidP="00CE4ADB">
      <w:pPr>
        <w:spacing w:after="0" w:line="256" w:lineRule="auto"/>
        <w:ind w:left="0" w:right="0" w:firstLine="0"/>
        <w:jc w:val="center"/>
      </w:pPr>
    </w:p>
    <w:p w14:paraId="69BCB37F" w14:textId="2AFFC1A2" w:rsidR="00CE4ADB" w:rsidRDefault="00CE4ADB" w:rsidP="00CE4ADB">
      <w:pPr>
        <w:spacing w:after="0" w:line="256" w:lineRule="auto"/>
        <w:ind w:left="0" w:right="0" w:firstLine="0"/>
        <w:jc w:val="center"/>
      </w:pPr>
      <w:r>
        <w:t xml:space="preserve"> </w:t>
      </w:r>
    </w:p>
    <w:p w14:paraId="3691A112" w14:textId="77777777" w:rsidR="00CE4ADB" w:rsidRDefault="00CE4ADB" w:rsidP="00CE4ADB">
      <w:pPr>
        <w:pStyle w:val="1"/>
        <w:ind w:left="281" w:right="70" w:hanging="281"/>
      </w:pPr>
      <w:bookmarkStart w:id="1" w:name="_Toc29828"/>
      <w:r>
        <w:lastRenderedPageBreak/>
        <w:t xml:space="preserve">ОБЩИЕ ПОЛОЖЕНИЯ </w:t>
      </w:r>
      <w:bookmarkEnd w:id="1"/>
    </w:p>
    <w:p w14:paraId="0BDCEEA2" w14:textId="77777777" w:rsidR="00CE4ADB" w:rsidRDefault="00CE4ADB" w:rsidP="00CE4ADB">
      <w:pPr>
        <w:spacing w:after="50" w:line="360" w:lineRule="auto"/>
        <w:ind w:left="-15" w:right="63" w:firstLine="708"/>
      </w:pPr>
      <w:r>
        <w:t xml:space="preserve">Курсовая работа является важной формой внеаудиторной работы студентов и одной из форм итогового контроля. Она выполняется под руководством преподавателя, ведущего дисциплину, для которой учебным планом предусмотрена курсовая работа. Целями курсовой работы являются: формирование навыков самостоятельной работы студентов, более глубокое изучение одного из аспектов изучаемой дисциплины, развитие у студентов умения применять научный метод, методологию системного подхода для решения конкретных задач. </w:t>
      </w:r>
      <w:r>
        <w:rPr>
          <w:color w:val="FF0000"/>
        </w:rPr>
        <w:t xml:space="preserve"> </w:t>
      </w:r>
    </w:p>
    <w:p w14:paraId="35BB6E15" w14:textId="77777777" w:rsidR="00CE4ADB" w:rsidRDefault="00CE4ADB" w:rsidP="00CE4ADB">
      <w:pPr>
        <w:spacing w:after="171"/>
        <w:ind w:left="-5" w:right="63"/>
      </w:pPr>
      <w:r>
        <w:t xml:space="preserve">Выполнение курсовой работы состоит из нескольких этапов: </w:t>
      </w:r>
    </w:p>
    <w:p w14:paraId="727ADC11" w14:textId="77777777" w:rsidR="00CE4ADB" w:rsidRDefault="00CE4ADB" w:rsidP="00CE4ADB">
      <w:pPr>
        <w:numPr>
          <w:ilvl w:val="0"/>
          <w:numId w:val="4"/>
        </w:numPr>
        <w:spacing w:after="171"/>
        <w:ind w:right="63" w:hanging="168"/>
      </w:pPr>
      <w:r>
        <w:t xml:space="preserve">Выбор темы.  </w:t>
      </w:r>
    </w:p>
    <w:p w14:paraId="6E595A1B" w14:textId="77777777" w:rsidR="00CE4ADB" w:rsidRDefault="00CE4ADB" w:rsidP="00CE4ADB">
      <w:pPr>
        <w:numPr>
          <w:ilvl w:val="0"/>
          <w:numId w:val="4"/>
        </w:numPr>
        <w:spacing w:after="172"/>
        <w:ind w:right="63" w:hanging="168"/>
      </w:pPr>
      <w:r>
        <w:t xml:space="preserve">Сбор материала.  </w:t>
      </w:r>
    </w:p>
    <w:p w14:paraId="74E2A73B" w14:textId="77777777" w:rsidR="00CE4ADB" w:rsidRDefault="00CE4ADB" w:rsidP="00CE4ADB">
      <w:pPr>
        <w:numPr>
          <w:ilvl w:val="0"/>
          <w:numId w:val="4"/>
        </w:numPr>
        <w:spacing w:after="175"/>
        <w:ind w:right="63" w:hanging="168"/>
      </w:pPr>
      <w:r>
        <w:t xml:space="preserve">Разработки структуры работы.  </w:t>
      </w:r>
    </w:p>
    <w:p w14:paraId="36367227" w14:textId="77777777" w:rsidR="00CE4ADB" w:rsidRDefault="00CE4ADB" w:rsidP="00CE4ADB">
      <w:pPr>
        <w:numPr>
          <w:ilvl w:val="0"/>
          <w:numId w:val="4"/>
        </w:numPr>
        <w:spacing w:after="172"/>
        <w:ind w:right="63" w:hanging="168"/>
      </w:pPr>
      <w:r>
        <w:t xml:space="preserve">Написание и оформление работы.  </w:t>
      </w:r>
    </w:p>
    <w:p w14:paraId="61C61569" w14:textId="77777777" w:rsidR="00CE4ADB" w:rsidRDefault="00CE4ADB" w:rsidP="00CE4ADB">
      <w:pPr>
        <w:numPr>
          <w:ilvl w:val="0"/>
          <w:numId w:val="4"/>
        </w:numPr>
        <w:spacing w:after="118"/>
        <w:ind w:right="63" w:hanging="168"/>
      </w:pPr>
      <w:r>
        <w:t xml:space="preserve">Контроль за выполнением работы и ее защита. </w:t>
      </w:r>
    </w:p>
    <w:p w14:paraId="073055C8" w14:textId="77777777" w:rsidR="00CE4ADB" w:rsidRDefault="00CE4ADB" w:rsidP="00CE4ADB">
      <w:pPr>
        <w:spacing w:after="282" w:line="364" w:lineRule="auto"/>
        <w:ind w:left="-15" w:right="63" w:firstLine="708"/>
      </w:pPr>
      <w:r>
        <w:t xml:space="preserve">Студент несет полную ответственность за содержание и самостоятельность работы. Невыполнение работы в срок или получение неудовлетворительной оценки означает возникновение у студента академической задолженности. Изучение общих и частных методических указаний является обязательным для студентов </w:t>
      </w:r>
    </w:p>
    <w:p w14:paraId="64579E10" w14:textId="77777777" w:rsidR="00CE4ADB" w:rsidRDefault="00CE4ADB" w:rsidP="00CE4ADB">
      <w:pPr>
        <w:pStyle w:val="1"/>
        <w:ind w:left="281" w:right="69" w:hanging="281"/>
      </w:pPr>
      <w:bookmarkStart w:id="2" w:name="_Toc29829"/>
      <w:r>
        <w:t xml:space="preserve">ВЫБОР ТЕМЫ </w:t>
      </w:r>
      <w:bookmarkEnd w:id="2"/>
    </w:p>
    <w:p w14:paraId="1057C5CD" w14:textId="77777777" w:rsidR="00CE4ADB" w:rsidRDefault="00CE4ADB" w:rsidP="00CE4ADB">
      <w:pPr>
        <w:spacing w:after="242" w:line="355" w:lineRule="auto"/>
        <w:ind w:left="-15" w:right="63" w:firstLine="708"/>
      </w:pPr>
      <w:r>
        <w:t xml:space="preserve">Примерная тематика курсовых работ разрабатывается преподавателями данной дисциплины. Количество предложенных тем должно значительно превышать число студентов в группе. Студенты выбирают темы курсовой работы самостоятельно, руководствуясь интересом к проблеме, своими личными предпочтениями, возможностями получения материалов и другими обстоятельствами. Студенты могут изменить формулировку, предложить свою тему курсовой работы, при условии ее соответствия изучаемому предмету. Измененная или вновь предложенная тема должна быть </w:t>
      </w:r>
      <w:r>
        <w:lastRenderedPageBreak/>
        <w:t xml:space="preserve">обязательно согласована с преподавателем. Преподаватель ведет учет тем, закрепленных за студентами. Как правило, одинаковые темы в одной группе не допускаются, однако преподаватель может сделать исключение в тех случаях, когда самостоятельность выполняемых работ у него не вызывает сомнения.  </w:t>
      </w:r>
    </w:p>
    <w:p w14:paraId="124BF1DD" w14:textId="77777777" w:rsidR="00CE4ADB" w:rsidRDefault="00CE4ADB" w:rsidP="00CE4ADB">
      <w:pPr>
        <w:pStyle w:val="1"/>
        <w:ind w:left="281" w:right="69" w:hanging="281"/>
      </w:pPr>
      <w:bookmarkStart w:id="3" w:name="_Toc29830"/>
      <w:r>
        <w:t xml:space="preserve">СБОР МАТЕРИАЛА </w:t>
      </w:r>
      <w:bookmarkEnd w:id="3"/>
    </w:p>
    <w:p w14:paraId="2CD5A44C" w14:textId="77777777" w:rsidR="00E647CF" w:rsidRDefault="00CE4ADB" w:rsidP="00CE4ADB">
      <w:pPr>
        <w:spacing w:after="34" w:line="372" w:lineRule="auto"/>
        <w:ind w:left="-15" w:right="63" w:firstLine="708"/>
      </w:pPr>
      <w:r>
        <w:t xml:space="preserve">После закрепления тем преподаватель рекомендует литературу и иные источники информации по каждой теме, включая периодические издания. Кроме этого, студент самостоятельно расширяет список рекомендованных источников. Источниками информации для выполнения курсовых работ могут быть: </w:t>
      </w:r>
    </w:p>
    <w:p w14:paraId="068A5B18" w14:textId="1B0CCDEE" w:rsidR="00CE4ADB" w:rsidRDefault="00CE4ADB" w:rsidP="00B2476E">
      <w:pPr>
        <w:spacing w:after="0" w:line="240" w:lineRule="auto"/>
        <w:ind w:left="0" w:right="62"/>
      </w:pPr>
      <w:r>
        <w:t xml:space="preserve"> • учебники;  </w:t>
      </w:r>
    </w:p>
    <w:p w14:paraId="04D556DA" w14:textId="77777777" w:rsidR="00CE4ADB" w:rsidRDefault="00CE4ADB" w:rsidP="00B2476E">
      <w:pPr>
        <w:numPr>
          <w:ilvl w:val="0"/>
          <w:numId w:val="6"/>
        </w:numPr>
        <w:spacing w:after="0" w:line="240" w:lineRule="auto"/>
        <w:ind w:left="0" w:right="62" w:hanging="168"/>
      </w:pPr>
      <w:r>
        <w:t xml:space="preserve">монографии;  </w:t>
      </w:r>
    </w:p>
    <w:p w14:paraId="0771A657" w14:textId="77777777" w:rsidR="00CE4ADB" w:rsidRDefault="00CE4ADB" w:rsidP="00B2476E">
      <w:pPr>
        <w:numPr>
          <w:ilvl w:val="0"/>
          <w:numId w:val="6"/>
        </w:numPr>
        <w:spacing w:after="0" w:line="240" w:lineRule="auto"/>
        <w:ind w:left="0" w:right="62" w:hanging="168"/>
      </w:pPr>
      <w:r>
        <w:t xml:space="preserve">конспекты лекции;  </w:t>
      </w:r>
    </w:p>
    <w:p w14:paraId="2E071379" w14:textId="77777777" w:rsidR="00CE4ADB" w:rsidRDefault="00CE4ADB" w:rsidP="00B2476E">
      <w:pPr>
        <w:numPr>
          <w:ilvl w:val="0"/>
          <w:numId w:val="6"/>
        </w:numPr>
        <w:spacing w:after="0" w:line="240" w:lineRule="auto"/>
        <w:ind w:left="0" w:right="62" w:hanging="168"/>
      </w:pPr>
      <w:r>
        <w:t xml:space="preserve">материалы статистических органов;  </w:t>
      </w:r>
    </w:p>
    <w:p w14:paraId="6082E7D1" w14:textId="77777777" w:rsidR="00CE4ADB" w:rsidRDefault="00CE4ADB" w:rsidP="00B2476E">
      <w:pPr>
        <w:numPr>
          <w:ilvl w:val="0"/>
          <w:numId w:val="6"/>
        </w:numPr>
        <w:spacing w:after="0" w:line="240" w:lineRule="auto"/>
        <w:ind w:left="0" w:right="62" w:hanging="168"/>
      </w:pPr>
      <w:r>
        <w:t xml:space="preserve">материалы научных конференций;  </w:t>
      </w:r>
    </w:p>
    <w:p w14:paraId="1904151E" w14:textId="77777777" w:rsidR="00CE4ADB" w:rsidRDefault="00CE4ADB" w:rsidP="00B2476E">
      <w:pPr>
        <w:numPr>
          <w:ilvl w:val="0"/>
          <w:numId w:val="6"/>
        </w:numPr>
        <w:spacing w:after="0" w:line="240" w:lineRule="auto"/>
        <w:ind w:left="0" w:right="62" w:hanging="168"/>
      </w:pPr>
      <w:r>
        <w:t xml:space="preserve">сеть ИНТЕРНЕТ; </w:t>
      </w:r>
    </w:p>
    <w:p w14:paraId="4CAAF1B8" w14:textId="77777777" w:rsidR="00CE4ADB" w:rsidRDefault="00CE4ADB" w:rsidP="00B2476E">
      <w:pPr>
        <w:numPr>
          <w:ilvl w:val="0"/>
          <w:numId w:val="6"/>
        </w:numPr>
        <w:spacing w:after="0" w:line="240" w:lineRule="auto"/>
        <w:ind w:left="0" w:right="62" w:hanging="168"/>
      </w:pPr>
      <w:r>
        <w:t xml:space="preserve">отчеты о НИР и ОКР;  </w:t>
      </w:r>
    </w:p>
    <w:p w14:paraId="02EC6808" w14:textId="77777777" w:rsidR="0009102A" w:rsidRDefault="00CE4ADB" w:rsidP="00B2476E">
      <w:pPr>
        <w:numPr>
          <w:ilvl w:val="0"/>
          <w:numId w:val="6"/>
        </w:numPr>
        <w:spacing w:after="0" w:line="240" w:lineRule="auto"/>
        <w:ind w:left="0" w:right="62" w:hanging="168"/>
      </w:pPr>
      <w:r>
        <w:t xml:space="preserve">методические разработки; </w:t>
      </w:r>
    </w:p>
    <w:p w14:paraId="5508072B" w14:textId="4E66764E" w:rsidR="00CE4ADB" w:rsidRDefault="00CE4ADB" w:rsidP="00B2476E">
      <w:pPr>
        <w:numPr>
          <w:ilvl w:val="0"/>
          <w:numId w:val="6"/>
        </w:numPr>
        <w:spacing w:after="0" w:line="240" w:lineRule="auto"/>
        <w:ind w:left="0" w:right="62" w:hanging="168"/>
      </w:pPr>
      <w:r>
        <w:t xml:space="preserve">  другие источники. </w:t>
      </w:r>
    </w:p>
    <w:p w14:paraId="4BD57151" w14:textId="77777777" w:rsidR="00E647CF" w:rsidRDefault="00E647CF" w:rsidP="00E647CF">
      <w:pPr>
        <w:spacing w:after="247" w:line="396" w:lineRule="auto"/>
        <w:ind w:left="168" w:right="63" w:firstLine="0"/>
      </w:pPr>
    </w:p>
    <w:p w14:paraId="3007E8F8" w14:textId="77777777" w:rsidR="00CE4ADB" w:rsidRDefault="00CE4ADB" w:rsidP="00CE4ADB">
      <w:pPr>
        <w:pStyle w:val="1"/>
        <w:ind w:left="281" w:right="69" w:hanging="281"/>
      </w:pPr>
      <w:bookmarkStart w:id="4" w:name="_Toc29831"/>
      <w:r>
        <w:t xml:space="preserve">РАЗРАБОТКА СТРУКТУРЫ РАБОТЫ </w:t>
      </w:r>
      <w:bookmarkEnd w:id="4"/>
    </w:p>
    <w:p w14:paraId="7CF3AB2C" w14:textId="0A59C763" w:rsidR="00CE4ADB" w:rsidRDefault="00CE4ADB" w:rsidP="00BF06EF">
      <w:pPr>
        <w:spacing w:after="0" w:line="240" w:lineRule="auto"/>
        <w:ind w:left="0" w:right="0" w:firstLine="709"/>
      </w:pPr>
      <w:r>
        <w:rPr>
          <w:rFonts w:ascii="Calibri" w:eastAsia="Calibri" w:hAnsi="Calibri" w:cs="Calibri"/>
          <w:sz w:val="22"/>
        </w:rPr>
        <w:t xml:space="preserve"> </w:t>
      </w:r>
      <w:r>
        <w:t xml:space="preserve">На основе собранного материала устанавливаются цель и задачи работы, а также методы и способы решения поставленных задач. После окончательного согласования с руководителем они включаются студентом в раздел курсовой работы ВВЕДЕНИЕ. После постановки задачи студент разрабатывает структуру, план работы, который включает в себя в общем случае ВВЕДЕНИЕ, основную часть и ЗАКЛЮЧЕНИЕ. В составе курсовой работы этот план рекомендуется назвать </w:t>
      </w:r>
      <w:r w:rsidR="00E647CF">
        <w:t>СОДЕРЖАНИЕМ</w:t>
      </w:r>
      <w:r>
        <w:t xml:space="preserve">. Для курсовой работы рекомендуется не более трех глав. Предварительно составленная структура работы в виде оглавления согласовывается с преподавателем и является обобщенной моделью будущей работы. Естественно, что в ходе выполнения работы её структура может уточняться, совершенствоваться. В </w:t>
      </w:r>
      <w:r w:rsidR="00E647CF">
        <w:t xml:space="preserve">СОДЕРЖАНИЕ </w:t>
      </w:r>
      <w:r>
        <w:t xml:space="preserve">включается также СПИСОК </w:t>
      </w:r>
      <w:r w:rsidR="00E647CF">
        <w:t>ИСПОЛЬЗОВАННЫХ ИСТОЧНИКОВ</w:t>
      </w:r>
      <w:r>
        <w:t xml:space="preserve"> (ЛИТЕРАТУРЫ) и ПРИЛОЖЕНИЯ. </w:t>
      </w:r>
      <w:r w:rsidR="00E647CF">
        <w:t>СОДЕРЖАНИЕ</w:t>
      </w:r>
      <w:r>
        <w:t xml:space="preserve">, ВВЕДЕНИЕ, НАЗВАНИЯ ГЛАВ, ЗАКЛЮЧЕНИЕ, СПИСОК ЛИТЕРАТУРЫ и ПРИЛОЖЕНИЯ пишутся прописными буквами, а подразделы глав - </w:t>
      </w:r>
      <w:r>
        <w:lastRenderedPageBreak/>
        <w:t xml:space="preserve">строчными. При оформлении чистового варианта работы в </w:t>
      </w:r>
      <w:r w:rsidR="00E647CF">
        <w:t>СОДЕРЖАНИИ</w:t>
      </w:r>
      <w:r>
        <w:t xml:space="preserve"> проставляются номера страниц. Образец </w:t>
      </w:r>
      <w:r w:rsidR="00E647CF">
        <w:t>СОДЕРЖАНИЯ</w:t>
      </w:r>
      <w:r>
        <w:t xml:space="preserve"> приведен в приложении </w:t>
      </w:r>
      <w:r w:rsidR="00E647CF">
        <w:t>3</w:t>
      </w:r>
      <w:r>
        <w:t xml:space="preserve">.  </w:t>
      </w:r>
    </w:p>
    <w:p w14:paraId="70A0118B" w14:textId="77777777" w:rsidR="00BF06EF" w:rsidRDefault="00BF06EF" w:rsidP="0077596E">
      <w:pPr>
        <w:pStyle w:val="1"/>
        <w:numPr>
          <w:ilvl w:val="0"/>
          <w:numId w:val="0"/>
        </w:numPr>
        <w:ind w:left="10" w:right="0"/>
      </w:pPr>
      <w:bookmarkStart w:id="5" w:name="_Toc29832"/>
    </w:p>
    <w:p w14:paraId="6F2A3FFE" w14:textId="691EFEBD" w:rsidR="00CE4ADB" w:rsidRDefault="000114E0" w:rsidP="0077596E">
      <w:pPr>
        <w:pStyle w:val="1"/>
        <w:numPr>
          <w:ilvl w:val="0"/>
          <w:numId w:val="0"/>
        </w:numPr>
        <w:ind w:left="10" w:right="0"/>
      </w:pPr>
      <w:r>
        <w:t>5.</w:t>
      </w:r>
      <w:r w:rsidR="00CE4ADB">
        <w:t xml:space="preserve">КОНТРОЛЬ ЗА ВЫПОЛНЕНИЕМ КУРСОВОЙ РАБОТЫ И </w:t>
      </w:r>
      <w:proofErr w:type="gramStart"/>
      <w:r w:rsidR="00CE4ADB">
        <w:t xml:space="preserve">ЕЕ </w:t>
      </w:r>
      <w:bookmarkEnd w:id="5"/>
      <w:r w:rsidR="00E647CF">
        <w:t xml:space="preserve"> </w:t>
      </w:r>
      <w:bookmarkStart w:id="6" w:name="_Toc29833"/>
      <w:r w:rsidR="00CE4ADB">
        <w:t>ЗАЩИТА</w:t>
      </w:r>
      <w:proofErr w:type="gramEnd"/>
      <w:r w:rsidR="00CE4ADB">
        <w:t xml:space="preserve"> </w:t>
      </w:r>
      <w:bookmarkEnd w:id="6"/>
    </w:p>
    <w:p w14:paraId="42E5E6F6" w14:textId="77777777" w:rsidR="00CE4ADB" w:rsidRDefault="00CE4ADB" w:rsidP="00CE4ADB">
      <w:pPr>
        <w:spacing w:line="367" w:lineRule="auto"/>
        <w:ind w:left="-15" w:right="63" w:firstLine="708"/>
      </w:pPr>
      <w:r>
        <w:t>Сроки выполнения курсовых работ определяются исходя из того, чтобы преподаватель успел их проверить и принять защиту до начала зачетной сессии.</w:t>
      </w:r>
      <w:r>
        <w:rPr>
          <w:color w:val="FF0000"/>
        </w:rPr>
        <w:t xml:space="preserve"> </w:t>
      </w:r>
      <w:r>
        <w:t xml:space="preserve">Поэтому целесообразно установить срок сдачи выполненной работы за две недели до начала зачетной сессии. При этом общий срок выполненной работы, начиная с даты закрепления темы должен быть не менее двух с половиной месяцев. Одновременно с закреплением темы преподаватель составляет график индивидуальных и коллективных консультаций по выбранным работам, доводит до сведения студентов.  </w:t>
      </w:r>
    </w:p>
    <w:p w14:paraId="08DA5698" w14:textId="77777777" w:rsidR="00CE4ADB" w:rsidRDefault="00CE4ADB" w:rsidP="00CE4ADB">
      <w:pPr>
        <w:spacing w:after="279" w:line="360" w:lineRule="auto"/>
        <w:ind w:left="-15" w:right="63" w:firstLine="708"/>
      </w:pPr>
      <w:r>
        <w:t xml:space="preserve">Консультации являются основной формой текущего контроля за выполнением курсовой работы, в процессе консультации руководитель курсовой работы дает рекомендации и замечания, предлагает способы устранения недостатков. Рекомендации и замечания студент должен воспринимать критически. Он может учитывать или отклонить их по своему усмотрению, поскольку разработка и освещение темы, качество содержания и оформление курсовой работы полностью лежит на ответственности студента, а не руководителя. Законченная курсовая работа сдается руководителю на проверку. Если она удовлетворяет необходимым требованиям, то руководитель допускает ее к защите, о чем делается отметка на титульном листе. Защита курсовых работ может проводится в форме итоговой беседы с преподавателем, публичной защиты перед группой студентов. Публичная защита состоит в коротком докладе на 5 - 8 минут по выполненной работе (за основу доклада берется ВВЕДЕНИЕ и ЗАКЛЮЧЕНИЕ курсовой работы) и в ответах на вопросы. Выбор способа защиты определяет руководитель по согласованию с руководством. Курсовая работа оценивается руководителем по пятибалльной шкале. Оценка курсовой работы заносится преподавателем </w:t>
      </w:r>
      <w:r>
        <w:lastRenderedPageBreak/>
        <w:t xml:space="preserve">на титульный лист, в ведомость, и в зачетную книжку. После защиты работа передается в архив.  </w:t>
      </w:r>
    </w:p>
    <w:p w14:paraId="3B38B5EC" w14:textId="0569884B" w:rsidR="00CE4ADB" w:rsidRDefault="000114E0" w:rsidP="000114E0">
      <w:pPr>
        <w:pStyle w:val="1"/>
        <w:numPr>
          <w:ilvl w:val="0"/>
          <w:numId w:val="0"/>
        </w:numPr>
        <w:spacing w:after="67"/>
        <w:ind w:left="1702" w:right="74"/>
      </w:pPr>
      <w:bookmarkStart w:id="7" w:name="_Toc29834"/>
      <w:r>
        <w:t>6.</w:t>
      </w:r>
      <w:r w:rsidR="00CE4ADB">
        <w:t xml:space="preserve">СТРУКТУРА И СОДЕРЖАНИЕ РАБОТЫ </w:t>
      </w:r>
      <w:bookmarkEnd w:id="7"/>
    </w:p>
    <w:p w14:paraId="09A7FB20" w14:textId="77777777" w:rsidR="00CE4ADB" w:rsidRDefault="00CE4ADB" w:rsidP="00CE4ADB">
      <w:pPr>
        <w:ind w:left="718" w:right="63"/>
      </w:pPr>
      <w:r>
        <w:t xml:space="preserve">Курсовая работа должна иметь: </w:t>
      </w:r>
    </w:p>
    <w:p w14:paraId="0C59ACAE" w14:textId="77777777" w:rsidR="00CE4ADB" w:rsidRDefault="00CE4ADB" w:rsidP="00CE4ADB">
      <w:pPr>
        <w:numPr>
          <w:ilvl w:val="0"/>
          <w:numId w:val="8"/>
        </w:numPr>
        <w:ind w:right="63" w:hanging="168"/>
      </w:pPr>
      <w:r>
        <w:t xml:space="preserve">титульный лист (приложение 1);  </w:t>
      </w:r>
    </w:p>
    <w:p w14:paraId="67424F93" w14:textId="4E6136C6" w:rsidR="00CE4ADB" w:rsidRDefault="00CE4ADB" w:rsidP="00CE4ADB">
      <w:pPr>
        <w:numPr>
          <w:ilvl w:val="0"/>
          <w:numId w:val="8"/>
        </w:numPr>
        <w:ind w:right="63" w:hanging="168"/>
      </w:pPr>
      <w:r>
        <w:t xml:space="preserve">содержание;  </w:t>
      </w:r>
    </w:p>
    <w:p w14:paraId="75F3955D" w14:textId="77777777" w:rsidR="00CE4ADB" w:rsidRDefault="00CE4ADB" w:rsidP="00CE4ADB">
      <w:pPr>
        <w:numPr>
          <w:ilvl w:val="0"/>
          <w:numId w:val="8"/>
        </w:numPr>
        <w:ind w:right="63" w:hanging="168"/>
      </w:pPr>
      <w:r>
        <w:t xml:space="preserve">введение;  </w:t>
      </w:r>
    </w:p>
    <w:p w14:paraId="1CB5FE42" w14:textId="77777777" w:rsidR="00CE4ADB" w:rsidRDefault="00CE4ADB" w:rsidP="00CE4ADB">
      <w:pPr>
        <w:numPr>
          <w:ilvl w:val="0"/>
          <w:numId w:val="8"/>
        </w:numPr>
        <w:ind w:right="63" w:hanging="168"/>
      </w:pPr>
      <w:r>
        <w:t xml:space="preserve">разделы и подразделы;  </w:t>
      </w:r>
    </w:p>
    <w:p w14:paraId="0CE7EBFE" w14:textId="77777777" w:rsidR="00CE4ADB" w:rsidRDefault="00CE4ADB" w:rsidP="00CE4ADB">
      <w:pPr>
        <w:numPr>
          <w:ilvl w:val="0"/>
          <w:numId w:val="8"/>
        </w:numPr>
        <w:ind w:right="63" w:hanging="168"/>
      </w:pPr>
      <w:r>
        <w:t xml:space="preserve">заключение;  </w:t>
      </w:r>
    </w:p>
    <w:p w14:paraId="385523B9" w14:textId="77777777" w:rsidR="00CE4ADB" w:rsidRDefault="00CE4ADB" w:rsidP="00CE4ADB">
      <w:pPr>
        <w:numPr>
          <w:ilvl w:val="0"/>
          <w:numId w:val="8"/>
        </w:numPr>
        <w:ind w:right="63" w:hanging="168"/>
      </w:pPr>
      <w:r>
        <w:t xml:space="preserve">список использованных источников (литературы);  </w:t>
      </w:r>
    </w:p>
    <w:p w14:paraId="35484FBE" w14:textId="77777777" w:rsidR="00CE4ADB" w:rsidRDefault="00CE4ADB" w:rsidP="00CE4ADB">
      <w:pPr>
        <w:numPr>
          <w:ilvl w:val="0"/>
          <w:numId w:val="8"/>
        </w:numPr>
        <w:ind w:right="63" w:hanging="168"/>
      </w:pPr>
      <w:r>
        <w:t xml:space="preserve">приложения </w:t>
      </w:r>
    </w:p>
    <w:p w14:paraId="3227F634" w14:textId="4755B995" w:rsidR="00CE4ADB" w:rsidRDefault="00CE4ADB" w:rsidP="00CE4ADB">
      <w:pPr>
        <w:spacing w:line="360" w:lineRule="auto"/>
        <w:ind w:left="-15" w:right="63" w:firstLine="708"/>
      </w:pPr>
      <w:r>
        <w:t xml:space="preserve">Общий объем курсовой работы должен составить примерно </w:t>
      </w:r>
      <w:r w:rsidR="00E647CF">
        <w:t>25-30</w:t>
      </w:r>
      <w:r>
        <w:t xml:space="preserve"> страниц машинописного текста, напечатанного через </w:t>
      </w:r>
      <w:r w:rsidR="00E647CF">
        <w:t xml:space="preserve">1,5 </w:t>
      </w:r>
      <w:r>
        <w:t xml:space="preserve">интервал. Приложения в общий объем работы не входят. </w:t>
      </w:r>
      <w:r w:rsidR="00E647CF">
        <w:t>СОДЕРЖАНИЕ</w:t>
      </w:r>
      <w:r>
        <w:t xml:space="preserve"> следует за </w:t>
      </w:r>
      <w:r w:rsidR="00E647CF">
        <w:t>отзывом</w:t>
      </w:r>
      <w:r>
        <w:t>. Титульный лист считается первым, но номер страницы на нем не проставляется. ВВЕДЕНИЕ состоит из трех условно обозначаемых частей. В первой части обосновывается актуальность избранной темы, показывается ее значение для</w:t>
      </w:r>
      <w:r w:rsidR="00E647CF">
        <w:t xml:space="preserve"> банковской сферы деятельности</w:t>
      </w:r>
      <w:r>
        <w:t xml:space="preserve">. Во второй части определяются цель работы и ее задачи. Задачи определяются в конкретных предметных формулировках. Для работ исследовательского характера целесообразно обозначить также объект и предмет исследования. В третьей части указываются методы решения поставленных задач, т.е. описывается инструментарий курсовой работы. В целом ВВЕДЕНИЕ является постановкой задачи для курсовой работы. Объем ВВЕДЕНИЯ в пределах одной </w:t>
      </w:r>
      <w:r w:rsidR="00213619">
        <w:t>до</w:t>
      </w:r>
      <w:r>
        <w:t xml:space="preserve"> двух страниц.  </w:t>
      </w:r>
    </w:p>
    <w:p w14:paraId="421CFBFC" w14:textId="6314C74A" w:rsidR="00CE4ADB" w:rsidRDefault="00CE4ADB" w:rsidP="00CE4ADB">
      <w:pPr>
        <w:spacing w:line="364" w:lineRule="auto"/>
        <w:ind w:left="-15" w:right="63" w:firstLine="708"/>
      </w:pPr>
      <w:r>
        <w:t xml:space="preserve">В основной части курсовой работы студент раскрывает вопросы в соответствии с планом работы. Материал этой части может быть разбит на разделы и подразделы (главы и параграфы). Формулировки глав и параграфов, стиль изложения в курсовой работе следует приближать к нормам стиля научной речи. Обязательным требованием являются ссылки в тексте на источники, приведенные в списке использованной литературы. Во </w:t>
      </w:r>
      <w:proofErr w:type="spellStart"/>
      <w:r>
        <w:lastRenderedPageBreak/>
        <w:t>внутритекстовых</w:t>
      </w:r>
      <w:proofErr w:type="spellEnd"/>
      <w:r>
        <w:t xml:space="preserve"> ссылках на источник, включенный в список использованной литературы, после упоминания о нем или после цитаты из него в скобках проставляют номер, под которым он значится в списке: «Как показал в своей работе </w:t>
      </w:r>
      <w:proofErr w:type="spellStart"/>
      <w:r>
        <w:t>В.Г.Алиев</w:t>
      </w:r>
      <w:proofErr w:type="spellEnd"/>
      <w:r>
        <w:t xml:space="preserve"> [15],</w:t>
      </w:r>
      <w:proofErr w:type="gramStart"/>
      <w:r>
        <w:t>».Если</w:t>
      </w:r>
      <w:proofErr w:type="gramEnd"/>
      <w:r>
        <w:t xml:space="preserve"> ссылаются на несколько работ одного автора или на работы нескольких авторов, то в скобках указываются номера этих работ в соответствии со списком, например: «Ряд авторов [4,8,12] считает ...». Изложение содержания работы должно быть строго логичным. Особое внимание следует обратить на переход от одной главы к другой. В первом разделе содержатся теоретические основы разрабатываемой темы, основанные на анализе литературы и статей из журналов. Общий объем литературной части курсовой работы не должен превышать </w:t>
      </w:r>
      <w:r w:rsidR="00213619">
        <w:t xml:space="preserve">5-8 </w:t>
      </w:r>
      <w:r>
        <w:t xml:space="preserve">страниц. </w:t>
      </w:r>
    </w:p>
    <w:p w14:paraId="3DF1D72C" w14:textId="77777777" w:rsidR="00213619" w:rsidRDefault="00213619" w:rsidP="00213619">
      <w:pPr>
        <w:spacing w:line="364" w:lineRule="auto"/>
        <w:ind w:left="-15" w:right="63" w:firstLine="708"/>
      </w:pPr>
      <w:r>
        <w:t>Во втором параграфе, п</w:t>
      </w:r>
      <w:r w:rsidR="00CE4ADB">
        <w:t>рактическ</w:t>
      </w:r>
      <w:r>
        <w:t>ой</w:t>
      </w:r>
      <w:r w:rsidR="00CE4ADB">
        <w:t xml:space="preserve"> част</w:t>
      </w:r>
      <w:r>
        <w:t>и</w:t>
      </w:r>
      <w:r w:rsidR="00CE4ADB">
        <w:t xml:space="preserve"> курсовой работы начинается с объекта исследования. При этом необходимо дать общую характеристику деятельности предприятия, исследовать организационную структуру, вид деятельности предприятия. Также необходимо тщательно исследовать объект исследования в соответствии с выбранной темой. Объем второй главы 10-12 страниц.  </w:t>
      </w:r>
    </w:p>
    <w:p w14:paraId="64D4758F" w14:textId="1A8D6895" w:rsidR="00213619" w:rsidRPr="004053C8" w:rsidRDefault="00213619" w:rsidP="00213619">
      <w:pPr>
        <w:spacing w:line="364" w:lineRule="auto"/>
        <w:ind w:left="-15" w:right="63" w:firstLine="708"/>
        <w:rPr>
          <w:szCs w:val="28"/>
        </w:rPr>
      </w:pPr>
      <w:r w:rsidRPr="004053C8">
        <w:rPr>
          <w:szCs w:val="28"/>
        </w:rPr>
        <w:t xml:space="preserve">В третьем параграфе следует выявить тенденции развития предмета исследования за </w:t>
      </w:r>
      <w:r>
        <w:rPr>
          <w:szCs w:val="28"/>
        </w:rPr>
        <w:t xml:space="preserve">последние три года. </w:t>
      </w:r>
      <w:r w:rsidRPr="004053C8">
        <w:rPr>
          <w:szCs w:val="28"/>
        </w:rPr>
        <w:t>В этой главе даются предложения по развитию предмета исследования.</w:t>
      </w:r>
      <w:r>
        <w:rPr>
          <w:szCs w:val="28"/>
        </w:rPr>
        <w:t xml:space="preserve"> </w:t>
      </w:r>
      <w:r w:rsidRPr="004053C8">
        <w:rPr>
          <w:szCs w:val="28"/>
        </w:rPr>
        <w:t>В первом параграфе анализируются причины его неустойчивого и нединамичного развития.</w:t>
      </w:r>
      <w:r>
        <w:rPr>
          <w:szCs w:val="28"/>
        </w:rPr>
        <w:t xml:space="preserve"> </w:t>
      </w:r>
      <w:r w:rsidRPr="004053C8">
        <w:rPr>
          <w:szCs w:val="28"/>
        </w:rPr>
        <w:t>Во втором параграфе даются рекомендации по изменению мер государственного воздействия на этот предмет исследования или другие предложения.</w:t>
      </w:r>
    </w:p>
    <w:p w14:paraId="5F53A84B" w14:textId="0822D135" w:rsidR="00213619" w:rsidRPr="004053C8" w:rsidRDefault="00213619" w:rsidP="00213619">
      <w:pPr>
        <w:spacing w:after="0" w:line="240" w:lineRule="auto"/>
        <w:ind w:firstLine="709"/>
        <w:rPr>
          <w:szCs w:val="28"/>
        </w:rPr>
      </w:pPr>
      <w:r>
        <w:rPr>
          <w:szCs w:val="28"/>
        </w:rPr>
        <w:t xml:space="preserve"> В </w:t>
      </w:r>
      <w:r w:rsidR="00B2476E">
        <w:t>ЗАКЛЮЧЕНИИ</w:t>
      </w:r>
      <w:r w:rsidR="00B2476E">
        <w:rPr>
          <w:szCs w:val="28"/>
        </w:rPr>
        <w:t>,</w:t>
      </w:r>
      <w:r>
        <w:rPr>
          <w:szCs w:val="28"/>
        </w:rPr>
        <w:t xml:space="preserve"> </w:t>
      </w:r>
      <w:r w:rsidR="00B2476E">
        <w:rPr>
          <w:szCs w:val="28"/>
        </w:rPr>
        <w:t>в</w:t>
      </w:r>
      <w:r w:rsidRPr="004053C8">
        <w:rPr>
          <w:szCs w:val="28"/>
        </w:rPr>
        <w:t xml:space="preserve"> этой части автор обобщает выводы, сделанные по всем главам (параграфам) </w:t>
      </w:r>
      <w:r>
        <w:rPr>
          <w:szCs w:val="28"/>
        </w:rPr>
        <w:t>курсовой</w:t>
      </w:r>
      <w:r w:rsidRPr="004053C8">
        <w:rPr>
          <w:szCs w:val="28"/>
        </w:rPr>
        <w:t xml:space="preserve"> работы.</w:t>
      </w:r>
    </w:p>
    <w:p w14:paraId="06142218" w14:textId="47CDEF31" w:rsidR="00B2476E" w:rsidRDefault="00213619" w:rsidP="00BF06EF">
      <w:pPr>
        <w:spacing w:after="0" w:line="240" w:lineRule="auto"/>
        <w:ind w:firstLine="709"/>
      </w:pPr>
      <w:r w:rsidRPr="004053C8">
        <w:rPr>
          <w:szCs w:val="28"/>
        </w:rPr>
        <w:t> </w:t>
      </w:r>
      <w:r w:rsidR="00CE4ADB">
        <w:t>В ЗАКЛЮЧЕНИИ рекомендуется использовать следующие обороты:</w:t>
      </w:r>
    </w:p>
    <w:p w14:paraId="5EF3BE05" w14:textId="77777777" w:rsidR="00B2476E" w:rsidRDefault="00CE4ADB" w:rsidP="00B2476E">
      <w:pPr>
        <w:spacing w:after="0" w:line="240" w:lineRule="auto"/>
        <w:ind w:left="0" w:right="0" w:firstLine="709"/>
      </w:pPr>
      <w:r>
        <w:t xml:space="preserve"> • исследовано; </w:t>
      </w:r>
    </w:p>
    <w:p w14:paraId="1563868B" w14:textId="4D6CB8A0" w:rsidR="00CE4ADB" w:rsidRDefault="00CE4ADB" w:rsidP="00B2476E">
      <w:pPr>
        <w:spacing w:after="0" w:line="240" w:lineRule="auto"/>
        <w:ind w:left="0" w:right="0" w:firstLine="709"/>
      </w:pPr>
      <w:r>
        <w:t xml:space="preserve"> • показано; </w:t>
      </w:r>
    </w:p>
    <w:p w14:paraId="262D2F15" w14:textId="77777777" w:rsidR="00CE4ADB" w:rsidRDefault="00CE4ADB" w:rsidP="00B2476E">
      <w:pPr>
        <w:numPr>
          <w:ilvl w:val="0"/>
          <w:numId w:val="10"/>
        </w:numPr>
        <w:spacing w:after="0" w:line="240" w:lineRule="auto"/>
        <w:ind w:left="0" w:right="0" w:firstLine="709"/>
      </w:pPr>
      <w:r>
        <w:t xml:space="preserve">установлено;  </w:t>
      </w:r>
    </w:p>
    <w:p w14:paraId="2E73EF07" w14:textId="77777777" w:rsidR="00CE4ADB" w:rsidRDefault="00CE4ADB" w:rsidP="00B2476E">
      <w:pPr>
        <w:numPr>
          <w:ilvl w:val="0"/>
          <w:numId w:val="10"/>
        </w:numPr>
        <w:spacing w:after="0" w:line="240" w:lineRule="auto"/>
        <w:ind w:left="0" w:right="0" w:firstLine="709"/>
      </w:pPr>
      <w:r>
        <w:t xml:space="preserve">обосновано; • доказано; </w:t>
      </w:r>
    </w:p>
    <w:p w14:paraId="30A5B470" w14:textId="77777777" w:rsidR="00CE4ADB" w:rsidRDefault="00CE4ADB" w:rsidP="00B2476E">
      <w:pPr>
        <w:numPr>
          <w:ilvl w:val="0"/>
          <w:numId w:val="10"/>
        </w:numPr>
        <w:spacing w:after="0" w:line="240" w:lineRule="auto"/>
        <w:ind w:left="0" w:right="0" w:firstLine="709"/>
      </w:pPr>
      <w:r>
        <w:t xml:space="preserve">выявлено;  </w:t>
      </w:r>
    </w:p>
    <w:p w14:paraId="6007FECF" w14:textId="77777777" w:rsidR="00CE4ADB" w:rsidRDefault="00CE4ADB" w:rsidP="00B2476E">
      <w:pPr>
        <w:numPr>
          <w:ilvl w:val="0"/>
          <w:numId w:val="10"/>
        </w:numPr>
        <w:spacing w:after="0" w:line="240" w:lineRule="auto"/>
        <w:ind w:left="0" w:right="0" w:firstLine="709"/>
      </w:pPr>
      <w:r>
        <w:t xml:space="preserve">предложено;  </w:t>
      </w:r>
    </w:p>
    <w:p w14:paraId="2DC72809" w14:textId="77777777" w:rsidR="00CE4ADB" w:rsidRDefault="00CE4ADB" w:rsidP="00B2476E">
      <w:pPr>
        <w:numPr>
          <w:ilvl w:val="0"/>
          <w:numId w:val="10"/>
        </w:numPr>
        <w:spacing w:after="0" w:line="240" w:lineRule="auto"/>
        <w:ind w:left="0" w:right="0" w:firstLine="709"/>
      </w:pPr>
      <w:r>
        <w:t xml:space="preserve">рассмотрено и т.п.  </w:t>
      </w:r>
    </w:p>
    <w:p w14:paraId="4C57BD22" w14:textId="7547B825" w:rsidR="00CE4ADB" w:rsidRDefault="00CE4ADB" w:rsidP="00B2476E">
      <w:pPr>
        <w:spacing w:after="0" w:line="360" w:lineRule="auto"/>
        <w:ind w:left="0" w:right="62" w:firstLine="709"/>
      </w:pPr>
      <w:r>
        <w:lastRenderedPageBreak/>
        <w:t xml:space="preserve">После изложения выводов целесообразно дать им </w:t>
      </w:r>
      <w:r w:rsidR="00B2476E">
        <w:t>собственную оценку</w:t>
      </w:r>
      <w:r>
        <w:t xml:space="preserve">. Объем ЗАКЛЮЧЕНИЯ - в пределах </w:t>
      </w:r>
      <w:r w:rsidR="00B2476E">
        <w:t xml:space="preserve">одной </w:t>
      </w:r>
      <w:r>
        <w:t>страниц</w:t>
      </w:r>
      <w:r w:rsidR="00B2476E">
        <w:t>ы</w:t>
      </w:r>
      <w:r>
        <w:t xml:space="preserve">.  </w:t>
      </w:r>
    </w:p>
    <w:p w14:paraId="5CFF8F5A" w14:textId="77777777" w:rsidR="00CE4ADB" w:rsidRDefault="00CE4ADB" w:rsidP="00CE4ADB">
      <w:pPr>
        <w:spacing w:after="273" w:line="256" w:lineRule="auto"/>
        <w:ind w:left="0" w:right="0" w:firstLine="0"/>
        <w:jc w:val="left"/>
      </w:pPr>
      <w:r>
        <w:t xml:space="preserve"> </w:t>
      </w:r>
    </w:p>
    <w:p w14:paraId="532B4CE8" w14:textId="20D88D3A" w:rsidR="00CE4ADB" w:rsidRDefault="000114E0" w:rsidP="000114E0">
      <w:pPr>
        <w:pStyle w:val="1"/>
        <w:numPr>
          <w:ilvl w:val="0"/>
          <w:numId w:val="0"/>
        </w:numPr>
        <w:spacing w:after="198"/>
        <w:ind w:left="1702" w:right="72"/>
      </w:pPr>
      <w:bookmarkStart w:id="8" w:name="_Toc29835"/>
      <w:r>
        <w:t>7.</w:t>
      </w:r>
      <w:r w:rsidR="00CE4ADB">
        <w:t xml:space="preserve">УКАЗАНИЯ ПО ОФОРМЛЕНИЮ КУРСОВОЙ РАБОТЫ </w:t>
      </w:r>
      <w:bookmarkEnd w:id="8"/>
    </w:p>
    <w:p w14:paraId="3F32389F" w14:textId="77777777" w:rsidR="00CE4ADB" w:rsidRDefault="00CE4ADB" w:rsidP="00CE4ADB">
      <w:pPr>
        <w:spacing w:after="25" w:line="256" w:lineRule="auto"/>
        <w:ind w:left="0" w:right="0" w:firstLine="0"/>
        <w:jc w:val="center"/>
      </w:pPr>
      <w:r>
        <w:rPr>
          <w:b/>
        </w:rPr>
        <w:t xml:space="preserve"> </w:t>
      </w:r>
    </w:p>
    <w:p w14:paraId="04B30B86" w14:textId="77777777" w:rsidR="00CE4ADB" w:rsidRDefault="00CE4ADB" w:rsidP="00CE4ADB">
      <w:pPr>
        <w:spacing w:line="369" w:lineRule="auto"/>
        <w:ind w:left="-15" w:right="63" w:firstLine="708"/>
      </w:pPr>
      <w:r>
        <w:t xml:space="preserve">Текст курсовой работы излагается на одной стороне белой писчей бумаги формата А4 (210 297). Текст выполняется печатным способом с использованием компьютера и принтера через полтора интервала. Шрифт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Цвет шрифта чёрный, высота букв, цифр и других знаков - не менее 2,2 мм (кегль не менее 14). Разрешается использовать компьютерные возможности акцентирования внимания на определённых терминах, формулах, применяя шрифты разной гарнитуры. По всем сторонам листа оставляют поля от края листа. Размеры: левого поля - 30 мм; правого поля - 10 мм; верхнего поля - 20 мм; нижнего поля - 20 мм. </w:t>
      </w:r>
    </w:p>
    <w:p w14:paraId="63CDCC66" w14:textId="77777777" w:rsidR="00CE4ADB" w:rsidRDefault="00CE4ADB" w:rsidP="00CE4ADB">
      <w:pPr>
        <w:spacing w:after="36" w:line="369" w:lineRule="auto"/>
        <w:ind w:left="-15" w:right="63" w:firstLine="708"/>
      </w:pPr>
      <w:r>
        <w:t>Страницы в курсовой работе нумеруются арабскими цифрами, соблюдая сквозную нумерацию по всему тексту. Номер страницы проставляют в центре нижней части листа без знака №, без</w:t>
      </w:r>
      <w:r>
        <w:rPr>
          <w:sz w:val="22"/>
        </w:rPr>
        <w:t xml:space="preserve"> </w:t>
      </w:r>
      <w:r>
        <w:t xml:space="preserve">слова страница (стр., с.)  и знаков препинания. </w:t>
      </w:r>
    </w:p>
    <w:p w14:paraId="69275226" w14:textId="77777777" w:rsidR="00CE4ADB" w:rsidRDefault="00CE4ADB" w:rsidP="00CE4ADB">
      <w:pPr>
        <w:spacing w:after="118"/>
        <w:ind w:left="718" w:right="63"/>
      </w:pPr>
      <w:r>
        <w:t xml:space="preserve">Титульный лист не нумерует, но включают в общую нумерацию работы. </w:t>
      </w:r>
    </w:p>
    <w:p w14:paraId="248767A1" w14:textId="77777777" w:rsidR="00CE4ADB" w:rsidRDefault="00CE4ADB" w:rsidP="00CE4ADB">
      <w:pPr>
        <w:spacing w:line="376" w:lineRule="auto"/>
        <w:ind w:left="-15" w:right="63" w:firstLine="708"/>
      </w:pPr>
      <w:r>
        <w:t xml:space="preserve">Нумерация разделов, подразделов, пунктов, рисунков, таблиц, формул, приложений осуществляется арабскими цифрами без знака №. Текст основной части курсовой работы делят на разделы, подразделы, пункты и подпункты. </w:t>
      </w:r>
    </w:p>
    <w:p w14:paraId="799F4D92" w14:textId="77777777" w:rsidR="00CE4ADB" w:rsidRDefault="00CE4ADB" w:rsidP="00CE4ADB">
      <w:pPr>
        <w:spacing w:after="131" w:line="256" w:lineRule="auto"/>
        <w:ind w:right="63"/>
        <w:jc w:val="right"/>
      </w:pPr>
      <w:r>
        <w:t xml:space="preserve">Заголовки структурных частей студенческих работ "СОДЕРЖАНИЕ", </w:t>
      </w:r>
    </w:p>
    <w:p w14:paraId="6F6FE22E" w14:textId="6AEEE4E8" w:rsidR="00CE4ADB" w:rsidRDefault="00CE4ADB" w:rsidP="00CE4ADB">
      <w:pPr>
        <w:spacing w:after="35" w:line="369" w:lineRule="auto"/>
        <w:ind w:left="-5" w:right="63"/>
      </w:pPr>
      <w:r>
        <w:t xml:space="preserve">"ВВЕДЕНИЕ", "ЗАКЛЮЧЕНИЕ", "СПИСОК ИСПОЛЬЗОВАННЫХ ИСТОЧНИКОВ", "ПРИЛОЖЕНИЯ","ОТЗЫВ" и заголовки разделов основной части следует располагать в середине строки без точки в конце, печатать прописными буквами, не подчеркивая. </w:t>
      </w:r>
    </w:p>
    <w:p w14:paraId="32450090" w14:textId="77777777" w:rsidR="00CE4ADB" w:rsidRDefault="00CE4ADB" w:rsidP="00CE4ADB">
      <w:pPr>
        <w:spacing w:line="376" w:lineRule="auto"/>
        <w:ind w:left="-15" w:right="63" w:firstLine="708"/>
      </w:pPr>
      <w:r>
        <w:lastRenderedPageBreak/>
        <w:t xml:space="preserve">Заголовки подразделов и пунктов печатают строчными буквами (первая - прописная) с абзаца и без точки в конце. Заголовок не должен состоять из нескольких предложений. Переносы слов в заголовках не допускаются. </w:t>
      </w:r>
    </w:p>
    <w:p w14:paraId="1C3365E9" w14:textId="77777777" w:rsidR="00CE4ADB" w:rsidRDefault="00CE4ADB" w:rsidP="00CE4ADB">
      <w:pPr>
        <w:spacing w:line="393" w:lineRule="auto"/>
        <w:ind w:left="-15" w:right="63" w:firstLine="708"/>
      </w:pPr>
      <w:r>
        <w:t xml:space="preserve">Расстояние между заголовками и текстом при выполнении работы печатным способом - 3-4 межстрочных интервала (межстрочный интервал равен 4,25 мм), расстояние между заголовками раздела и подраздела - 2 межстрочных интервала. </w:t>
      </w:r>
    </w:p>
    <w:p w14:paraId="7AD96E10" w14:textId="77777777" w:rsidR="00CE4ADB" w:rsidRDefault="00CE4ADB" w:rsidP="00CE4ADB">
      <w:pPr>
        <w:spacing w:line="396" w:lineRule="auto"/>
        <w:ind w:left="-15" w:right="63" w:firstLine="708"/>
      </w:pPr>
      <w:r>
        <w:t xml:space="preserve">Каждую структурную часть курсовой работы и заголовки разделов основной части необходимо начинать с новой страницы. </w:t>
      </w:r>
    </w:p>
    <w:p w14:paraId="02605487" w14:textId="77777777" w:rsidR="00CE4ADB" w:rsidRDefault="00CE4ADB" w:rsidP="00CE4ADB">
      <w:pPr>
        <w:spacing w:line="391" w:lineRule="auto"/>
        <w:ind w:left="-15" w:right="63" w:firstLine="708"/>
      </w:pPr>
      <w:r>
        <w:t xml:space="preserve">Разделы нумеруют по порядку в пределах всего текста, </w:t>
      </w:r>
      <w:proofErr w:type="gramStart"/>
      <w:r>
        <w:t>например</w:t>
      </w:r>
      <w:proofErr w:type="gramEnd"/>
      <w:r>
        <w:t xml:space="preserve">: 1, 2, 3 и т.д. </w:t>
      </w:r>
    </w:p>
    <w:p w14:paraId="44976422" w14:textId="77777777" w:rsidR="00CE4ADB" w:rsidRDefault="00CE4ADB" w:rsidP="00CE4ADB">
      <w:pPr>
        <w:spacing w:line="369" w:lineRule="auto"/>
        <w:ind w:left="-15" w:right="63" w:firstLine="708"/>
      </w:pPr>
      <w:r>
        <w:t xml:space="preserve">Пункты должны иметь порядковую нумерацию в пределах каждого раздела и подраздела. Номер пункта включает номер раздела и порядковый номер подраздела или пункта, разделенные точкой, </w:t>
      </w:r>
      <w:proofErr w:type="gramStart"/>
      <w:r>
        <w:t>например</w:t>
      </w:r>
      <w:proofErr w:type="gramEnd"/>
      <w:r>
        <w:t xml:space="preserve">: 1.1, 1.2 или 1.1.1, 1.1.2 и т.д. </w:t>
      </w:r>
    </w:p>
    <w:p w14:paraId="7EE942D1" w14:textId="77777777" w:rsidR="00CE4ADB" w:rsidRDefault="00CE4ADB" w:rsidP="00CE4ADB">
      <w:pPr>
        <w:spacing w:line="372" w:lineRule="auto"/>
        <w:ind w:left="-15" w:right="63" w:firstLine="708"/>
      </w:pPr>
      <w:r>
        <w:t xml:space="preserve">Номер подпункта включает номер раздела, подраздела, пункта и порядковый номер подпункта, разделенные точкой, </w:t>
      </w:r>
      <w:proofErr w:type="gramStart"/>
      <w:r>
        <w:t>например</w:t>
      </w:r>
      <w:proofErr w:type="gramEnd"/>
      <w:r>
        <w:t xml:space="preserve">: 1.1.1.1, 1.1.1.2 и т.д. </w:t>
      </w:r>
    </w:p>
    <w:p w14:paraId="55B5544B" w14:textId="77777777" w:rsidR="00CE4ADB" w:rsidRDefault="00CE4ADB" w:rsidP="00CE4ADB">
      <w:pPr>
        <w:spacing w:line="396" w:lineRule="auto"/>
        <w:ind w:left="-15" w:right="63" w:firstLine="708"/>
      </w:pPr>
      <w:r>
        <w:t xml:space="preserve">Если раздел или подраздел имеет только один пункт или подпункт, то нумеровать пункт (подпункт) не следует. </w:t>
      </w:r>
    </w:p>
    <w:p w14:paraId="286FB191" w14:textId="77777777" w:rsidR="00CE4ADB" w:rsidRDefault="00CE4ADB" w:rsidP="00CE4ADB">
      <w:pPr>
        <w:spacing w:line="396" w:lineRule="auto"/>
        <w:ind w:left="-15" w:right="63" w:firstLine="708"/>
      </w:pPr>
      <w:r>
        <w:t xml:space="preserve">После номера раздела, подраздела, пункта и подпункта в тексте работы ставится точка (в отличие от стандарта). </w:t>
      </w:r>
    </w:p>
    <w:p w14:paraId="5FFBC5DD" w14:textId="77777777" w:rsidR="00CE4ADB" w:rsidRDefault="00CE4ADB" w:rsidP="00CE4ADB">
      <w:pPr>
        <w:pStyle w:val="3"/>
      </w:pPr>
      <w:r>
        <w:t xml:space="preserve">Оформление таблиц </w:t>
      </w:r>
    </w:p>
    <w:p w14:paraId="58E2A658" w14:textId="77777777" w:rsidR="00CE4ADB" w:rsidRDefault="00CE4ADB" w:rsidP="00CE4ADB">
      <w:pPr>
        <w:spacing w:line="364" w:lineRule="auto"/>
        <w:ind w:left="-15" w:right="63" w:firstLine="708"/>
      </w:pPr>
      <w:r>
        <w:t xml:space="preserve">В текстовом документе таблица является методом унифицированного текста, и такой текст, представленный в виде таблицы, обладает большой информационной емкостью, наглядностью, позволяет строго классифицировать, кодировать информацию, легко суммировать аналогичные данные.  </w:t>
      </w:r>
    </w:p>
    <w:p w14:paraId="0A146FDD" w14:textId="77777777" w:rsidR="00CE4ADB" w:rsidRDefault="00CE4ADB" w:rsidP="00CE4ADB">
      <w:pPr>
        <w:spacing w:line="372" w:lineRule="auto"/>
        <w:ind w:left="-15" w:right="63" w:firstLine="708"/>
      </w:pPr>
      <w:r>
        <w:lastRenderedPageBreak/>
        <w:t xml:space="preserve">Таблицу помещают под текстом, в котором впервые дана на нее ссылка. Слово "Таблица" и ее номер размещают слева в одной строчке с названием таблицы. Нумеруют таблицы арабскими цифрами в пределах раздела. Номер таблицы состоит из номера раздела и порядкового номера таблицы, разделенных точкой, </w:t>
      </w:r>
      <w:proofErr w:type="gramStart"/>
      <w:r>
        <w:t>например</w:t>
      </w:r>
      <w:proofErr w:type="gramEnd"/>
      <w:r>
        <w:t xml:space="preserve">: Таблица 1.3. (третья таблица первого раздела). Если в работе одна таблица, ее не нумеруют. На все таблицы в тексте должны быть приведены ссылки, при этом следует писать слово "Таблица" с указанием ее номера, </w:t>
      </w:r>
      <w:proofErr w:type="gramStart"/>
      <w:r>
        <w:t>например</w:t>
      </w:r>
      <w:proofErr w:type="gramEnd"/>
      <w:r>
        <w:t xml:space="preserve">: в соответствии с таблицей 1.3. </w:t>
      </w:r>
    </w:p>
    <w:p w14:paraId="4D14285B" w14:textId="77777777" w:rsidR="00CE4ADB" w:rsidRDefault="00CE4ADB" w:rsidP="00CE4ADB">
      <w:pPr>
        <w:spacing w:line="369" w:lineRule="auto"/>
        <w:ind w:left="-15" w:right="63" w:firstLine="708"/>
      </w:pPr>
      <w:r>
        <w:t xml:space="preserve">Заголовки граф таблицы должны начинаться с прописной буквы,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ставятся. Заголовки и подзаголовки таблиц точки не ставятся. Заголовки и подзаголовки граф указывают в единственном числе. Графу "Номер по порядку" (№ п/п) в таблицу включать не допускается. </w:t>
      </w:r>
    </w:p>
    <w:p w14:paraId="195D184F" w14:textId="77777777" w:rsidR="00CE4ADB" w:rsidRDefault="00CE4ADB" w:rsidP="00CE4ADB">
      <w:pPr>
        <w:spacing w:line="369" w:lineRule="auto"/>
        <w:ind w:left="-15" w:right="63" w:firstLine="708"/>
      </w:pPr>
      <w:r>
        <w:t xml:space="preserve">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w:t>
      </w:r>
    </w:p>
    <w:p w14:paraId="237A3BBC" w14:textId="77777777" w:rsidR="00CE4ADB" w:rsidRDefault="00CE4ADB" w:rsidP="00CE4ADB">
      <w:pPr>
        <w:spacing w:line="372" w:lineRule="auto"/>
        <w:ind w:left="-15" w:right="63" w:firstLine="708"/>
      </w:pPr>
      <w:r>
        <w:t xml:space="preserve">При делении таблицы на части и переносе их на другую страницу допускается головку или боковик таблицы заменять соответственно номерами граф и строк. При этом нумеруют арабскими цифрами графы и (или) строки первой части таблицы. Слово "Таблица" указывают один раз слева над первой частью таблицы, над другими частями пишут "Продолжение таблицы" или "Окончание таблицы" с указанием номера таблицы. </w:t>
      </w:r>
    </w:p>
    <w:p w14:paraId="23525525" w14:textId="77777777" w:rsidR="00CE4ADB" w:rsidRDefault="00CE4ADB" w:rsidP="00CE4ADB">
      <w:pPr>
        <w:spacing w:line="367" w:lineRule="auto"/>
        <w:ind w:left="-15" w:right="63" w:firstLine="708"/>
      </w:pPr>
      <w:r>
        <w:t xml:space="preserve">Располагают таблицы на странице обычно вертикаль, но помещенные на отдельной странице таблицы могут быть расположены горизонтально, причем головка таблицы должна размещаться в левой части страницы. Как правило, таблицы слева, справа и снизу ограничивают линиями. </w:t>
      </w:r>
    </w:p>
    <w:p w14:paraId="2899289C" w14:textId="77777777" w:rsidR="00CE4ADB" w:rsidRDefault="00CE4ADB" w:rsidP="00CE4ADB">
      <w:pPr>
        <w:spacing w:line="367" w:lineRule="auto"/>
        <w:ind w:left="-15" w:right="63" w:firstLine="708"/>
      </w:pPr>
      <w:r>
        <w:lastRenderedPageBreak/>
        <w:t xml:space="preserve">Для сокращения текста заголовков и подзаголовков граф отдельные понятия заменяют буквенными обозначениями, установленные стандартами, или другими обозначениями, если они пояснены в тексте или приведены на иллюстрациях, </w:t>
      </w:r>
      <w:proofErr w:type="gramStart"/>
      <w:r>
        <w:t>например</w:t>
      </w:r>
      <w:proofErr w:type="gramEnd"/>
      <w:r>
        <w:t xml:space="preserve">: L - длина. </w:t>
      </w:r>
    </w:p>
    <w:p w14:paraId="16B7BD0B" w14:textId="77777777" w:rsidR="00CE4ADB" w:rsidRDefault="00CE4ADB" w:rsidP="00CE4ADB">
      <w:pPr>
        <w:spacing w:line="369" w:lineRule="auto"/>
        <w:ind w:left="-15" w:right="63" w:firstLine="708"/>
      </w:pPr>
      <w:r>
        <w:t xml:space="preserve">При отсутствии отдельных данных в таблице следует ставить прочерк (тире). 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w:t>
      </w:r>
    </w:p>
    <w:p w14:paraId="21DC16B4" w14:textId="4AAC9F73" w:rsidR="00CE4ADB" w:rsidRDefault="00CE4ADB" w:rsidP="00CE4ADB">
      <w:pPr>
        <w:spacing w:line="396" w:lineRule="auto"/>
        <w:ind w:left="-15" w:right="63" w:firstLine="708"/>
      </w:pPr>
      <w:r>
        <w:t>Выводы к таблице (под</w:t>
      </w:r>
      <w:r w:rsidR="00C84F8C">
        <w:t xml:space="preserve"> </w:t>
      </w:r>
      <w:r>
        <w:t xml:space="preserve">табличные примечания) размещают непосредственно под таблицей в виде:  </w:t>
      </w:r>
    </w:p>
    <w:p w14:paraId="135FCAB7" w14:textId="77777777" w:rsidR="00CE4ADB" w:rsidRDefault="00CE4ADB" w:rsidP="00CE4ADB">
      <w:pPr>
        <w:spacing w:after="171"/>
        <w:ind w:left="718" w:right="63"/>
      </w:pPr>
      <w:r>
        <w:t xml:space="preserve">а) общего примечания;  </w:t>
      </w:r>
    </w:p>
    <w:p w14:paraId="5CF0815B" w14:textId="77777777" w:rsidR="00CE4ADB" w:rsidRDefault="00CE4ADB" w:rsidP="00CE4ADB">
      <w:pPr>
        <w:spacing w:after="172"/>
        <w:ind w:left="718" w:right="63"/>
      </w:pPr>
      <w:r>
        <w:t xml:space="preserve">б) сноски;  </w:t>
      </w:r>
    </w:p>
    <w:p w14:paraId="119F66B7" w14:textId="77777777" w:rsidR="00CE4ADB" w:rsidRDefault="00CE4ADB" w:rsidP="00CE4ADB">
      <w:pPr>
        <w:spacing w:after="118"/>
        <w:ind w:left="718" w:right="63"/>
      </w:pPr>
      <w:r>
        <w:t xml:space="preserve">в) отдельной графы или табличной строки с заголовком. </w:t>
      </w:r>
    </w:p>
    <w:p w14:paraId="2B34281D" w14:textId="77777777" w:rsidR="00CE4ADB" w:rsidRDefault="00CE4ADB" w:rsidP="00CE4ADB">
      <w:pPr>
        <w:spacing w:after="20" w:line="256" w:lineRule="auto"/>
        <w:ind w:left="0" w:right="0" w:firstLine="0"/>
        <w:jc w:val="center"/>
      </w:pPr>
      <w:r>
        <w:t xml:space="preserve"> </w:t>
      </w:r>
    </w:p>
    <w:p w14:paraId="6A222940" w14:textId="4CA2051D" w:rsidR="0009102A" w:rsidRDefault="00CE4ADB" w:rsidP="0009102A">
      <w:pPr>
        <w:spacing w:after="3" w:line="256" w:lineRule="auto"/>
        <w:ind w:right="73"/>
        <w:jc w:val="right"/>
      </w:pPr>
      <w:r>
        <w:t xml:space="preserve">Таблица </w:t>
      </w:r>
      <w:r w:rsidR="00AF6BC5">
        <w:t>2.</w:t>
      </w:r>
      <w:r>
        <w:t>1</w:t>
      </w:r>
    </w:p>
    <w:p w14:paraId="0AF3ABC4" w14:textId="219A3810" w:rsidR="00CE4ADB" w:rsidRDefault="00CE4ADB" w:rsidP="00CE4ADB">
      <w:pPr>
        <w:spacing w:after="3" w:line="256" w:lineRule="auto"/>
        <w:ind w:right="73"/>
        <w:jc w:val="center"/>
      </w:pPr>
      <w:r>
        <w:t xml:space="preserve"> Свод аналитических показателей группы ликвидности</w:t>
      </w:r>
      <w:r>
        <w:rPr>
          <w:b/>
        </w:rPr>
        <w:t xml:space="preserve"> </w:t>
      </w:r>
      <w:r>
        <w:t>за 20</w:t>
      </w:r>
      <w:r w:rsidR="0009102A">
        <w:t>19</w:t>
      </w:r>
      <w:r>
        <w:t xml:space="preserve">- </w:t>
      </w:r>
    </w:p>
    <w:p w14:paraId="41113FC4" w14:textId="482A19C8" w:rsidR="00CE4ADB" w:rsidRDefault="00CE4ADB" w:rsidP="00CE4ADB">
      <w:pPr>
        <w:spacing w:after="3" w:line="256" w:lineRule="auto"/>
        <w:ind w:right="69"/>
        <w:jc w:val="center"/>
      </w:pPr>
      <w:r>
        <w:t>20</w:t>
      </w:r>
      <w:r w:rsidR="0009102A">
        <w:t>21</w:t>
      </w:r>
      <w:r>
        <w:t xml:space="preserve"> год</w:t>
      </w:r>
      <w:r>
        <w:rPr>
          <w:b/>
        </w:rPr>
        <w:t xml:space="preserve"> </w:t>
      </w:r>
    </w:p>
    <w:tbl>
      <w:tblPr>
        <w:tblStyle w:val="TableGrid"/>
        <w:tblW w:w="9516" w:type="dxa"/>
        <w:tblInd w:w="125" w:type="dxa"/>
        <w:tblCellMar>
          <w:top w:w="11" w:type="dxa"/>
          <w:left w:w="108" w:type="dxa"/>
          <w:right w:w="35" w:type="dxa"/>
        </w:tblCellMar>
        <w:tblLook w:val="04A0" w:firstRow="1" w:lastRow="0" w:firstColumn="1" w:lastColumn="0" w:noHBand="0" w:noVBand="1"/>
      </w:tblPr>
      <w:tblGrid>
        <w:gridCol w:w="4593"/>
        <w:gridCol w:w="1672"/>
        <w:gridCol w:w="1422"/>
        <w:gridCol w:w="1829"/>
      </w:tblGrid>
      <w:tr w:rsidR="00CE4ADB" w14:paraId="6539091F" w14:textId="77777777" w:rsidTr="00CE4ADB">
        <w:trPr>
          <w:trHeight w:val="336"/>
        </w:trPr>
        <w:tc>
          <w:tcPr>
            <w:tcW w:w="4839" w:type="dxa"/>
            <w:vMerge w:val="restart"/>
            <w:tcBorders>
              <w:top w:val="single" w:sz="6" w:space="0" w:color="000000"/>
              <w:left w:val="single" w:sz="6" w:space="0" w:color="000000"/>
              <w:bottom w:val="single" w:sz="6" w:space="0" w:color="000000"/>
              <w:right w:val="single" w:sz="6" w:space="0" w:color="000000"/>
            </w:tcBorders>
            <w:vAlign w:val="center"/>
            <w:hideMark/>
          </w:tcPr>
          <w:p w14:paraId="4DC81992" w14:textId="5EE8A1EC" w:rsidR="00CE4ADB" w:rsidRDefault="00AF6BC5">
            <w:pPr>
              <w:spacing w:after="0" w:line="256" w:lineRule="auto"/>
              <w:ind w:left="268" w:right="0" w:firstLine="0"/>
              <w:jc w:val="center"/>
            </w:pPr>
            <w:r>
              <w:t>Наименование аналитических групп ликвидностей</w:t>
            </w:r>
          </w:p>
        </w:tc>
        <w:tc>
          <w:tcPr>
            <w:tcW w:w="3123" w:type="dxa"/>
            <w:gridSpan w:val="2"/>
            <w:tcBorders>
              <w:top w:val="single" w:sz="6" w:space="0" w:color="000000"/>
              <w:left w:val="single" w:sz="6" w:space="0" w:color="000000"/>
              <w:bottom w:val="single" w:sz="6" w:space="0" w:color="000000"/>
              <w:right w:val="single" w:sz="6" w:space="0" w:color="000000"/>
            </w:tcBorders>
            <w:hideMark/>
          </w:tcPr>
          <w:p w14:paraId="1089C7F0" w14:textId="2E942C82" w:rsidR="00CE4ADB" w:rsidRDefault="00AF6BC5">
            <w:pPr>
              <w:spacing w:after="0" w:line="256" w:lineRule="auto"/>
              <w:ind w:left="2" w:right="0" w:firstLine="0"/>
              <w:jc w:val="center"/>
            </w:pPr>
            <w:r>
              <w:t>Показатели</w:t>
            </w:r>
          </w:p>
        </w:tc>
        <w:tc>
          <w:tcPr>
            <w:tcW w:w="1553" w:type="dxa"/>
            <w:vMerge w:val="restart"/>
            <w:tcBorders>
              <w:top w:val="single" w:sz="6" w:space="0" w:color="000000"/>
              <w:left w:val="single" w:sz="6" w:space="0" w:color="000000"/>
              <w:bottom w:val="single" w:sz="6" w:space="0" w:color="000000"/>
              <w:right w:val="single" w:sz="6" w:space="0" w:color="000000"/>
            </w:tcBorders>
            <w:vAlign w:val="center"/>
            <w:hideMark/>
          </w:tcPr>
          <w:p w14:paraId="10C80A1F" w14:textId="22DF8193" w:rsidR="00CE4ADB" w:rsidRDefault="00CE4ADB">
            <w:pPr>
              <w:spacing w:after="0" w:line="256" w:lineRule="auto"/>
              <w:ind w:left="39" w:right="44" w:firstLine="0"/>
              <w:jc w:val="center"/>
            </w:pPr>
            <w:r>
              <w:t>Норм</w:t>
            </w:r>
            <w:r w:rsidR="0009102A">
              <w:t>ативное значение</w:t>
            </w:r>
            <w:r>
              <w:rPr>
                <w:b/>
              </w:rPr>
              <w:t xml:space="preserve"> </w:t>
            </w:r>
          </w:p>
        </w:tc>
      </w:tr>
      <w:tr w:rsidR="00CE4ADB" w14:paraId="09DE325D" w14:textId="77777777" w:rsidTr="00CE4ADB">
        <w:trPr>
          <w:trHeight w:val="6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81FDD80" w14:textId="77777777" w:rsidR="00CE4ADB" w:rsidRDefault="00CE4ADB">
            <w:pPr>
              <w:spacing w:after="0" w:line="240" w:lineRule="auto"/>
              <w:ind w:left="0" w:right="0" w:firstLine="0"/>
              <w:jc w:val="left"/>
            </w:pP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6475542D" w14:textId="05806821" w:rsidR="0009102A" w:rsidRDefault="00CE4ADB">
            <w:pPr>
              <w:spacing w:after="0" w:line="256" w:lineRule="auto"/>
              <w:ind w:left="3" w:right="0" w:firstLine="0"/>
              <w:jc w:val="center"/>
            </w:pPr>
            <w:r>
              <w:t>20</w:t>
            </w:r>
            <w:r w:rsidR="0009102A">
              <w:t>20</w:t>
            </w:r>
            <w:r>
              <w:t xml:space="preserve"> г</w:t>
            </w:r>
            <w:r w:rsidR="0009102A">
              <w:t>од</w:t>
            </w:r>
            <w:r>
              <w:t>,</w:t>
            </w:r>
          </w:p>
          <w:p w14:paraId="59815F46" w14:textId="7EDEE4FF" w:rsidR="00CE4ADB" w:rsidRDefault="00CE4ADB">
            <w:pPr>
              <w:spacing w:after="0" w:line="256" w:lineRule="auto"/>
              <w:ind w:left="3" w:right="0" w:firstLine="0"/>
              <w:jc w:val="center"/>
            </w:pPr>
            <w:r>
              <w:t xml:space="preserve"> </w:t>
            </w:r>
            <w:r w:rsidR="0009102A">
              <w:t>(</w:t>
            </w:r>
            <w:proofErr w:type="spellStart"/>
            <w:r w:rsidR="0009102A">
              <w:t>тыс.руб</w:t>
            </w:r>
            <w:proofErr w:type="spellEnd"/>
            <w:r w:rsidR="0009102A">
              <w:t>.)</w:t>
            </w:r>
          </w:p>
        </w:tc>
        <w:tc>
          <w:tcPr>
            <w:tcW w:w="1424" w:type="dxa"/>
            <w:tcBorders>
              <w:top w:val="single" w:sz="6" w:space="0" w:color="000000"/>
              <w:left w:val="single" w:sz="6" w:space="0" w:color="000000"/>
              <w:bottom w:val="single" w:sz="6" w:space="0" w:color="000000"/>
              <w:right w:val="single" w:sz="6" w:space="0" w:color="000000"/>
            </w:tcBorders>
            <w:hideMark/>
          </w:tcPr>
          <w:p w14:paraId="5330F039" w14:textId="01900EB4" w:rsidR="00CE4ADB" w:rsidRDefault="00CE4ADB">
            <w:pPr>
              <w:spacing w:after="20" w:line="256" w:lineRule="auto"/>
              <w:ind w:left="0" w:right="1" w:firstLine="0"/>
              <w:jc w:val="center"/>
            </w:pPr>
            <w:r>
              <w:t>20</w:t>
            </w:r>
            <w:r w:rsidR="0009102A">
              <w:t>21</w:t>
            </w:r>
            <w:r>
              <w:t>г</w:t>
            </w:r>
            <w:r w:rsidR="0009102A">
              <w:t>од</w:t>
            </w:r>
          </w:p>
          <w:p w14:paraId="177C94D9" w14:textId="19258170" w:rsidR="00CE4ADB" w:rsidRDefault="0009102A">
            <w:pPr>
              <w:spacing w:after="0" w:line="256" w:lineRule="auto"/>
              <w:ind w:left="0" w:right="74" w:firstLine="0"/>
              <w:jc w:val="center"/>
            </w:pPr>
            <w:r>
              <w:t>(</w:t>
            </w:r>
            <w:proofErr w:type="spellStart"/>
            <w:r>
              <w:t>тыс.руб</w:t>
            </w:r>
            <w:proofErr w:type="spellEnd"/>
            <w: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1671004" w14:textId="77777777" w:rsidR="00CE4ADB" w:rsidRDefault="00CE4ADB">
            <w:pPr>
              <w:spacing w:after="0" w:line="240" w:lineRule="auto"/>
              <w:ind w:left="0" w:right="0" w:firstLine="0"/>
              <w:jc w:val="left"/>
            </w:pPr>
          </w:p>
        </w:tc>
      </w:tr>
      <w:tr w:rsidR="00CE4ADB" w14:paraId="2766BB72" w14:textId="77777777" w:rsidTr="00CE4ADB">
        <w:trPr>
          <w:trHeight w:val="1107"/>
        </w:trPr>
        <w:tc>
          <w:tcPr>
            <w:tcW w:w="4839" w:type="dxa"/>
            <w:tcBorders>
              <w:top w:val="single" w:sz="6" w:space="0" w:color="000000"/>
              <w:left w:val="single" w:sz="6" w:space="0" w:color="000000"/>
              <w:bottom w:val="single" w:sz="6" w:space="0" w:color="000000"/>
              <w:right w:val="single" w:sz="6" w:space="0" w:color="000000"/>
            </w:tcBorders>
            <w:vAlign w:val="center"/>
            <w:hideMark/>
          </w:tcPr>
          <w:p w14:paraId="2C3EC326" w14:textId="77777777" w:rsidR="00CE4ADB" w:rsidRDefault="00CE4ADB">
            <w:pPr>
              <w:spacing w:after="22" w:line="256" w:lineRule="auto"/>
              <w:ind w:left="0" w:right="0" w:firstLine="0"/>
            </w:pPr>
            <w:r>
              <w:t xml:space="preserve">1 Величина собственных оборотных </w:t>
            </w:r>
          </w:p>
          <w:p w14:paraId="7ED14678" w14:textId="77777777" w:rsidR="00CE4ADB" w:rsidRDefault="00CE4ADB">
            <w:pPr>
              <w:spacing w:after="0" w:line="256" w:lineRule="auto"/>
              <w:ind w:left="0" w:right="0" w:firstLine="0"/>
              <w:jc w:val="left"/>
            </w:pPr>
            <w:r>
              <w:t xml:space="preserve">средств </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3D89563E" w14:textId="77777777" w:rsidR="00CE4ADB" w:rsidRDefault="00CE4ADB">
            <w:pPr>
              <w:spacing w:after="0" w:line="256" w:lineRule="auto"/>
              <w:ind w:left="288" w:right="0" w:firstLine="490"/>
              <w:jc w:val="left"/>
            </w:pPr>
            <w:r>
              <w:rPr>
                <w:b/>
              </w:rPr>
              <w:t xml:space="preserve"> </w:t>
            </w:r>
            <w:r>
              <w:t>2390587</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58BE4AAF" w14:textId="77777777" w:rsidR="00CE4ADB" w:rsidRDefault="00CE4ADB">
            <w:pPr>
              <w:spacing w:after="0" w:line="256" w:lineRule="auto"/>
              <w:ind w:left="149" w:right="0" w:firstLine="490"/>
              <w:jc w:val="left"/>
            </w:pPr>
            <w:r>
              <w:rPr>
                <w:b/>
              </w:rPr>
              <w:t xml:space="preserve"> </w:t>
            </w:r>
            <w:r>
              <w:t>1897407</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17440454" w14:textId="77777777" w:rsidR="00CE4ADB" w:rsidRDefault="00CE4ADB">
            <w:pPr>
              <w:spacing w:after="0" w:line="256" w:lineRule="auto"/>
              <w:ind w:left="0" w:right="72" w:firstLine="0"/>
              <w:jc w:val="center"/>
            </w:pPr>
            <w:r>
              <w:t>Спад</w:t>
            </w:r>
            <w:r>
              <w:rPr>
                <w:b/>
              </w:rPr>
              <w:t xml:space="preserve"> </w:t>
            </w:r>
          </w:p>
        </w:tc>
      </w:tr>
      <w:tr w:rsidR="00CE4ADB" w14:paraId="4E0F7E69" w14:textId="77777777" w:rsidTr="00CE4ADB">
        <w:trPr>
          <w:trHeight w:val="660"/>
        </w:trPr>
        <w:tc>
          <w:tcPr>
            <w:tcW w:w="4839" w:type="dxa"/>
            <w:tcBorders>
              <w:top w:val="single" w:sz="6" w:space="0" w:color="000000"/>
              <w:left w:val="single" w:sz="6" w:space="0" w:color="000000"/>
              <w:bottom w:val="single" w:sz="6" w:space="0" w:color="000000"/>
              <w:right w:val="single" w:sz="6" w:space="0" w:color="000000"/>
            </w:tcBorders>
            <w:hideMark/>
          </w:tcPr>
          <w:p w14:paraId="2B31CF58" w14:textId="77777777" w:rsidR="00CE4ADB" w:rsidRDefault="00CE4ADB">
            <w:pPr>
              <w:spacing w:after="0" w:line="256" w:lineRule="auto"/>
              <w:ind w:left="0" w:right="0" w:firstLine="0"/>
              <w:jc w:val="left"/>
            </w:pPr>
            <w:r>
              <w:t>2 Маневренность собственных оборотных средств</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30EC2F06" w14:textId="77777777" w:rsidR="00CE4ADB" w:rsidRDefault="00CE4ADB">
            <w:pPr>
              <w:spacing w:after="0" w:line="256" w:lineRule="auto"/>
              <w:ind w:left="2" w:right="0" w:firstLine="0"/>
              <w:jc w:val="center"/>
            </w:pPr>
            <w:r>
              <w:t>0,005</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6FD4BAAA" w14:textId="77777777" w:rsidR="00CE4ADB" w:rsidRDefault="00CE4ADB">
            <w:pPr>
              <w:spacing w:after="0" w:line="256" w:lineRule="auto"/>
              <w:ind w:left="0" w:right="1" w:firstLine="0"/>
              <w:jc w:val="center"/>
            </w:pPr>
            <w:r>
              <w:t>0,3</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4F0A0285" w14:textId="77777777" w:rsidR="00CE4ADB" w:rsidRDefault="00CE4ADB">
            <w:pPr>
              <w:spacing w:after="0" w:line="256" w:lineRule="auto"/>
              <w:ind w:left="0" w:right="73" w:firstLine="0"/>
              <w:jc w:val="center"/>
            </w:pPr>
            <w:r>
              <w:t>Рост</w:t>
            </w:r>
            <w:r>
              <w:rPr>
                <w:b/>
              </w:rPr>
              <w:t xml:space="preserve"> </w:t>
            </w:r>
          </w:p>
        </w:tc>
      </w:tr>
      <w:tr w:rsidR="00CE4ADB" w14:paraId="00898289" w14:textId="77777777" w:rsidTr="00CE4ADB">
        <w:trPr>
          <w:trHeight w:val="336"/>
        </w:trPr>
        <w:tc>
          <w:tcPr>
            <w:tcW w:w="4839" w:type="dxa"/>
            <w:tcBorders>
              <w:top w:val="single" w:sz="6" w:space="0" w:color="000000"/>
              <w:left w:val="single" w:sz="6" w:space="0" w:color="000000"/>
              <w:bottom w:val="single" w:sz="6" w:space="0" w:color="000000"/>
              <w:right w:val="single" w:sz="6" w:space="0" w:color="000000"/>
            </w:tcBorders>
            <w:hideMark/>
          </w:tcPr>
          <w:p w14:paraId="437150AB" w14:textId="77777777" w:rsidR="00CE4ADB" w:rsidRDefault="00CE4ADB">
            <w:pPr>
              <w:spacing w:after="0" w:line="256" w:lineRule="auto"/>
              <w:ind w:left="0" w:right="0" w:firstLine="0"/>
            </w:pPr>
            <w:r>
              <w:t xml:space="preserve">3 Коэффициент текущей ликвидности </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6D3097BF" w14:textId="77777777" w:rsidR="00CE4ADB" w:rsidRDefault="00CE4ADB">
            <w:pPr>
              <w:spacing w:after="0" w:line="256" w:lineRule="auto"/>
              <w:ind w:left="1" w:right="0" w:firstLine="0"/>
              <w:jc w:val="center"/>
            </w:pPr>
            <w:r>
              <w:t>3,6</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7C3A5C3D" w14:textId="77777777" w:rsidR="00CE4ADB" w:rsidRDefault="00CE4ADB">
            <w:pPr>
              <w:spacing w:after="0" w:line="256" w:lineRule="auto"/>
              <w:ind w:left="0" w:right="1" w:firstLine="0"/>
              <w:jc w:val="center"/>
            </w:pPr>
            <w:r>
              <w:t>1,7</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65F1990D" w14:textId="77777777" w:rsidR="00CE4ADB" w:rsidRDefault="00CE4ADB">
            <w:pPr>
              <w:spacing w:after="0" w:line="256" w:lineRule="auto"/>
              <w:ind w:left="0" w:right="74" w:firstLine="0"/>
              <w:jc w:val="center"/>
            </w:pPr>
            <w:r>
              <w:t>&gt;2</w:t>
            </w:r>
            <w:r>
              <w:rPr>
                <w:b/>
              </w:rPr>
              <w:t xml:space="preserve"> </w:t>
            </w:r>
          </w:p>
        </w:tc>
      </w:tr>
      <w:tr w:rsidR="00CE4ADB" w14:paraId="77E94F6C" w14:textId="77777777" w:rsidTr="00CE4ADB">
        <w:trPr>
          <w:trHeight w:val="338"/>
        </w:trPr>
        <w:tc>
          <w:tcPr>
            <w:tcW w:w="4839" w:type="dxa"/>
            <w:tcBorders>
              <w:top w:val="single" w:sz="6" w:space="0" w:color="000000"/>
              <w:left w:val="single" w:sz="6" w:space="0" w:color="000000"/>
              <w:bottom w:val="single" w:sz="6" w:space="0" w:color="000000"/>
              <w:right w:val="single" w:sz="6" w:space="0" w:color="000000"/>
            </w:tcBorders>
            <w:hideMark/>
          </w:tcPr>
          <w:p w14:paraId="36616A15" w14:textId="77777777" w:rsidR="00CE4ADB" w:rsidRDefault="00CE4ADB">
            <w:pPr>
              <w:spacing w:after="0" w:line="256" w:lineRule="auto"/>
              <w:ind w:left="0" w:right="0" w:firstLine="0"/>
            </w:pPr>
            <w:r>
              <w:t>4 Коэффициент быстрой ликвидности</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522F76D4" w14:textId="77777777" w:rsidR="00CE4ADB" w:rsidRDefault="00CE4ADB">
            <w:pPr>
              <w:spacing w:after="0" w:line="256" w:lineRule="auto"/>
              <w:ind w:left="1" w:right="0" w:firstLine="0"/>
              <w:jc w:val="center"/>
            </w:pPr>
            <w:r>
              <w:t>3,3</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01EE8819" w14:textId="77777777" w:rsidR="00CE4ADB" w:rsidRDefault="00CE4ADB">
            <w:pPr>
              <w:spacing w:after="0" w:line="256" w:lineRule="auto"/>
              <w:ind w:left="0" w:right="1" w:firstLine="0"/>
              <w:jc w:val="center"/>
            </w:pPr>
            <w:r>
              <w:t>1,6</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36E7DBD5" w14:textId="77777777" w:rsidR="00CE4ADB" w:rsidRDefault="00CE4ADB">
            <w:pPr>
              <w:spacing w:after="0" w:line="256" w:lineRule="auto"/>
              <w:ind w:left="0" w:right="74" w:firstLine="0"/>
              <w:jc w:val="center"/>
            </w:pPr>
            <w:r>
              <w:t>&gt;1</w:t>
            </w:r>
            <w:r>
              <w:rPr>
                <w:b/>
              </w:rPr>
              <w:t xml:space="preserve"> </w:t>
            </w:r>
          </w:p>
        </w:tc>
      </w:tr>
      <w:tr w:rsidR="00CE4ADB" w14:paraId="0CE5E966" w14:textId="77777777" w:rsidTr="00CE4ADB">
        <w:trPr>
          <w:trHeight w:val="658"/>
        </w:trPr>
        <w:tc>
          <w:tcPr>
            <w:tcW w:w="4839" w:type="dxa"/>
            <w:tcBorders>
              <w:top w:val="single" w:sz="6" w:space="0" w:color="000000"/>
              <w:left w:val="single" w:sz="6" w:space="0" w:color="000000"/>
              <w:bottom w:val="single" w:sz="6" w:space="0" w:color="000000"/>
              <w:right w:val="single" w:sz="6" w:space="0" w:color="000000"/>
            </w:tcBorders>
            <w:hideMark/>
          </w:tcPr>
          <w:p w14:paraId="4C98D94C" w14:textId="77777777" w:rsidR="00CE4ADB" w:rsidRDefault="00CE4ADB">
            <w:pPr>
              <w:spacing w:after="0" w:line="256" w:lineRule="auto"/>
              <w:ind w:left="0" w:right="0" w:firstLine="0"/>
              <w:jc w:val="left"/>
            </w:pPr>
            <w:r>
              <w:t>5 Коэффициент абсолютной ликвидности</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1ED50437" w14:textId="77777777" w:rsidR="00CE4ADB" w:rsidRDefault="00CE4ADB">
            <w:pPr>
              <w:spacing w:after="0" w:line="256" w:lineRule="auto"/>
              <w:ind w:left="0" w:right="0" w:firstLine="0"/>
              <w:jc w:val="center"/>
            </w:pPr>
            <w:r>
              <w:t>0,13</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6D0F7005" w14:textId="77777777" w:rsidR="00CE4ADB" w:rsidRDefault="00CE4ADB">
            <w:pPr>
              <w:spacing w:after="0" w:line="256" w:lineRule="auto"/>
              <w:ind w:left="0" w:right="1" w:firstLine="0"/>
              <w:jc w:val="center"/>
            </w:pPr>
            <w:r>
              <w:t>0,24</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044958F2" w14:textId="77777777" w:rsidR="00CE4ADB" w:rsidRDefault="00CE4ADB">
            <w:pPr>
              <w:spacing w:after="0" w:line="256" w:lineRule="auto"/>
              <w:ind w:left="0" w:right="74" w:firstLine="0"/>
              <w:jc w:val="center"/>
            </w:pPr>
            <w:r>
              <w:t>&gt;0.2</w:t>
            </w:r>
            <w:r>
              <w:rPr>
                <w:b/>
              </w:rPr>
              <w:t xml:space="preserve"> </w:t>
            </w:r>
          </w:p>
        </w:tc>
      </w:tr>
      <w:tr w:rsidR="00CE4ADB" w14:paraId="125185F6" w14:textId="77777777" w:rsidTr="00CE4ADB">
        <w:trPr>
          <w:trHeight w:val="338"/>
        </w:trPr>
        <w:tc>
          <w:tcPr>
            <w:tcW w:w="4839" w:type="dxa"/>
            <w:tcBorders>
              <w:top w:val="single" w:sz="6" w:space="0" w:color="000000"/>
              <w:left w:val="single" w:sz="6" w:space="0" w:color="000000"/>
              <w:bottom w:val="single" w:sz="6" w:space="0" w:color="000000"/>
              <w:right w:val="single" w:sz="6" w:space="0" w:color="000000"/>
            </w:tcBorders>
            <w:hideMark/>
          </w:tcPr>
          <w:p w14:paraId="6B37AB58" w14:textId="77777777" w:rsidR="00CE4ADB" w:rsidRDefault="00CE4ADB">
            <w:pPr>
              <w:spacing w:after="0" w:line="256" w:lineRule="auto"/>
              <w:ind w:left="0" w:right="0" w:firstLine="0"/>
              <w:jc w:val="left"/>
            </w:pPr>
            <w:r>
              <w:t>6 Доля оборотных средств в активах</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51B53F23" w14:textId="77777777" w:rsidR="00CE4ADB" w:rsidRDefault="00CE4ADB">
            <w:pPr>
              <w:spacing w:after="0" w:line="256" w:lineRule="auto"/>
              <w:ind w:left="1" w:right="0" w:firstLine="0"/>
              <w:jc w:val="center"/>
            </w:pPr>
            <w:r>
              <w:t>3,6</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3143F868" w14:textId="77777777" w:rsidR="00CE4ADB" w:rsidRDefault="00CE4ADB">
            <w:pPr>
              <w:spacing w:after="0" w:line="256" w:lineRule="auto"/>
              <w:ind w:left="0" w:right="1" w:firstLine="0"/>
              <w:jc w:val="center"/>
            </w:pPr>
            <w:r>
              <w:t>0,37</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179D8DB1" w14:textId="77777777" w:rsidR="00CE4ADB" w:rsidRDefault="00CE4ADB">
            <w:pPr>
              <w:spacing w:after="0" w:line="256" w:lineRule="auto"/>
              <w:ind w:left="0" w:right="72" w:firstLine="0"/>
              <w:jc w:val="center"/>
            </w:pPr>
            <w:r>
              <w:t>Спад</w:t>
            </w:r>
            <w:r>
              <w:rPr>
                <w:b/>
              </w:rPr>
              <w:t xml:space="preserve"> </w:t>
            </w:r>
          </w:p>
        </w:tc>
      </w:tr>
      <w:tr w:rsidR="00CE4ADB" w14:paraId="13924349" w14:textId="77777777" w:rsidTr="00CE4ADB">
        <w:trPr>
          <w:trHeight w:val="658"/>
        </w:trPr>
        <w:tc>
          <w:tcPr>
            <w:tcW w:w="4839" w:type="dxa"/>
            <w:tcBorders>
              <w:top w:val="single" w:sz="6" w:space="0" w:color="000000"/>
              <w:left w:val="single" w:sz="6" w:space="0" w:color="000000"/>
              <w:bottom w:val="single" w:sz="6" w:space="0" w:color="000000"/>
              <w:right w:val="single" w:sz="6" w:space="0" w:color="000000"/>
            </w:tcBorders>
            <w:hideMark/>
          </w:tcPr>
          <w:p w14:paraId="5C8CECDB" w14:textId="77777777" w:rsidR="00CE4ADB" w:rsidRDefault="00CE4ADB">
            <w:pPr>
              <w:spacing w:after="0" w:line="256" w:lineRule="auto"/>
              <w:ind w:left="0" w:right="0" w:firstLine="0"/>
              <w:jc w:val="left"/>
            </w:pPr>
            <w:r>
              <w:t>7 Доля собственных оборотных средств в их общей сумме</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25677A22" w14:textId="77777777" w:rsidR="00CE4ADB" w:rsidRDefault="00CE4ADB">
            <w:pPr>
              <w:spacing w:after="0" w:line="256" w:lineRule="auto"/>
              <w:ind w:left="1" w:right="0" w:firstLine="0"/>
              <w:jc w:val="center"/>
            </w:pPr>
            <w:r>
              <w:t>3,2</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0DC52566" w14:textId="77777777" w:rsidR="00CE4ADB" w:rsidRDefault="00CE4ADB">
            <w:pPr>
              <w:spacing w:after="0" w:line="256" w:lineRule="auto"/>
              <w:ind w:left="0" w:right="1" w:firstLine="0"/>
              <w:jc w:val="center"/>
            </w:pPr>
            <w:r>
              <w:t>0,4</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5F3872A0" w14:textId="77777777" w:rsidR="00CE4ADB" w:rsidRDefault="00CE4ADB">
            <w:pPr>
              <w:spacing w:after="0" w:line="256" w:lineRule="auto"/>
              <w:ind w:left="0" w:right="74" w:firstLine="0"/>
              <w:jc w:val="center"/>
            </w:pPr>
            <w:r>
              <w:t>&gt;0.5</w:t>
            </w:r>
            <w:r>
              <w:rPr>
                <w:b/>
              </w:rPr>
              <w:t xml:space="preserve"> </w:t>
            </w:r>
          </w:p>
        </w:tc>
      </w:tr>
      <w:tr w:rsidR="00CE4ADB" w14:paraId="4A7F4508" w14:textId="77777777" w:rsidTr="00CE4ADB">
        <w:trPr>
          <w:trHeight w:val="338"/>
        </w:trPr>
        <w:tc>
          <w:tcPr>
            <w:tcW w:w="4839" w:type="dxa"/>
            <w:tcBorders>
              <w:top w:val="single" w:sz="6" w:space="0" w:color="000000"/>
              <w:left w:val="single" w:sz="6" w:space="0" w:color="000000"/>
              <w:bottom w:val="single" w:sz="6" w:space="0" w:color="000000"/>
              <w:right w:val="single" w:sz="6" w:space="0" w:color="000000"/>
            </w:tcBorders>
            <w:hideMark/>
          </w:tcPr>
          <w:p w14:paraId="6D2C1538" w14:textId="77777777" w:rsidR="00CE4ADB" w:rsidRDefault="00CE4ADB">
            <w:pPr>
              <w:spacing w:after="0" w:line="256" w:lineRule="auto"/>
              <w:ind w:left="0" w:right="0" w:firstLine="0"/>
              <w:jc w:val="left"/>
            </w:pPr>
            <w:r>
              <w:t>8 Доля запасов в оборотных активах</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hideMark/>
          </w:tcPr>
          <w:p w14:paraId="4F36ED0B" w14:textId="77777777" w:rsidR="00CE4ADB" w:rsidRDefault="00CE4ADB">
            <w:pPr>
              <w:spacing w:after="0" w:line="256" w:lineRule="auto"/>
              <w:ind w:left="1" w:right="0" w:firstLine="0"/>
              <w:jc w:val="center"/>
            </w:pPr>
            <w:r>
              <w:t>0,12</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hideMark/>
          </w:tcPr>
          <w:p w14:paraId="0930A7D3" w14:textId="77777777" w:rsidR="00CE4ADB" w:rsidRDefault="00CE4ADB">
            <w:pPr>
              <w:spacing w:after="0" w:line="256" w:lineRule="auto"/>
              <w:ind w:left="0" w:right="1" w:firstLine="0"/>
              <w:jc w:val="center"/>
            </w:pPr>
            <w:r>
              <w:t>0,08</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hideMark/>
          </w:tcPr>
          <w:p w14:paraId="2AA3018D" w14:textId="77777777" w:rsidR="00CE4ADB" w:rsidRDefault="00CE4ADB">
            <w:pPr>
              <w:spacing w:after="0" w:line="256" w:lineRule="auto"/>
              <w:ind w:left="0" w:right="72" w:firstLine="0"/>
              <w:jc w:val="center"/>
            </w:pPr>
            <w:r>
              <w:t>спад</w:t>
            </w:r>
            <w:r>
              <w:rPr>
                <w:b/>
              </w:rPr>
              <w:t xml:space="preserve"> </w:t>
            </w:r>
          </w:p>
        </w:tc>
      </w:tr>
      <w:tr w:rsidR="00CE4ADB" w14:paraId="6F5B9952" w14:textId="77777777" w:rsidTr="00CE4ADB">
        <w:trPr>
          <w:trHeight w:val="658"/>
        </w:trPr>
        <w:tc>
          <w:tcPr>
            <w:tcW w:w="4839" w:type="dxa"/>
            <w:tcBorders>
              <w:top w:val="single" w:sz="6" w:space="0" w:color="000000"/>
              <w:left w:val="single" w:sz="6" w:space="0" w:color="000000"/>
              <w:bottom w:val="single" w:sz="6" w:space="0" w:color="000000"/>
              <w:right w:val="single" w:sz="6" w:space="0" w:color="000000"/>
            </w:tcBorders>
            <w:hideMark/>
          </w:tcPr>
          <w:p w14:paraId="0F881056" w14:textId="77777777" w:rsidR="00CE4ADB" w:rsidRDefault="00CE4ADB">
            <w:pPr>
              <w:spacing w:after="0" w:line="256" w:lineRule="auto"/>
              <w:ind w:left="0" w:right="0" w:firstLine="0"/>
              <w:jc w:val="left"/>
            </w:pPr>
            <w:r>
              <w:lastRenderedPageBreak/>
              <w:t>9 Доля собственных оборотных средств в покрытии запасов</w:t>
            </w:r>
            <w:r>
              <w:rPr>
                <w:b/>
              </w:rPr>
              <w:t xml:space="preserve"> </w:t>
            </w:r>
          </w:p>
        </w:tc>
        <w:tc>
          <w:tcPr>
            <w:tcW w:w="1699" w:type="dxa"/>
            <w:tcBorders>
              <w:top w:val="single" w:sz="6" w:space="0" w:color="000000"/>
              <w:left w:val="single" w:sz="6" w:space="0" w:color="000000"/>
              <w:bottom w:val="single" w:sz="6" w:space="0" w:color="000000"/>
              <w:right w:val="single" w:sz="6" w:space="0" w:color="000000"/>
            </w:tcBorders>
            <w:vAlign w:val="center"/>
            <w:hideMark/>
          </w:tcPr>
          <w:p w14:paraId="71E77135" w14:textId="77777777" w:rsidR="00CE4ADB" w:rsidRDefault="00CE4ADB">
            <w:pPr>
              <w:spacing w:after="0" w:line="256" w:lineRule="auto"/>
              <w:ind w:left="1" w:right="0" w:firstLine="0"/>
              <w:jc w:val="center"/>
            </w:pPr>
            <w:r>
              <w:t>5,8</w:t>
            </w:r>
            <w:r>
              <w:rPr>
                <w:b/>
              </w:rPr>
              <w:t xml:space="preserve"> </w:t>
            </w:r>
          </w:p>
        </w:tc>
        <w:tc>
          <w:tcPr>
            <w:tcW w:w="1424" w:type="dxa"/>
            <w:tcBorders>
              <w:top w:val="single" w:sz="6" w:space="0" w:color="000000"/>
              <w:left w:val="single" w:sz="6" w:space="0" w:color="000000"/>
              <w:bottom w:val="single" w:sz="6" w:space="0" w:color="000000"/>
              <w:right w:val="single" w:sz="6" w:space="0" w:color="000000"/>
            </w:tcBorders>
            <w:vAlign w:val="center"/>
            <w:hideMark/>
          </w:tcPr>
          <w:p w14:paraId="56EEE069" w14:textId="77777777" w:rsidR="00CE4ADB" w:rsidRDefault="00CE4ADB">
            <w:pPr>
              <w:spacing w:after="0" w:line="256" w:lineRule="auto"/>
              <w:ind w:left="0" w:right="1" w:firstLine="0"/>
              <w:jc w:val="center"/>
            </w:pPr>
            <w:r>
              <w:t>5,4</w:t>
            </w:r>
            <w:r>
              <w:rPr>
                <w:b/>
              </w:rPr>
              <w:t xml:space="preserve"> </w:t>
            </w:r>
          </w:p>
        </w:tc>
        <w:tc>
          <w:tcPr>
            <w:tcW w:w="1553" w:type="dxa"/>
            <w:tcBorders>
              <w:top w:val="single" w:sz="6" w:space="0" w:color="000000"/>
              <w:left w:val="single" w:sz="6" w:space="0" w:color="000000"/>
              <w:bottom w:val="single" w:sz="6" w:space="0" w:color="000000"/>
              <w:right w:val="single" w:sz="6" w:space="0" w:color="000000"/>
            </w:tcBorders>
            <w:vAlign w:val="center"/>
            <w:hideMark/>
          </w:tcPr>
          <w:p w14:paraId="2523F430" w14:textId="77777777" w:rsidR="00CE4ADB" w:rsidRDefault="00CE4ADB">
            <w:pPr>
              <w:spacing w:after="0" w:line="256" w:lineRule="auto"/>
              <w:ind w:left="0" w:right="74" w:firstLine="0"/>
              <w:jc w:val="center"/>
            </w:pPr>
            <w:r>
              <w:t>&gt;0.5</w:t>
            </w:r>
            <w:r>
              <w:rPr>
                <w:b/>
              </w:rPr>
              <w:t xml:space="preserve"> </w:t>
            </w:r>
          </w:p>
        </w:tc>
      </w:tr>
    </w:tbl>
    <w:p w14:paraId="2815CE5C" w14:textId="77777777" w:rsidR="00CE4ADB" w:rsidRDefault="00CE4ADB" w:rsidP="00CE4ADB">
      <w:pPr>
        <w:spacing w:after="0" w:line="256" w:lineRule="auto"/>
        <w:ind w:left="0" w:right="0" w:firstLine="0"/>
        <w:jc w:val="right"/>
      </w:pPr>
      <w:r>
        <w:t xml:space="preserve"> </w:t>
      </w:r>
    </w:p>
    <w:p w14:paraId="29173473" w14:textId="77777777" w:rsidR="00CE4ADB" w:rsidRDefault="00CE4ADB" w:rsidP="00CE4ADB">
      <w:pPr>
        <w:spacing w:after="24" w:line="256" w:lineRule="auto"/>
        <w:ind w:left="0" w:right="0" w:firstLine="0"/>
        <w:jc w:val="right"/>
      </w:pPr>
      <w:r>
        <w:t xml:space="preserve"> </w:t>
      </w:r>
    </w:p>
    <w:p w14:paraId="7A43E36F" w14:textId="77777777" w:rsidR="00CE4ADB" w:rsidRDefault="00CE4ADB" w:rsidP="00CE4ADB">
      <w:pPr>
        <w:pStyle w:val="3"/>
        <w:spacing w:after="0"/>
        <w:ind w:left="-5"/>
      </w:pPr>
      <w:r>
        <w:t xml:space="preserve">Оформление иллюстраций </w:t>
      </w:r>
    </w:p>
    <w:p w14:paraId="19791A5A" w14:textId="77777777" w:rsidR="00CE4ADB" w:rsidRDefault="00CE4ADB" w:rsidP="00CE4ADB">
      <w:pPr>
        <w:spacing w:line="369" w:lineRule="auto"/>
        <w:ind w:left="-15" w:right="63" w:firstLine="708"/>
      </w:pPr>
      <w:r>
        <w:t xml:space="preserve">В текстовом документе для наглядности, доходчивости и уменьшения физического объема сплошного текста следует использовать таблицы и иллюстрации (схемы, диаграммы, графики, чертежи, карты, фотографии, алгоритмы, компьютерные распечатки и т.п.). </w:t>
      </w:r>
    </w:p>
    <w:p w14:paraId="55F4C071" w14:textId="77777777" w:rsidR="00CE4ADB" w:rsidRDefault="00CE4ADB" w:rsidP="00CE4ADB">
      <w:pPr>
        <w:spacing w:line="376" w:lineRule="auto"/>
        <w:ind w:left="-15" w:right="63" w:firstLine="708"/>
      </w:pPr>
      <w:r>
        <w:t xml:space="preserve">Иллюстрации в работах следует располагать непосредственно после текста, в котором они упоминаются впервые, или на следующей странице. На все иллюстрации должны быть даны ссылки в работе. </w:t>
      </w:r>
    </w:p>
    <w:p w14:paraId="29878F69" w14:textId="77777777" w:rsidR="00CE4ADB" w:rsidRDefault="00CE4ADB" w:rsidP="00CE4ADB">
      <w:pPr>
        <w:spacing w:after="29" w:line="374" w:lineRule="auto"/>
        <w:ind w:left="-15" w:right="63" w:firstLine="708"/>
      </w:pPr>
      <w:r>
        <w:t xml:space="preserve">Иллюстрации обозначают словом "Рисунок" и нумеруют арабскими цифрами в пределах раздела. Номер рисунка состоит из номера раздела и порядкового номера рисунка, разделенных точкой, </w:t>
      </w:r>
      <w:proofErr w:type="gramStart"/>
      <w:r>
        <w:t>например</w:t>
      </w:r>
      <w:proofErr w:type="gramEnd"/>
      <w:r>
        <w:t xml:space="preserve">: Рисунок 1.3. </w:t>
      </w:r>
    </w:p>
    <w:p w14:paraId="5095793F" w14:textId="77777777" w:rsidR="00CE4ADB" w:rsidRDefault="00CE4ADB" w:rsidP="00CE4ADB">
      <w:pPr>
        <w:ind w:left="-5" w:right="63"/>
      </w:pPr>
      <w:r>
        <w:t xml:space="preserve">(третий рисунок первого раздела). </w:t>
      </w:r>
    </w:p>
    <w:p w14:paraId="049C81B8" w14:textId="0329232C" w:rsidR="00C84F8C" w:rsidRDefault="00CE4ADB" w:rsidP="00CE4ADB">
      <w:pPr>
        <w:spacing w:line="374" w:lineRule="auto"/>
        <w:ind w:left="-15" w:right="63" w:firstLine="708"/>
      </w:pPr>
      <w:r>
        <w:t>Иллюстрации должны иметь подрисуночный текст, состоящий из слова «Рисунок», порядкового номера рисунка и тематического наименования рисунка, на</w:t>
      </w:r>
      <w:r w:rsidR="00C84F8C">
        <w:t xml:space="preserve"> </w:t>
      </w:r>
      <w:r>
        <w:t xml:space="preserve">пример: </w:t>
      </w:r>
    </w:p>
    <w:p w14:paraId="11595861" w14:textId="68CFBD42" w:rsidR="00CE4ADB" w:rsidRDefault="00CE4ADB" w:rsidP="00CE4ADB">
      <w:pPr>
        <w:spacing w:line="374" w:lineRule="auto"/>
        <w:ind w:left="-15" w:right="63" w:firstLine="708"/>
      </w:pPr>
      <w:r>
        <w:t xml:space="preserve">Рисунок 1.3 Динамика товарооборота </w:t>
      </w:r>
    </w:p>
    <w:p w14:paraId="2BA049B2" w14:textId="77777777" w:rsidR="00CE4ADB" w:rsidRDefault="00CE4ADB" w:rsidP="00CE4ADB">
      <w:pPr>
        <w:spacing w:line="396" w:lineRule="auto"/>
        <w:ind w:left="-15" w:right="63" w:firstLine="708"/>
      </w:pPr>
      <w:r>
        <w:t xml:space="preserve">Слово «Рисунок» и наименование помещают после пояснительных данных и располагают следующим образом: </w:t>
      </w:r>
    </w:p>
    <w:p w14:paraId="3F37FDF1" w14:textId="3EB44B8E" w:rsidR="00CE4ADB" w:rsidRDefault="00CE4ADB" w:rsidP="00CE4ADB">
      <w:pPr>
        <w:spacing w:after="0" w:line="256" w:lineRule="auto"/>
        <w:ind w:left="0" w:right="960" w:firstLine="0"/>
        <w:jc w:val="right"/>
      </w:pPr>
      <w:r>
        <w:rPr>
          <w:noProof/>
        </w:rPr>
        <w:lastRenderedPageBreak/>
        <w:drawing>
          <wp:inline distT="0" distB="0" distL="0" distR="0" wp14:anchorId="5D246435" wp14:editId="25E0DE13">
            <wp:extent cx="5048250" cy="28479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8250" cy="2847975"/>
                    </a:xfrm>
                    <a:prstGeom prst="rect">
                      <a:avLst/>
                    </a:prstGeom>
                    <a:noFill/>
                    <a:ln>
                      <a:noFill/>
                    </a:ln>
                  </pic:spPr>
                </pic:pic>
              </a:graphicData>
            </a:graphic>
          </wp:inline>
        </w:drawing>
      </w:r>
      <w:r>
        <w:t xml:space="preserve"> </w:t>
      </w:r>
    </w:p>
    <w:p w14:paraId="6215DCF1" w14:textId="77777777" w:rsidR="00CE4ADB" w:rsidRDefault="00CE4ADB" w:rsidP="00CE4ADB">
      <w:pPr>
        <w:ind w:left="2360" w:right="63"/>
      </w:pPr>
      <w:r>
        <w:t xml:space="preserve">Рисунок 2.1 Стадии жизненного цикла товаров </w:t>
      </w:r>
    </w:p>
    <w:p w14:paraId="7BC9F3F2" w14:textId="77777777" w:rsidR="00CE4ADB" w:rsidRDefault="00CE4ADB" w:rsidP="00CE4ADB">
      <w:pPr>
        <w:spacing w:line="396" w:lineRule="auto"/>
        <w:ind w:left="-15" w:right="63" w:firstLine="708"/>
      </w:pPr>
      <w:r>
        <w:t xml:space="preserve">Каждая иллюстрация должна пояснять текст, то есть давать возможность наглядного восприятия явлений, процессов и подытоживать цифровые данные. </w:t>
      </w:r>
    </w:p>
    <w:p w14:paraId="0DA0886C" w14:textId="77777777" w:rsidR="00CE4ADB" w:rsidRDefault="00CE4ADB" w:rsidP="00CE4ADB">
      <w:pPr>
        <w:spacing w:line="376" w:lineRule="auto"/>
        <w:ind w:left="-15" w:right="63" w:firstLine="708"/>
      </w:pPr>
      <w:r>
        <w:t xml:space="preserve">В работе следует помещать лишь такие иллюстрации, которые дополняют, раскрывают содержание текста. Причем предпочтение отдается такому их размещению, чтобы не было необходимости разворачивать работу. Если это невозможно, то иллюстрации располагают так, чтобы для их рассмотрения достаточно было повернуть работу по часовой стрелке.  </w:t>
      </w:r>
    </w:p>
    <w:p w14:paraId="629E544D" w14:textId="77777777" w:rsidR="00CE4ADB" w:rsidRDefault="00CE4ADB" w:rsidP="00CE4ADB">
      <w:pPr>
        <w:spacing w:line="396" w:lineRule="auto"/>
        <w:ind w:left="-15" w:right="63" w:firstLine="708"/>
      </w:pPr>
      <w:r>
        <w:t xml:space="preserve">При ссылках на иллюстрации в тексте следует писать «… в соответствии с рисунком 2.1» при сквозной нумерации. </w:t>
      </w:r>
    </w:p>
    <w:p w14:paraId="6F14E93C" w14:textId="77777777" w:rsidR="00CE4ADB" w:rsidRDefault="00CE4ADB" w:rsidP="00CE4ADB">
      <w:pPr>
        <w:spacing w:line="396" w:lineRule="auto"/>
        <w:ind w:left="-15" w:right="63" w:firstLine="708"/>
      </w:pPr>
      <w:r>
        <w:t xml:space="preserve">На ранее упомянутые в тексте иллюстрации ссылки дают с сокращением слова «смотри»: «(см. рисунок 2.1)». </w:t>
      </w:r>
    </w:p>
    <w:p w14:paraId="779072CC" w14:textId="77777777" w:rsidR="00C84F8C" w:rsidRDefault="00CE4ADB" w:rsidP="00CE4ADB">
      <w:pPr>
        <w:spacing w:after="26" w:line="376" w:lineRule="auto"/>
        <w:ind w:left="-15" w:right="63" w:firstLine="708"/>
      </w:pPr>
      <w:r>
        <w:t>Иллюстрации каждого приложения обозначают отдельной нумерацией арабскими цифрами с добавлением перед цифрой обозначения приложения, на</w:t>
      </w:r>
      <w:r w:rsidR="00C84F8C">
        <w:t xml:space="preserve"> </w:t>
      </w:r>
      <w:r>
        <w:t xml:space="preserve">пример: </w:t>
      </w:r>
    </w:p>
    <w:p w14:paraId="104485C8" w14:textId="47D5FE7A" w:rsidR="00CE4ADB" w:rsidRDefault="00CE4ADB" w:rsidP="00CE4ADB">
      <w:pPr>
        <w:spacing w:after="26" w:line="376" w:lineRule="auto"/>
        <w:ind w:left="-15" w:right="63" w:firstLine="708"/>
      </w:pPr>
      <w:r>
        <w:t xml:space="preserve">Рисунок А.2. </w:t>
      </w:r>
    </w:p>
    <w:p w14:paraId="2FCCFB2F" w14:textId="77777777" w:rsidR="00CE4ADB" w:rsidRDefault="00CE4ADB" w:rsidP="00CE4ADB">
      <w:pPr>
        <w:spacing w:line="396" w:lineRule="auto"/>
        <w:ind w:left="-15" w:right="63" w:firstLine="708"/>
      </w:pPr>
      <w:r>
        <w:t xml:space="preserve">Схема - это изображение, передающее обычно с помощью условных обозначений и без соблюдения масштаба основную идею какого-либо </w:t>
      </w:r>
      <w:r>
        <w:lastRenderedPageBreak/>
        <w:t xml:space="preserve">устройства, предмета, сооружения или процесса и показывающее взаимосвязь их главных документов.  </w:t>
      </w:r>
    </w:p>
    <w:p w14:paraId="65CD1662" w14:textId="77777777" w:rsidR="00CE4ADB" w:rsidRDefault="00CE4ADB" w:rsidP="00CE4ADB">
      <w:pPr>
        <w:spacing w:line="376" w:lineRule="auto"/>
        <w:ind w:left="-15" w:right="63" w:firstLine="708"/>
      </w:pPr>
      <w:r>
        <w:t xml:space="preserve">Диаграмма - это графическое изображение, наглядно показывающее функциональную зависимость двух и более переменных величин; способ наглядного представления информации, заданной в виде таблиц чисел.  </w:t>
      </w:r>
    </w:p>
    <w:p w14:paraId="07E0A56A" w14:textId="03EF118E" w:rsidR="00CE4ADB" w:rsidRDefault="00CE4ADB" w:rsidP="00CE4ADB">
      <w:pPr>
        <w:spacing w:line="362" w:lineRule="auto"/>
        <w:ind w:left="-15" w:right="63" w:firstLine="708"/>
      </w:pPr>
      <w:r>
        <w:t xml:space="preserve">Оформление диаграмм, изображающих функциональную зависимость двух или более переменных. Значения переменных величин следует откладывать на осях координат в линейном или нелинейном (например, логарифмическом) масштабах изображения. Масштаб может быть разным для каждого направления координат. В прямоугольной системе координат независимая переменная величина, как правило, откладывается на горизонтальной оси (оси абсцисс). Положительные значения величин откладываются вправо и вверх от точки начала отсчета. В полярной системе координат положительное направление угловых координат должно соответствовать направлению вращения против часовой стрелки, а начало отсчета углов (угол </w:t>
      </w:r>
      <w:r w:rsidR="00AF6BC5">
        <w:t>0)</w:t>
      </w:r>
      <w:r>
        <w:t xml:space="preserve"> должно находиться на горизонтальной или вертикальной осях. </w:t>
      </w:r>
    </w:p>
    <w:p w14:paraId="503697FE" w14:textId="0F1BE28B" w:rsidR="00CE4ADB" w:rsidRDefault="00CE4ADB" w:rsidP="00CE4ADB">
      <w:pPr>
        <w:spacing w:after="197" w:line="256" w:lineRule="auto"/>
        <w:ind w:left="1038" w:right="0" w:firstLine="0"/>
        <w:jc w:val="left"/>
      </w:pPr>
      <w:r>
        <w:rPr>
          <w:noProof/>
        </w:rPr>
        <w:drawing>
          <wp:inline distT="0" distB="0" distL="0" distR="0" wp14:anchorId="582526CF" wp14:editId="1D9242DD">
            <wp:extent cx="4010025" cy="15049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10025" cy="1504950"/>
                    </a:xfrm>
                    <a:prstGeom prst="rect">
                      <a:avLst/>
                    </a:prstGeom>
                    <a:noFill/>
                    <a:ln>
                      <a:noFill/>
                    </a:ln>
                  </pic:spPr>
                </pic:pic>
              </a:graphicData>
            </a:graphic>
          </wp:inline>
        </w:drawing>
      </w:r>
    </w:p>
    <w:p w14:paraId="5971C5DC" w14:textId="77777777" w:rsidR="00CE4ADB" w:rsidRDefault="00CE4ADB" w:rsidP="00CE4ADB">
      <w:pPr>
        <w:spacing w:after="0" w:line="256" w:lineRule="auto"/>
        <w:ind w:left="7958" w:right="0" w:firstLine="0"/>
        <w:jc w:val="left"/>
      </w:pPr>
      <w:r>
        <w:t xml:space="preserve"> </w:t>
      </w:r>
    </w:p>
    <w:p w14:paraId="7CC079E9" w14:textId="41ABD26E" w:rsidR="00CE4ADB" w:rsidRDefault="00CE4ADB" w:rsidP="00CE4ADB">
      <w:pPr>
        <w:spacing w:after="0" w:line="256" w:lineRule="auto"/>
        <w:ind w:left="0" w:right="982" w:firstLine="0"/>
        <w:jc w:val="right"/>
      </w:pPr>
      <w:r>
        <w:rPr>
          <w:noProof/>
        </w:rPr>
        <w:drawing>
          <wp:inline distT="0" distB="0" distL="0" distR="0" wp14:anchorId="244EC012" wp14:editId="09B36163">
            <wp:extent cx="4419600" cy="1752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9600" cy="1752600"/>
                    </a:xfrm>
                    <a:prstGeom prst="rect">
                      <a:avLst/>
                    </a:prstGeom>
                    <a:noFill/>
                    <a:ln>
                      <a:noFill/>
                    </a:ln>
                  </pic:spPr>
                </pic:pic>
              </a:graphicData>
            </a:graphic>
          </wp:inline>
        </w:drawing>
      </w:r>
      <w:r>
        <w:t xml:space="preserve"> </w:t>
      </w:r>
    </w:p>
    <w:p w14:paraId="7F11DC8C" w14:textId="77777777" w:rsidR="00CE4ADB" w:rsidRDefault="00CE4ADB" w:rsidP="00CE4ADB">
      <w:pPr>
        <w:ind w:left="1601" w:right="63"/>
      </w:pPr>
      <w:r>
        <w:t xml:space="preserve">Рисунок 2.2. Динамика производства товаров, их структуру </w:t>
      </w:r>
    </w:p>
    <w:p w14:paraId="6B46DF44" w14:textId="77777777" w:rsidR="00CE4ADB" w:rsidRDefault="00CE4ADB" w:rsidP="00CE4ADB">
      <w:pPr>
        <w:spacing w:after="27" w:line="374" w:lineRule="auto"/>
        <w:ind w:left="-15" w:right="63" w:firstLine="708"/>
      </w:pPr>
      <w:r>
        <w:lastRenderedPageBreak/>
        <w:t xml:space="preserve">Диаграммы эффективны в тех случаях, когда их точность не является основной задачей, а необходимо путем глазомерной оценки быстро определить превосходство одного процесса или явления над другими. </w:t>
      </w:r>
    </w:p>
    <w:p w14:paraId="18F03003" w14:textId="77777777" w:rsidR="00CE4ADB" w:rsidRDefault="00CE4ADB" w:rsidP="00CE4ADB">
      <w:pPr>
        <w:spacing w:line="396" w:lineRule="auto"/>
        <w:ind w:left="-15" w:right="63" w:firstLine="708"/>
      </w:pPr>
      <w:r>
        <w:t xml:space="preserve">Необходимые качества любого рисунка - наглядность, графическая выразительность и ясность. </w:t>
      </w:r>
      <w:r>
        <w:rPr>
          <w:i/>
        </w:rPr>
        <w:t xml:space="preserve">Перечисления и примечания </w:t>
      </w:r>
    </w:p>
    <w:p w14:paraId="516EA3C1" w14:textId="77777777" w:rsidR="00CE4ADB" w:rsidRDefault="00CE4ADB" w:rsidP="00CE4ADB">
      <w:pPr>
        <w:spacing w:line="384" w:lineRule="auto"/>
        <w:ind w:left="-15" w:right="63" w:firstLine="708"/>
      </w:pPr>
      <w:r>
        <w:t xml:space="preserve">Перечисления при необходимости могут быть приведены внутри пунктов или подпунктов. Перед каждой позицией перечисления следует ставить дефис или при необходимости ссылки в тексте на одно из перечислений - строчную букву (арабскую цифру), после которой ставится скобка. </w:t>
      </w:r>
    </w:p>
    <w:p w14:paraId="1C8CF397" w14:textId="7B90EC33" w:rsidR="00CE4ADB" w:rsidRDefault="00CE4ADB" w:rsidP="00CE4ADB">
      <w:pPr>
        <w:spacing w:after="172"/>
        <w:ind w:left="-5" w:right="63"/>
      </w:pPr>
      <w:r>
        <w:t>На</w:t>
      </w:r>
      <w:r w:rsidR="00C84F8C">
        <w:t xml:space="preserve"> </w:t>
      </w:r>
      <w:r>
        <w:t xml:space="preserve">пример: </w:t>
      </w:r>
    </w:p>
    <w:p w14:paraId="66699E7A" w14:textId="77777777" w:rsidR="00CE4ADB" w:rsidRDefault="00CE4ADB" w:rsidP="00CE4ADB">
      <w:pPr>
        <w:spacing w:after="167"/>
        <w:ind w:left="-5" w:right="63"/>
      </w:pPr>
      <w:r>
        <w:t xml:space="preserve">Заключение содержит: </w:t>
      </w:r>
    </w:p>
    <w:p w14:paraId="7CF1981E" w14:textId="77777777" w:rsidR="00CE4ADB" w:rsidRDefault="00CE4ADB" w:rsidP="00CE4ADB">
      <w:pPr>
        <w:numPr>
          <w:ilvl w:val="0"/>
          <w:numId w:val="12"/>
        </w:numPr>
        <w:spacing w:after="170"/>
        <w:ind w:right="63" w:hanging="163"/>
      </w:pPr>
      <w:r>
        <w:t xml:space="preserve">краткие выводы; </w:t>
      </w:r>
    </w:p>
    <w:p w14:paraId="5B65A305" w14:textId="77777777" w:rsidR="00CE4ADB" w:rsidRDefault="00CE4ADB" w:rsidP="00CE4ADB">
      <w:pPr>
        <w:numPr>
          <w:ilvl w:val="0"/>
          <w:numId w:val="12"/>
        </w:numPr>
        <w:spacing w:after="169"/>
        <w:ind w:right="63" w:hanging="163"/>
      </w:pPr>
      <w:r>
        <w:t xml:space="preserve">оценку решений; </w:t>
      </w:r>
    </w:p>
    <w:p w14:paraId="652BD4D9" w14:textId="77777777" w:rsidR="00CE4ADB" w:rsidRDefault="00CE4ADB" w:rsidP="00CE4ADB">
      <w:pPr>
        <w:numPr>
          <w:ilvl w:val="0"/>
          <w:numId w:val="12"/>
        </w:numPr>
        <w:spacing w:after="172"/>
        <w:ind w:right="63" w:hanging="163"/>
      </w:pPr>
      <w:r>
        <w:t xml:space="preserve">разработку рекомендаций. </w:t>
      </w:r>
    </w:p>
    <w:p w14:paraId="5D918776" w14:textId="77777777" w:rsidR="00CE4ADB" w:rsidRDefault="00CE4ADB" w:rsidP="00CE4ADB">
      <w:pPr>
        <w:pStyle w:val="3"/>
        <w:ind w:left="-5"/>
      </w:pPr>
      <w:r>
        <w:t xml:space="preserve">Оформление формул и уравнений </w:t>
      </w:r>
    </w:p>
    <w:p w14:paraId="330692A9" w14:textId="01C2568B" w:rsidR="00CE4ADB" w:rsidRDefault="00CE4ADB" w:rsidP="00CE4ADB">
      <w:pPr>
        <w:spacing w:line="376" w:lineRule="auto"/>
        <w:ind w:left="-15" w:right="63" w:firstLine="708"/>
      </w:pPr>
      <w:r>
        <w:t>В курсовых работах формулы следует нумеровать в пределах раздела. В этом случае номер формулы состоит из номера раздела и порядкового номера формулы, разделенных точкой, на</w:t>
      </w:r>
      <w:r w:rsidR="00C84F8C">
        <w:t xml:space="preserve"> </w:t>
      </w:r>
      <w:r>
        <w:t xml:space="preserve">пример: (4.2). </w:t>
      </w:r>
    </w:p>
    <w:p w14:paraId="1E351A3D" w14:textId="77777777" w:rsidR="00CE4ADB" w:rsidRDefault="00CE4ADB" w:rsidP="00CE4ADB">
      <w:pPr>
        <w:spacing w:line="364" w:lineRule="auto"/>
        <w:ind w:left="-15" w:right="63" w:firstLine="708"/>
      </w:pPr>
      <w:r>
        <w:t xml:space="preserve">Формулы и уравнения следует выделять из текста в отдельную строку. Выше и ниже каждой формулы и уравнения необходимо оставлять не менее одной свободной строки. В качестве символов физических величин в формуле следует применять обозначения, установленные соответствующими нормативными документами. Пояснение символов и числовых коэффициентов, если они не пояснены ранее, должны быть приведены непосредственно под формулой. Пояснение каждого символа следует давать с новой строки в той последовательности, в которой символы приведены в формуле. Первая строка пояснения должна начинаться со слова "где" (без двоеточия). </w:t>
      </w:r>
    </w:p>
    <w:p w14:paraId="763C5C84" w14:textId="177EC945" w:rsidR="00CE4ADB" w:rsidRPr="00552BBA" w:rsidRDefault="00CE4ADB" w:rsidP="00CE4ADB">
      <w:pPr>
        <w:spacing w:line="393" w:lineRule="auto"/>
        <w:ind w:left="-15" w:right="63" w:firstLine="708"/>
      </w:pPr>
      <w:r w:rsidRPr="00552BBA">
        <w:lastRenderedPageBreak/>
        <w:t>На</w:t>
      </w:r>
      <w:r w:rsidR="00C84F8C">
        <w:t xml:space="preserve"> </w:t>
      </w:r>
      <w:r w:rsidRPr="00552BBA">
        <w:t xml:space="preserve">пример: </w:t>
      </w:r>
      <w:r w:rsidR="00552BBA" w:rsidRPr="00552BBA">
        <w:t xml:space="preserve">Процент страхового фонда </w:t>
      </w:r>
      <w:r w:rsidRPr="00552BBA">
        <w:t xml:space="preserve">определяется по формуле: </w:t>
      </w:r>
    </w:p>
    <w:p w14:paraId="4556065E" w14:textId="02176969" w:rsidR="00552BBA" w:rsidRPr="00552BBA" w:rsidRDefault="00552BBA" w:rsidP="00552BBA">
      <w:pPr>
        <w:spacing w:after="0" w:line="240" w:lineRule="auto"/>
        <w:ind w:left="0" w:right="0" w:firstLine="709"/>
      </w:pPr>
      <w:proofErr w:type="spellStart"/>
      <w:r w:rsidRPr="00552BBA">
        <w:t>Факторинговая</w:t>
      </w:r>
      <w:proofErr w:type="spellEnd"/>
      <w:r w:rsidRPr="00552BBA">
        <w:t xml:space="preserve"> операция состоит в покупке денежных требований, их инкассации, кредитовании и гарантии от кредитных и валютных рисков.</w:t>
      </w:r>
    </w:p>
    <w:p w14:paraId="103F1D51" w14:textId="027E4AE8" w:rsidR="00552BBA" w:rsidRPr="00552BBA" w:rsidRDefault="00552BBA" w:rsidP="00552BBA">
      <w:pPr>
        <w:spacing w:after="0" w:line="240" w:lineRule="auto"/>
        <w:ind w:left="0" w:right="0" w:firstLine="709"/>
      </w:pPr>
      <w:r w:rsidRPr="00552BBA">
        <w:t>(</w:t>
      </w:r>
      <w:r>
        <w:t>2.</w:t>
      </w:r>
      <w:r w:rsidRPr="00552BBA">
        <w:t xml:space="preserve">1) </w:t>
      </w:r>
      <w:r w:rsidRPr="00552BBA">
        <w:rPr>
          <w:i/>
          <w:iCs/>
        </w:rPr>
        <w:t>Процент страхового фонда</w:t>
      </w:r>
      <w:r w:rsidRPr="00552BBA">
        <w:t>:</w:t>
      </w:r>
    </w:p>
    <w:p w14:paraId="605465BF" w14:textId="4EA74539" w:rsidR="00552BBA" w:rsidRPr="00552BBA" w:rsidRDefault="00552BBA" w:rsidP="00552BBA">
      <w:pPr>
        <w:ind w:left="0" w:firstLine="0"/>
        <w:jc w:val="center"/>
      </w:pPr>
      <w:r w:rsidRPr="00552BBA">
        <w:rPr>
          <w:noProof/>
        </w:rPr>
        <w:drawing>
          <wp:inline distT="0" distB="0" distL="0" distR="0" wp14:anchorId="0ACB66A5" wp14:editId="10EF7D51">
            <wp:extent cx="1485900" cy="2476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p>
    <w:p w14:paraId="20D02881" w14:textId="77777777" w:rsidR="00552BBA" w:rsidRPr="00552BBA" w:rsidRDefault="00552BBA" w:rsidP="00552BBA">
      <w:pPr>
        <w:spacing w:after="0" w:line="240" w:lineRule="auto"/>
        <w:ind w:left="0" w:right="0" w:firstLine="709"/>
      </w:pPr>
      <w:r w:rsidRPr="00552BBA">
        <w:t>где:</w:t>
      </w:r>
    </w:p>
    <w:p w14:paraId="6CAEA7B7" w14:textId="50CC41A5" w:rsidR="00552BBA" w:rsidRPr="00552BBA" w:rsidRDefault="00552BBA" w:rsidP="00552BBA">
      <w:pPr>
        <w:spacing w:after="0" w:line="240" w:lineRule="auto"/>
        <w:ind w:left="0" w:right="0" w:firstLine="709"/>
      </w:pPr>
      <w:r w:rsidRPr="00552BBA">
        <w:rPr>
          <w:noProof/>
        </w:rPr>
        <w:drawing>
          <wp:inline distT="0" distB="0" distL="0" distR="0" wp14:anchorId="382D6D42" wp14:editId="5CCA1D20">
            <wp:extent cx="238125" cy="20002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552BBA">
        <w:t>- величина процента страхового фонда (по конкретному предприятию);</w:t>
      </w:r>
    </w:p>
    <w:p w14:paraId="036502EF" w14:textId="1A835B4C" w:rsidR="00552BBA" w:rsidRPr="00552BBA" w:rsidRDefault="00552BBA" w:rsidP="00552BBA">
      <w:pPr>
        <w:spacing w:after="0" w:line="240" w:lineRule="auto"/>
        <w:ind w:left="0" w:right="0" w:firstLine="709"/>
      </w:pPr>
      <w:r w:rsidRPr="00552BBA">
        <w:rPr>
          <w:noProof/>
        </w:rPr>
        <w:drawing>
          <wp:inline distT="0" distB="0" distL="0" distR="0" wp14:anchorId="41C541FC" wp14:editId="4343C903">
            <wp:extent cx="228600" cy="2000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552BBA">
        <w:t>- сумма, затраченная банком на покупку дебиторской задолженности (без процентов, комиссионных, пени, если они оставлены банком себе и т.п.);</w:t>
      </w:r>
    </w:p>
    <w:p w14:paraId="552E2A38" w14:textId="4934235D" w:rsidR="00552BBA" w:rsidRPr="00552BBA" w:rsidRDefault="00552BBA" w:rsidP="00552BBA">
      <w:pPr>
        <w:spacing w:after="0" w:line="240" w:lineRule="auto"/>
        <w:ind w:left="0" w:right="0" w:firstLine="709"/>
      </w:pPr>
      <w:r w:rsidRPr="00552BBA">
        <w:rPr>
          <w:noProof/>
        </w:rPr>
        <w:drawing>
          <wp:inline distT="0" distB="0" distL="0" distR="0" wp14:anchorId="4781458D" wp14:editId="7DE4AFAB">
            <wp:extent cx="257175" cy="2000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7175" cy="200025"/>
                    </a:xfrm>
                    <a:prstGeom prst="rect">
                      <a:avLst/>
                    </a:prstGeom>
                    <a:noFill/>
                    <a:ln>
                      <a:noFill/>
                    </a:ln>
                  </pic:spPr>
                </pic:pic>
              </a:graphicData>
            </a:graphic>
          </wp:inline>
        </w:drawing>
      </w:r>
      <w:r w:rsidRPr="00552BBA">
        <w:t xml:space="preserve">- сумма, полученная банком поставщика по окончании действия </w:t>
      </w:r>
      <w:proofErr w:type="spellStart"/>
      <w:r w:rsidRPr="00552BBA">
        <w:t>факторингового</w:t>
      </w:r>
      <w:proofErr w:type="spellEnd"/>
      <w:r w:rsidRPr="00552BBA">
        <w:t xml:space="preserve"> договора.</w:t>
      </w:r>
    </w:p>
    <w:p w14:paraId="0EE87ED4" w14:textId="135D31B5" w:rsidR="00CE4ADB" w:rsidRDefault="00CE4ADB" w:rsidP="00CE4ADB">
      <w:pPr>
        <w:spacing w:after="0" w:line="256" w:lineRule="auto"/>
        <w:ind w:left="0" w:right="0" w:firstLine="0"/>
        <w:jc w:val="left"/>
      </w:pPr>
    </w:p>
    <w:p w14:paraId="08564337" w14:textId="77777777" w:rsidR="00CE4ADB" w:rsidRDefault="00CE4ADB" w:rsidP="00CE4ADB">
      <w:pPr>
        <w:spacing w:line="396" w:lineRule="auto"/>
        <w:ind w:left="-15" w:right="63" w:firstLine="708"/>
      </w:pPr>
      <w:r>
        <w:t xml:space="preserve">Формулы, следующие одна за другой и не разделенные текстом, отделяют запятой. </w:t>
      </w:r>
    </w:p>
    <w:p w14:paraId="705D514C" w14:textId="77777777" w:rsidR="00CE4ADB" w:rsidRDefault="00CE4ADB" w:rsidP="00CE4ADB">
      <w:pPr>
        <w:spacing w:after="172"/>
        <w:ind w:left="718" w:right="63"/>
      </w:pPr>
      <w:r>
        <w:t xml:space="preserve">Порядок изложения математических уравнений такой же, как и формул. </w:t>
      </w:r>
    </w:p>
    <w:p w14:paraId="4704B2EA" w14:textId="77777777" w:rsidR="00CE4ADB" w:rsidRDefault="00CE4ADB" w:rsidP="00CE4ADB">
      <w:pPr>
        <w:pStyle w:val="3"/>
        <w:spacing w:after="186"/>
        <w:ind w:left="-5"/>
      </w:pPr>
      <w:r>
        <w:t xml:space="preserve">Сокращения в курсовой работе </w:t>
      </w:r>
    </w:p>
    <w:p w14:paraId="1A50A0D7" w14:textId="77777777" w:rsidR="00CE4ADB" w:rsidRDefault="00CE4ADB" w:rsidP="00CE4ADB">
      <w:pPr>
        <w:spacing w:line="388" w:lineRule="auto"/>
        <w:ind w:left="-15" w:right="63" w:firstLine="708"/>
      </w:pPr>
      <w:r>
        <w:t xml:space="preserve">В курсовых работах - допускаются общепринятые сокращения и аббревиатуры, установленные правилами орфографии и соответствующими нормативными документами, например: с. - страница; г. - год; гг. - годы; мин. - минимальный; макс. - максимальный; </w:t>
      </w:r>
      <w:proofErr w:type="spellStart"/>
      <w:r>
        <w:t>абс</w:t>
      </w:r>
      <w:proofErr w:type="spellEnd"/>
      <w:r>
        <w:t xml:space="preserve">. - абсолютный; </w:t>
      </w:r>
      <w:proofErr w:type="spellStart"/>
      <w:r>
        <w:t>отн</w:t>
      </w:r>
      <w:proofErr w:type="spellEnd"/>
      <w:r>
        <w:t xml:space="preserve">. - относительный; т.е. - то есть; т.д. 0 так далее; т.п. - тому подобное; др. - другие; пр. - прочее; см. - смотри; </w:t>
      </w:r>
      <w:proofErr w:type="spellStart"/>
      <w:r>
        <w:t>номин</w:t>
      </w:r>
      <w:proofErr w:type="spellEnd"/>
      <w:r>
        <w:t xml:space="preserve">. - номинальный; </w:t>
      </w:r>
      <w:proofErr w:type="spellStart"/>
      <w:r>
        <w:t>наим</w:t>
      </w:r>
      <w:proofErr w:type="spellEnd"/>
      <w:r>
        <w:t xml:space="preserve">. - наименьший; наиб. - наибольший; млн - миллион; млрд - миллиард; тыс. - тысяча; канд. - кандидат; доц. - доцент; проф. - профессор; д-р - доктор; экз. - экземпляр; прим. - примечание; п. - пункт; разд. - раздел; сб. - сборник; </w:t>
      </w:r>
      <w:proofErr w:type="spellStart"/>
      <w:r>
        <w:t>вып</w:t>
      </w:r>
      <w:proofErr w:type="spellEnd"/>
      <w:r>
        <w:t xml:space="preserve">. - выпуск; изд. - издание; </w:t>
      </w:r>
      <w:proofErr w:type="spellStart"/>
      <w:r>
        <w:t>б.г</w:t>
      </w:r>
      <w:proofErr w:type="spellEnd"/>
      <w:r>
        <w:t xml:space="preserve">. - без года; сост. - составитель; Мн. - Минск, </w:t>
      </w:r>
      <w:proofErr w:type="spellStart"/>
      <w:r>
        <w:t>Спб</w:t>
      </w:r>
      <w:proofErr w:type="spellEnd"/>
      <w:r>
        <w:t xml:space="preserve">. - Санкт-Петербург. </w:t>
      </w:r>
    </w:p>
    <w:p w14:paraId="223705D0" w14:textId="77777777" w:rsidR="00CE4ADB" w:rsidRDefault="00CE4ADB" w:rsidP="00CE4ADB">
      <w:pPr>
        <w:spacing w:line="367" w:lineRule="auto"/>
        <w:ind w:left="-15" w:right="63" w:firstLine="708"/>
      </w:pPr>
      <w:r>
        <w:t xml:space="preserve">Принятые в студенческих работах малораспространенные сокращения, условные обозначения, символы, единицы и специфические термины, повторяющиеся в работах более трех раз, должны быть представлены в виде отдельного перечня (списка). </w:t>
      </w:r>
    </w:p>
    <w:p w14:paraId="33E6CEC3" w14:textId="77777777" w:rsidR="00CE4ADB" w:rsidRDefault="00CE4ADB" w:rsidP="00CE4ADB">
      <w:pPr>
        <w:spacing w:line="367" w:lineRule="auto"/>
        <w:ind w:left="-15" w:right="63" w:firstLine="708"/>
      </w:pPr>
      <w:r>
        <w:lastRenderedPageBreak/>
        <w:t xml:space="preserve">Перечень сокращений, условных обозначений, символов, единиц и терминов следует выделить как самостоятельный структурный элемент студенческой работы и поместить его после структурного элемента "Содержание". </w:t>
      </w:r>
    </w:p>
    <w:p w14:paraId="3896CC48" w14:textId="77777777" w:rsidR="00CE4ADB" w:rsidRDefault="00CE4ADB" w:rsidP="00CE4ADB">
      <w:pPr>
        <w:spacing w:line="381" w:lineRule="auto"/>
        <w:ind w:left="-15" w:right="63" w:firstLine="708"/>
      </w:pPr>
      <w:r>
        <w:t xml:space="preserve">Текст перечня располагают столбцом. Слева в алфавитном порядке приводят сокращения, условные обозначения, символы, единицы и термины, справа - их детальную расшифровку. </w:t>
      </w:r>
      <w:r>
        <w:rPr>
          <w:i/>
        </w:rPr>
        <w:t xml:space="preserve">Оформление библиографического списка </w:t>
      </w:r>
    </w:p>
    <w:p w14:paraId="0C27BDE7" w14:textId="77777777" w:rsidR="00CE4ADB" w:rsidRDefault="00CE4ADB" w:rsidP="00CE4ADB">
      <w:pPr>
        <w:spacing w:after="27" w:line="374" w:lineRule="auto"/>
        <w:ind w:left="-5" w:right="63"/>
      </w:pPr>
      <w:r>
        <w:t xml:space="preserve">  В курсовых работах использованные источники следует располагать в порядке появления ссылок в тексте работы или алфавитном порядке фамилий первых авторов (заглавий). </w:t>
      </w:r>
    </w:p>
    <w:p w14:paraId="6BACEEED" w14:textId="77777777" w:rsidR="00CE4ADB" w:rsidRDefault="00CE4ADB" w:rsidP="00CE4ADB">
      <w:pPr>
        <w:pStyle w:val="3"/>
        <w:ind w:left="-5"/>
      </w:pPr>
      <w:r>
        <w:t xml:space="preserve">Оформление приложений и их использование </w:t>
      </w:r>
    </w:p>
    <w:p w14:paraId="6456FA26" w14:textId="77777777" w:rsidR="00CE4ADB" w:rsidRDefault="00CE4ADB" w:rsidP="00CE4ADB">
      <w:pPr>
        <w:spacing w:line="374" w:lineRule="auto"/>
        <w:ind w:left="-15" w:right="63" w:firstLine="708"/>
      </w:pPr>
      <w:r>
        <w:t xml:space="preserve">Приложения оформляются как продолжение работы на ее последующих страницах. Приложения должны иметь общую с остальной частью работы сквозную нумерацию страниц. </w:t>
      </w:r>
    </w:p>
    <w:p w14:paraId="77C76DFA" w14:textId="77777777" w:rsidR="00CE4ADB" w:rsidRDefault="00CE4ADB" w:rsidP="00CE4ADB">
      <w:pPr>
        <w:spacing w:line="369" w:lineRule="auto"/>
        <w:ind w:left="-15" w:right="63" w:firstLine="708"/>
      </w:pPr>
      <w:r>
        <w:t xml:space="preserve">Каждое приложение следует начинать с новой страницы с указанием вверху посередине страницы слова "ПРИЛОЖЕНИЕ" (прописными буквами) и его номера, под которым приводят заголовок, записываемый симметрично тексту с прописной буквы. </w:t>
      </w:r>
    </w:p>
    <w:p w14:paraId="38D2F86C" w14:textId="77777777" w:rsidR="00CE4ADB" w:rsidRDefault="00CE4ADB" w:rsidP="00CE4ADB">
      <w:pPr>
        <w:spacing w:line="367" w:lineRule="auto"/>
        <w:ind w:left="-15" w:right="63" w:firstLine="708"/>
      </w:pPr>
      <w:r>
        <w:t xml:space="preserve">В тексте работы на все приложения должны быть даны ссылки. Приложения располагают в порядке ссылок на них в тексте документа, за исключением справочного приложения "Библиография", которое располагают последним. </w:t>
      </w:r>
    </w:p>
    <w:p w14:paraId="10911098" w14:textId="75FC2D70" w:rsidR="00CE4ADB" w:rsidRDefault="00CE4ADB" w:rsidP="00CE4ADB">
      <w:pPr>
        <w:tabs>
          <w:tab w:val="center" w:pos="1101"/>
          <w:tab w:val="center" w:pos="2548"/>
          <w:tab w:val="center" w:pos="4306"/>
          <w:tab w:val="center" w:pos="5964"/>
          <w:tab w:val="center" w:pos="7489"/>
          <w:tab w:val="right" w:pos="9691"/>
        </w:tabs>
        <w:spacing w:after="185" w:line="256" w:lineRule="auto"/>
        <w:ind w:left="0" w:right="0" w:firstLine="0"/>
        <w:jc w:val="left"/>
      </w:pPr>
      <w:r>
        <w:rPr>
          <w:rFonts w:ascii="Calibri" w:eastAsia="Calibri" w:hAnsi="Calibri" w:cs="Calibri"/>
          <w:sz w:val="22"/>
        </w:rPr>
        <w:tab/>
      </w:r>
      <w:r>
        <w:t xml:space="preserve">Номер </w:t>
      </w:r>
      <w:r>
        <w:tab/>
        <w:t xml:space="preserve">приложения </w:t>
      </w:r>
      <w:r>
        <w:tab/>
        <w:t xml:space="preserve">обозначают </w:t>
      </w:r>
      <w:r>
        <w:tab/>
        <w:t xml:space="preserve">арабскими </w:t>
      </w:r>
      <w:r>
        <w:tab/>
        <w:t xml:space="preserve">цифрами, </w:t>
      </w:r>
      <w:r>
        <w:tab/>
        <w:t>на</w:t>
      </w:r>
      <w:r w:rsidR="00C84F8C">
        <w:t xml:space="preserve"> </w:t>
      </w:r>
      <w:r>
        <w:t xml:space="preserve">пример: </w:t>
      </w:r>
    </w:p>
    <w:p w14:paraId="28364407" w14:textId="36A8D30D" w:rsidR="00CE4ADB" w:rsidRDefault="00CE4ADB" w:rsidP="00CE4ADB">
      <w:pPr>
        <w:spacing w:after="120"/>
        <w:ind w:left="-5" w:right="63"/>
      </w:pPr>
      <w:r>
        <w:t>"</w:t>
      </w:r>
      <w:r w:rsidR="00552BBA">
        <w:t>Приложение 1</w:t>
      </w:r>
      <w:r>
        <w:t xml:space="preserve">" и т.д. </w:t>
      </w:r>
    </w:p>
    <w:p w14:paraId="44DC8BD9" w14:textId="6D65B6AE" w:rsidR="00CE4ADB" w:rsidRDefault="00CE4ADB" w:rsidP="00CE4ADB">
      <w:pPr>
        <w:spacing w:line="396" w:lineRule="auto"/>
        <w:ind w:left="-15" w:right="63" w:firstLine="708"/>
      </w:pPr>
      <w:r>
        <w:t>При оформлении приложений отдельной частью на титульном листе под названием работы печатают прописными буквами слово "</w:t>
      </w:r>
      <w:r w:rsidR="00552BBA">
        <w:t>Приложения</w:t>
      </w:r>
      <w:r>
        <w:t xml:space="preserve">". </w:t>
      </w:r>
    </w:p>
    <w:p w14:paraId="5BEDCC5C" w14:textId="77777777" w:rsidR="00CE4ADB" w:rsidRDefault="00CE4ADB" w:rsidP="00CE4ADB">
      <w:pPr>
        <w:pStyle w:val="3"/>
        <w:ind w:left="-5"/>
      </w:pPr>
      <w:r>
        <w:lastRenderedPageBreak/>
        <w:t xml:space="preserve">Оформление титульного листа </w:t>
      </w:r>
    </w:p>
    <w:p w14:paraId="4CC5DF08" w14:textId="5F9A92A2" w:rsidR="00CE4ADB" w:rsidRDefault="00CE4ADB" w:rsidP="00CE4ADB">
      <w:pPr>
        <w:spacing w:line="396" w:lineRule="auto"/>
        <w:ind w:left="-15" w:right="63" w:firstLine="708"/>
      </w:pPr>
      <w:r>
        <w:t xml:space="preserve">Титульный лист является первой страницей </w:t>
      </w:r>
      <w:r w:rsidR="00552BBA">
        <w:t>курсовой</w:t>
      </w:r>
      <w:r>
        <w:t xml:space="preserve"> работы, не нумеруется и заполняется по определенной форме (</w:t>
      </w:r>
      <w:r w:rsidR="00552BBA">
        <w:t>П</w:t>
      </w:r>
      <w:r>
        <w:t xml:space="preserve">риложение 1).  </w:t>
      </w:r>
    </w:p>
    <w:p w14:paraId="5E0A082D" w14:textId="77777777" w:rsidR="00CE4ADB" w:rsidRDefault="00CE4ADB" w:rsidP="00CE4ADB">
      <w:pPr>
        <w:spacing w:after="132" w:line="256" w:lineRule="auto"/>
        <w:ind w:left="-5" w:right="0"/>
        <w:jc w:val="left"/>
      </w:pPr>
      <w:r>
        <w:rPr>
          <w:i/>
        </w:rPr>
        <w:t xml:space="preserve">Оформление содержания. </w:t>
      </w:r>
    </w:p>
    <w:p w14:paraId="41E8911F" w14:textId="550A1B90" w:rsidR="00CE4ADB" w:rsidRDefault="00CE4ADB" w:rsidP="00CE4ADB">
      <w:pPr>
        <w:spacing w:after="35" w:line="369" w:lineRule="auto"/>
        <w:ind w:left="-15" w:right="63" w:firstLine="708"/>
      </w:pPr>
      <w:r>
        <w:t>Содержание включает наименование всех разделов, подразделов и пунктов (если они имеют наименования) с указанием номера страницы, на которой размещается начало раздела (подраздела, пункта). Это фактически развернутый план курсовой работы (</w:t>
      </w:r>
      <w:r w:rsidR="00552BBA">
        <w:t>П</w:t>
      </w:r>
      <w:r>
        <w:t xml:space="preserve">риложение </w:t>
      </w:r>
      <w:r w:rsidR="00552BBA">
        <w:t>3</w:t>
      </w:r>
      <w:r>
        <w:t xml:space="preserve">). </w:t>
      </w:r>
    </w:p>
    <w:p w14:paraId="121425E3" w14:textId="77777777" w:rsidR="00CE4ADB" w:rsidRDefault="00CE4ADB" w:rsidP="00CE4ADB">
      <w:pPr>
        <w:spacing w:after="132" w:line="256" w:lineRule="auto"/>
        <w:ind w:left="-5" w:right="0"/>
        <w:jc w:val="left"/>
      </w:pPr>
      <w:r>
        <w:rPr>
          <w:i/>
        </w:rPr>
        <w:t xml:space="preserve">Оформление списка использованных источников. </w:t>
      </w:r>
    </w:p>
    <w:p w14:paraId="29FE1DDA" w14:textId="77777777" w:rsidR="00CE4ADB" w:rsidRDefault="00CE4ADB" w:rsidP="00CE4ADB">
      <w:pPr>
        <w:spacing w:line="376" w:lineRule="auto"/>
        <w:ind w:left="-15" w:right="63" w:firstLine="708"/>
      </w:pPr>
      <w:r>
        <w:t xml:space="preserve">Список литературы должен содержать перечень фактических источников, используемых при выполнении работы, которые следует располагать в порядке появления ссылок на них в тексте или по алфавиту. </w:t>
      </w:r>
    </w:p>
    <w:p w14:paraId="14CC0A5E" w14:textId="7F376EFD" w:rsidR="00CE4ADB" w:rsidRDefault="000114E0" w:rsidP="000114E0">
      <w:pPr>
        <w:pStyle w:val="1"/>
        <w:numPr>
          <w:ilvl w:val="0"/>
          <w:numId w:val="0"/>
        </w:numPr>
        <w:ind w:left="1702" w:right="71"/>
      </w:pPr>
      <w:bookmarkStart w:id="9" w:name="_Toc29836"/>
      <w:r>
        <w:t>8.</w:t>
      </w:r>
      <w:r w:rsidR="00CE4ADB">
        <w:t xml:space="preserve">ЗАЩИТА КУРСОВОЙ РАБОТЫ </w:t>
      </w:r>
      <w:bookmarkEnd w:id="9"/>
    </w:p>
    <w:p w14:paraId="72B66747" w14:textId="77777777" w:rsidR="00CE4ADB" w:rsidRDefault="00CE4ADB" w:rsidP="00CE4ADB">
      <w:pPr>
        <w:spacing w:after="26" w:line="256" w:lineRule="auto"/>
        <w:ind w:left="0" w:right="0" w:firstLine="0"/>
        <w:jc w:val="left"/>
      </w:pPr>
      <w:r>
        <w:rPr>
          <w:b/>
          <w:sz w:val="22"/>
        </w:rPr>
        <w:t xml:space="preserve"> </w:t>
      </w:r>
    </w:p>
    <w:p w14:paraId="5AA4F24C" w14:textId="77777777" w:rsidR="00CE4ADB" w:rsidRDefault="00CE4ADB" w:rsidP="00CE4ADB">
      <w:pPr>
        <w:spacing w:after="36" w:line="369" w:lineRule="auto"/>
        <w:ind w:left="-15" w:right="63" w:firstLine="708"/>
      </w:pPr>
      <w:r>
        <w:t xml:space="preserve">После получения положительного отзыва на свою работу студент готовится к ее защите. Защита курсовой работы осуществляется перед комиссией из двух преподавателей техникума. В процессе подготовки к защите студент готовит доклад (реферат) на 5-7 минут. В докладе должно быть раскрыто содержание курсовой работы, обращено основное внимание на практическую часть работы, раскрыты основные положения, позволившие сделать выводы и рекомендации. </w:t>
      </w:r>
    </w:p>
    <w:p w14:paraId="04F02FD8" w14:textId="77777777" w:rsidR="00CE4ADB" w:rsidRDefault="00CE4ADB" w:rsidP="00CE4ADB">
      <w:pPr>
        <w:spacing w:after="118"/>
        <w:ind w:left="718" w:right="63"/>
      </w:pPr>
      <w:r>
        <w:t xml:space="preserve">Распределение времени в докладе примерно следующее: </w:t>
      </w:r>
    </w:p>
    <w:p w14:paraId="0D6829F8" w14:textId="77777777" w:rsidR="00CE4ADB" w:rsidRDefault="00CE4ADB" w:rsidP="00CE4ADB">
      <w:pPr>
        <w:numPr>
          <w:ilvl w:val="0"/>
          <w:numId w:val="14"/>
        </w:numPr>
        <w:spacing w:line="374" w:lineRule="auto"/>
        <w:ind w:right="63" w:hanging="168"/>
      </w:pPr>
      <w:r>
        <w:t xml:space="preserve">состояние рынка той или иной группы товаров. Социальное, экономическое значение увеличения производства и улучшения качества товаров данной группы -2 минуты; </w:t>
      </w:r>
    </w:p>
    <w:p w14:paraId="701EC0EB" w14:textId="77777777" w:rsidR="00CE4ADB" w:rsidRDefault="00CE4ADB" w:rsidP="00CE4ADB">
      <w:pPr>
        <w:numPr>
          <w:ilvl w:val="0"/>
          <w:numId w:val="14"/>
        </w:numPr>
        <w:spacing w:line="396" w:lineRule="auto"/>
        <w:ind w:right="63" w:hanging="168"/>
      </w:pPr>
      <w:r>
        <w:t xml:space="preserve">основные проблемы, связанные с производством и реализацией товаров данной группы, постановка цели курсовой работы - 1 минута; </w:t>
      </w:r>
    </w:p>
    <w:p w14:paraId="66DBEF8E" w14:textId="77777777" w:rsidR="00CE4ADB" w:rsidRDefault="00CE4ADB" w:rsidP="00CE4ADB">
      <w:pPr>
        <w:numPr>
          <w:ilvl w:val="0"/>
          <w:numId w:val="14"/>
        </w:numPr>
        <w:spacing w:after="168"/>
        <w:ind w:right="63" w:hanging="168"/>
      </w:pPr>
      <w:r>
        <w:t xml:space="preserve">содержание практической и экспериментальной части работы - 3 минут; </w:t>
      </w:r>
    </w:p>
    <w:p w14:paraId="1E8201EA" w14:textId="77777777" w:rsidR="00CE4ADB" w:rsidRDefault="00CE4ADB" w:rsidP="00CE4ADB">
      <w:pPr>
        <w:numPr>
          <w:ilvl w:val="0"/>
          <w:numId w:val="14"/>
        </w:numPr>
        <w:spacing w:after="120"/>
        <w:ind w:right="63" w:hanging="168"/>
      </w:pPr>
      <w:r>
        <w:t xml:space="preserve">выводы и рекомендации - 1-2 минуты. </w:t>
      </w:r>
    </w:p>
    <w:p w14:paraId="7C9033FD" w14:textId="77777777" w:rsidR="00CE4ADB" w:rsidRDefault="00CE4ADB" w:rsidP="00CE4ADB">
      <w:pPr>
        <w:spacing w:line="374" w:lineRule="auto"/>
        <w:ind w:left="-15" w:right="63" w:firstLine="708"/>
      </w:pPr>
      <w:r>
        <w:lastRenderedPageBreak/>
        <w:t xml:space="preserve">Часть доклада, где изложена экспериментальная сторона курсовой работы, должна раскрыть личное участие студента в постановке проблемы и ее решении, в обобщении и анализе фактов и результатов. </w:t>
      </w:r>
    </w:p>
    <w:p w14:paraId="432763C6" w14:textId="77777777" w:rsidR="00CE4ADB" w:rsidRDefault="00CE4ADB" w:rsidP="00CE4ADB">
      <w:pPr>
        <w:spacing w:line="396" w:lineRule="auto"/>
        <w:ind w:left="-15" w:right="63" w:firstLine="708"/>
      </w:pPr>
      <w:r>
        <w:t xml:space="preserve">При окончательной оценке курсовой работы каждого студента учитывается: </w:t>
      </w:r>
    </w:p>
    <w:p w14:paraId="592B8E4D" w14:textId="77777777" w:rsidR="00CE4ADB" w:rsidRDefault="00CE4ADB" w:rsidP="00CE4ADB">
      <w:pPr>
        <w:numPr>
          <w:ilvl w:val="0"/>
          <w:numId w:val="14"/>
        </w:numPr>
        <w:spacing w:after="172"/>
        <w:ind w:right="63" w:hanging="168"/>
      </w:pPr>
      <w:r>
        <w:t xml:space="preserve">содержание и правильность оформления самой работы; </w:t>
      </w:r>
    </w:p>
    <w:p w14:paraId="76FF04F9" w14:textId="77777777" w:rsidR="00CE4ADB" w:rsidRDefault="00CE4ADB" w:rsidP="00CE4ADB">
      <w:pPr>
        <w:numPr>
          <w:ilvl w:val="0"/>
          <w:numId w:val="14"/>
        </w:numPr>
        <w:spacing w:after="173"/>
        <w:ind w:right="63" w:hanging="168"/>
      </w:pPr>
      <w:r>
        <w:t xml:space="preserve">содержание доклада и обоснованность заключения; </w:t>
      </w:r>
    </w:p>
    <w:p w14:paraId="306EBEF7" w14:textId="77777777" w:rsidR="00CE4ADB" w:rsidRDefault="00CE4ADB" w:rsidP="00CE4ADB">
      <w:pPr>
        <w:numPr>
          <w:ilvl w:val="0"/>
          <w:numId w:val="14"/>
        </w:numPr>
        <w:spacing w:after="422"/>
        <w:ind w:right="63" w:hanging="168"/>
      </w:pPr>
      <w:r>
        <w:t xml:space="preserve">правильность ответов студента на вопросы членов комиссии. </w:t>
      </w:r>
    </w:p>
    <w:p w14:paraId="23A0E2F9" w14:textId="6BE50BD5" w:rsidR="00CE4ADB" w:rsidRDefault="000114E0" w:rsidP="000114E0">
      <w:pPr>
        <w:pStyle w:val="1"/>
        <w:numPr>
          <w:ilvl w:val="0"/>
          <w:numId w:val="0"/>
        </w:numPr>
        <w:ind w:left="1702" w:right="72"/>
      </w:pPr>
      <w:bookmarkStart w:id="10" w:name="_Toc29837"/>
      <w:r>
        <w:t>9.</w:t>
      </w:r>
      <w:r w:rsidR="00CE4ADB">
        <w:t xml:space="preserve">КРИТЕРИИ ОЦЕНКИ КУРСОВОЙ РАБОТЫ </w:t>
      </w:r>
      <w:bookmarkEnd w:id="10"/>
    </w:p>
    <w:p w14:paraId="6E302ABE" w14:textId="77777777" w:rsidR="00CE4ADB" w:rsidRDefault="00CE4ADB" w:rsidP="00CE4ADB">
      <w:pPr>
        <w:spacing w:after="25" w:line="256" w:lineRule="auto"/>
        <w:ind w:left="720" w:right="0" w:firstLine="0"/>
        <w:jc w:val="left"/>
      </w:pPr>
      <w:r>
        <w:t xml:space="preserve"> </w:t>
      </w:r>
    </w:p>
    <w:p w14:paraId="48E4B562" w14:textId="77777777" w:rsidR="00CE4ADB" w:rsidRDefault="00CE4ADB" w:rsidP="00CE4ADB">
      <w:pPr>
        <w:spacing w:after="39" w:line="374" w:lineRule="auto"/>
        <w:ind w:left="-15" w:right="63" w:firstLine="720"/>
      </w:pPr>
      <w:r>
        <w:t xml:space="preserve">Критерии оценки ожидаемых результатов - важнейший и обязательный компонент курсовой работы. Критерии непосредственно связаны с целью и задачами исследования и должны задаваться до начала написания работы. </w:t>
      </w:r>
    </w:p>
    <w:p w14:paraId="090F3BE8" w14:textId="75C9302D" w:rsidR="00CE4ADB" w:rsidRDefault="00CE4ADB" w:rsidP="00CE4ADB">
      <w:pPr>
        <w:pStyle w:val="2"/>
        <w:ind w:left="659" w:right="0"/>
      </w:pPr>
      <w:r>
        <w:t xml:space="preserve">Критерии оценки </w:t>
      </w:r>
      <w:r w:rsidR="00552BBA">
        <w:t>курсовой работы</w:t>
      </w:r>
      <w:r>
        <w:t xml:space="preserve"> </w:t>
      </w:r>
    </w:p>
    <w:tbl>
      <w:tblPr>
        <w:tblStyle w:val="TableGrid"/>
        <w:tblW w:w="9832" w:type="dxa"/>
        <w:tblInd w:w="-108" w:type="dxa"/>
        <w:tblCellMar>
          <w:top w:w="12" w:type="dxa"/>
          <w:left w:w="108" w:type="dxa"/>
        </w:tblCellMar>
        <w:tblLook w:val="04A0" w:firstRow="1" w:lastRow="0" w:firstColumn="1" w:lastColumn="0" w:noHBand="0" w:noVBand="1"/>
      </w:tblPr>
      <w:tblGrid>
        <w:gridCol w:w="492"/>
        <w:gridCol w:w="7948"/>
        <w:gridCol w:w="1392"/>
      </w:tblGrid>
      <w:tr w:rsidR="00CE4ADB" w14:paraId="4580565E"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2879FBD0" w14:textId="77777777" w:rsidR="00CE4ADB" w:rsidRDefault="00CE4ADB">
            <w:pPr>
              <w:spacing w:after="0" w:line="256" w:lineRule="auto"/>
              <w:ind w:left="26" w:right="0" w:firstLine="0"/>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6ABE2DCE" w14:textId="77777777" w:rsidR="00CE4ADB" w:rsidRDefault="00CE4ADB">
            <w:pPr>
              <w:spacing w:after="0" w:line="256" w:lineRule="auto"/>
              <w:ind w:left="0" w:right="109" w:firstLine="0"/>
              <w:jc w:val="center"/>
            </w:pPr>
            <w:r>
              <w:rPr>
                <w:b/>
                <w:sz w:val="22"/>
              </w:rPr>
              <w:t xml:space="preserve">Содержание </w:t>
            </w:r>
          </w:p>
        </w:tc>
        <w:tc>
          <w:tcPr>
            <w:tcW w:w="1392" w:type="dxa"/>
            <w:tcBorders>
              <w:top w:val="single" w:sz="4" w:space="0" w:color="000000"/>
              <w:left w:val="single" w:sz="4" w:space="0" w:color="000000"/>
              <w:bottom w:val="single" w:sz="4" w:space="0" w:color="000000"/>
              <w:right w:val="single" w:sz="4" w:space="0" w:color="000000"/>
            </w:tcBorders>
            <w:hideMark/>
          </w:tcPr>
          <w:p w14:paraId="1CF03079" w14:textId="77777777" w:rsidR="00CE4ADB" w:rsidRDefault="00CE4ADB">
            <w:pPr>
              <w:spacing w:after="0" w:line="256" w:lineRule="auto"/>
              <w:ind w:left="0" w:right="0" w:firstLine="0"/>
              <w:jc w:val="center"/>
            </w:pPr>
            <w:r>
              <w:rPr>
                <w:b/>
                <w:sz w:val="22"/>
              </w:rPr>
              <w:t xml:space="preserve">Количество  баллов </w:t>
            </w:r>
          </w:p>
        </w:tc>
      </w:tr>
      <w:tr w:rsidR="00CE4ADB" w14:paraId="215AC8DD" w14:textId="77777777" w:rsidTr="00CE4ADB">
        <w:trPr>
          <w:trHeight w:val="262"/>
        </w:trPr>
        <w:tc>
          <w:tcPr>
            <w:tcW w:w="492" w:type="dxa"/>
            <w:tcBorders>
              <w:top w:val="single" w:sz="4" w:space="0" w:color="000000"/>
              <w:left w:val="single" w:sz="4" w:space="0" w:color="000000"/>
              <w:bottom w:val="single" w:sz="4" w:space="0" w:color="000000"/>
              <w:right w:val="single" w:sz="4" w:space="0" w:color="000000"/>
            </w:tcBorders>
            <w:hideMark/>
          </w:tcPr>
          <w:p w14:paraId="677E27C4" w14:textId="77777777" w:rsidR="00CE4ADB" w:rsidRDefault="00CE4ADB">
            <w:pPr>
              <w:spacing w:after="0" w:line="256" w:lineRule="auto"/>
              <w:ind w:left="0" w:right="2" w:firstLine="0"/>
              <w:jc w:val="center"/>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6DC87F50" w14:textId="77777777" w:rsidR="00CE4ADB" w:rsidRDefault="00CE4ADB">
            <w:pPr>
              <w:spacing w:after="0" w:line="256" w:lineRule="auto"/>
              <w:ind w:left="0" w:right="54" w:firstLine="0"/>
              <w:jc w:val="center"/>
            </w:pPr>
            <w:r>
              <w:rPr>
                <w:b/>
                <w:i/>
                <w:sz w:val="22"/>
              </w:rPr>
              <w:t xml:space="preserve">Оформление курсовой работы </w:t>
            </w:r>
          </w:p>
        </w:tc>
        <w:tc>
          <w:tcPr>
            <w:tcW w:w="1392" w:type="dxa"/>
            <w:tcBorders>
              <w:top w:val="single" w:sz="4" w:space="0" w:color="000000"/>
              <w:left w:val="single" w:sz="4" w:space="0" w:color="000000"/>
              <w:bottom w:val="single" w:sz="4" w:space="0" w:color="000000"/>
              <w:right w:val="single" w:sz="4" w:space="0" w:color="000000"/>
            </w:tcBorders>
            <w:hideMark/>
          </w:tcPr>
          <w:p w14:paraId="3FC91C98" w14:textId="77777777" w:rsidR="00CE4ADB" w:rsidRDefault="00CE4ADB">
            <w:pPr>
              <w:spacing w:after="0" w:line="256" w:lineRule="auto"/>
              <w:ind w:left="0" w:right="0" w:firstLine="0"/>
              <w:jc w:val="center"/>
            </w:pPr>
            <w:r>
              <w:rPr>
                <w:b/>
                <w:sz w:val="22"/>
              </w:rPr>
              <w:t xml:space="preserve"> </w:t>
            </w:r>
          </w:p>
        </w:tc>
      </w:tr>
      <w:tr w:rsidR="00CE4ADB" w14:paraId="0227A449"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32D8915D" w14:textId="77777777" w:rsidR="00CE4ADB" w:rsidRDefault="00CE4ADB">
            <w:pPr>
              <w:spacing w:after="0" w:line="256" w:lineRule="auto"/>
              <w:ind w:left="0" w:right="55" w:firstLine="0"/>
              <w:jc w:val="center"/>
            </w:pPr>
            <w:r>
              <w:rPr>
                <w:b/>
                <w:sz w:val="22"/>
              </w:rPr>
              <w:t xml:space="preserve">1. </w:t>
            </w:r>
          </w:p>
        </w:tc>
        <w:tc>
          <w:tcPr>
            <w:tcW w:w="7948" w:type="dxa"/>
            <w:tcBorders>
              <w:top w:val="single" w:sz="4" w:space="0" w:color="000000"/>
              <w:left w:val="single" w:sz="4" w:space="0" w:color="000000"/>
              <w:bottom w:val="single" w:sz="4" w:space="0" w:color="000000"/>
              <w:right w:val="single" w:sz="4" w:space="0" w:color="000000"/>
            </w:tcBorders>
            <w:hideMark/>
          </w:tcPr>
          <w:p w14:paraId="394D76C6" w14:textId="77777777" w:rsidR="00CE4ADB" w:rsidRDefault="00CE4ADB">
            <w:pPr>
              <w:spacing w:after="0" w:line="256" w:lineRule="auto"/>
              <w:ind w:left="0" w:right="0" w:firstLine="0"/>
              <w:jc w:val="left"/>
            </w:pPr>
            <w:r>
              <w:rPr>
                <w:sz w:val="22"/>
              </w:rPr>
              <w:t xml:space="preserve">Оформление приложений (титульного листа, заявления, задания, оглавления, списка использованной литературы) </w:t>
            </w:r>
          </w:p>
        </w:tc>
        <w:tc>
          <w:tcPr>
            <w:tcW w:w="1392" w:type="dxa"/>
            <w:tcBorders>
              <w:top w:val="single" w:sz="4" w:space="0" w:color="000000"/>
              <w:left w:val="single" w:sz="4" w:space="0" w:color="000000"/>
              <w:bottom w:val="single" w:sz="4" w:space="0" w:color="000000"/>
              <w:right w:val="single" w:sz="4" w:space="0" w:color="000000"/>
            </w:tcBorders>
            <w:hideMark/>
          </w:tcPr>
          <w:p w14:paraId="6BD26989" w14:textId="77777777" w:rsidR="00CE4ADB" w:rsidRDefault="00CE4ADB">
            <w:pPr>
              <w:spacing w:after="0" w:line="256" w:lineRule="auto"/>
              <w:ind w:left="0" w:right="53" w:firstLine="0"/>
              <w:jc w:val="center"/>
            </w:pPr>
            <w:r>
              <w:rPr>
                <w:b/>
                <w:sz w:val="22"/>
              </w:rPr>
              <w:t xml:space="preserve">0-3 </w:t>
            </w:r>
          </w:p>
        </w:tc>
      </w:tr>
      <w:tr w:rsidR="00CE4ADB" w14:paraId="52CDE6AE" w14:textId="77777777" w:rsidTr="00CE4ADB">
        <w:trPr>
          <w:trHeight w:val="264"/>
        </w:trPr>
        <w:tc>
          <w:tcPr>
            <w:tcW w:w="492" w:type="dxa"/>
            <w:tcBorders>
              <w:top w:val="single" w:sz="4" w:space="0" w:color="000000"/>
              <w:left w:val="single" w:sz="4" w:space="0" w:color="000000"/>
              <w:bottom w:val="single" w:sz="4" w:space="0" w:color="000000"/>
              <w:right w:val="single" w:sz="4" w:space="0" w:color="000000"/>
            </w:tcBorders>
            <w:hideMark/>
          </w:tcPr>
          <w:p w14:paraId="45D62D35" w14:textId="77777777" w:rsidR="00CE4ADB" w:rsidRDefault="00CE4ADB">
            <w:pPr>
              <w:spacing w:after="0" w:line="256" w:lineRule="auto"/>
              <w:ind w:left="0" w:right="55" w:firstLine="0"/>
              <w:jc w:val="center"/>
            </w:pPr>
            <w:r>
              <w:rPr>
                <w:b/>
                <w:sz w:val="22"/>
              </w:rPr>
              <w:t xml:space="preserve">2. </w:t>
            </w:r>
          </w:p>
        </w:tc>
        <w:tc>
          <w:tcPr>
            <w:tcW w:w="7948" w:type="dxa"/>
            <w:tcBorders>
              <w:top w:val="single" w:sz="4" w:space="0" w:color="000000"/>
              <w:left w:val="single" w:sz="4" w:space="0" w:color="000000"/>
              <w:bottom w:val="single" w:sz="4" w:space="0" w:color="000000"/>
              <w:right w:val="single" w:sz="4" w:space="0" w:color="000000"/>
            </w:tcBorders>
            <w:hideMark/>
          </w:tcPr>
          <w:p w14:paraId="449115EF" w14:textId="77777777" w:rsidR="00CE4ADB" w:rsidRDefault="00CE4ADB">
            <w:pPr>
              <w:spacing w:after="0" w:line="256" w:lineRule="auto"/>
              <w:ind w:left="0" w:right="0" w:firstLine="0"/>
              <w:jc w:val="left"/>
            </w:pPr>
            <w:r>
              <w:rPr>
                <w:sz w:val="22"/>
              </w:rPr>
              <w:t xml:space="preserve">Объем от (20-25 листов машинописного текста) </w:t>
            </w:r>
          </w:p>
        </w:tc>
        <w:tc>
          <w:tcPr>
            <w:tcW w:w="1392" w:type="dxa"/>
            <w:tcBorders>
              <w:top w:val="single" w:sz="4" w:space="0" w:color="000000"/>
              <w:left w:val="single" w:sz="4" w:space="0" w:color="000000"/>
              <w:bottom w:val="single" w:sz="4" w:space="0" w:color="000000"/>
              <w:right w:val="single" w:sz="4" w:space="0" w:color="000000"/>
            </w:tcBorders>
            <w:hideMark/>
          </w:tcPr>
          <w:p w14:paraId="0D034DD7" w14:textId="77777777" w:rsidR="00CE4ADB" w:rsidRDefault="00CE4ADB">
            <w:pPr>
              <w:spacing w:after="0" w:line="256" w:lineRule="auto"/>
              <w:ind w:left="0" w:right="53" w:firstLine="0"/>
              <w:jc w:val="center"/>
            </w:pPr>
            <w:r>
              <w:rPr>
                <w:b/>
                <w:sz w:val="22"/>
              </w:rPr>
              <w:t xml:space="preserve">0-3 </w:t>
            </w:r>
          </w:p>
        </w:tc>
      </w:tr>
      <w:tr w:rsidR="00CE4ADB" w14:paraId="201B6DAD" w14:textId="77777777" w:rsidTr="00CE4ADB">
        <w:trPr>
          <w:trHeight w:val="768"/>
        </w:trPr>
        <w:tc>
          <w:tcPr>
            <w:tcW w:w="492" w:type="dxa"/>
            <w:tcBorders>
              <w:top w:val="single" w:sz="4" w:space="0" w:color="000000"/>
              <w:left w:val="single" w:sz="4" w:space="0" w:color="000000"/>
              <w:bottom w:val="single" w:sz="4" w:space="0" w:color="000000"/>
              <w:right w:val="single" w:sz="4" w:space="0" w:color="000000"/>
            </w:tcBorders>
            <w:hideMark/>
          </w:tcPr>
          <w:p w14:paraId="4017762E" w14:textId="77777777" w:rsidR="00CE4ADB" w:rsidRDefault="00CE4ADB">
            <w:pPr>
              <w:spacing w:after="0" w:line="256" w:lineRule="auto"/>
              <w:ind w:left="0" w:right="55" w:firstLine="0"/>
              <w:jc w:val="center"/>
            </w:pPr>
            <w:r>
              <w:rPr>
                <w:b/>
                <w:sz w:val="22"/>
              </w:rPr>
              <w:t xml:space="preserve">3. </w:t>
            </w:r>
          </w:p>
        </w:tc>
        <w:tc>
          <w:tcPr>
            <w:tcW w:w="7948" w:type="dxa"/>
            <w:tcBorders>
              <w:top w:val="single" w:sz="4" w:space="0" w:color="000000"/>
              <w:left w:val="single" w:sz="4" w:space="0" w:color="000000"/>
              <w:bottom w:val="single" w:sz="4" w:space="0" w:color="000000"/>
              <w:right w:val="single" w:sz="4" w:space="0" w:color="000000"/>
            </w:tcBorders>
            <w:hideMark/>
          </w:tcPr>
          <w:p w14:paraId="5F1D9BCD" w14:textId="77777777" w:rsidR="00CE4ADB" w:rsidRDefault="00CE4ADB">
            <w:pPr>
              <w:spacing w:after="0" w:line="256" w:lineRule="auto"/>
              <w:ind w:left="0" w:right="24" w:firstLine="0"/>
              <w:jc w:val="left"/>
            </w:pPr>
            <w:r>
              <w:rPr>
                <w:sz w:val="22"/>
              </w:rPr>
              <w:t xml:space="preserve">Расположение текста на странице (поле левое -30 мм, правое – 10 мм, верхнее – 20 мм, нижнее – 20 мм), оформление и наличие таблиц, рисунков, схем, графиков, сносок, ссылок, нумерации  страниц </w:t>
            </w:r>
          </w:p>
        </w:tc>
        <w:tc>
          <w:tcPr>
            <w:tcW w:w="1392" w:type="dxa"/>
            <w:tcBorders>
              <w:top w:val="single" w:sz="4" w:space="0" w:color="000000"/>
              <w:left w:val="single" w:sz="4" w:space="0" w:color="000000"/>
              <w:bottom w:val="single" w:sz="4" w:space="0" w:color="000000"/>
              <w:right w:val="single" w:sz="4" w:space="0" w:color="000000"/>
            </w:tcBorders>
            <w:hideMark/>
          </w:tcPr>
          <w:p w14:paraId="0DEEE031" w14:textId="77777777" w:rsidR="00CE4ADB" w:rsidRDefault="00CE4ADB">
            <w:pPr>
              <w:spacing w:after="0" w:line="256" w:lineRule="auto"/>
              <w:ind w:left="0" w:right="53" w:firstLine="0"/>
              <w:jc w:val="center"/>
            </w:pPr>
            <w:r>
              <w:rPr>
                <w:b/>
                <w:sz w:val="22"/>
              </w:rPr>
              <w:t xml:space="preserve">0-3 </w:t>
            </w:r>
          </w:p>
        </w:tc>
      </w:tr>
      <w:tr w:rsidR="00CE4ADB" w14:paraId="675B6078" w14:textId="77777777" w:rsidTr="00CE4ADB">
        <w:trPr>
          <w:trHeight w:val="264"/>
        </w:trPr>
        <w:tc>
          <w:tcPr>
            <w:tcW w:w="492" w:type="dxa"/>
            <w:tcBorders>
              <w:top w:val="single" w:sz="4" w:space="0" w:color="000000"/>
              <w:left w:val="single" w:sz="4" w:space="0" w:color="000000"/>
              <w:bottom w:val="single" w:sz="4" w:space="0" w:color="000000"/>
              <w:right w:val="single" w:sz="4" w:space="0" w:color="000000"/>
            </w:tcBorders>
            <w:hideMark/>
          </w:tcPr>
          <w:p w14:paraId="574B5053" w14:textId="77777777" w:rsidR="00CE4ADB" w:rsidRDefault="00CE4ADB">
            <w:pPr>
              <w:spacing w:after="0" w:line="256" w:lineRule="auto"/>
              <w:ind w:left="0" w:right="2" w:firstLine="0"/>
              <w:jc w:val="center"/>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7F556F1E" w14:textId="77777777" w:rsidR="00CE4ADB" w:rsidRDefault="00CE4ADB">
            <w:pPr>
              <w:spacing w:after="0" w:line="256" w:lineRule="auto"/>
              <w:ind w:left="0" w:right="0" w:firstLine="0"/>
              <w:jc w:val="left"/>
            </w:pPr>
            <w:r>
              <w:rPr>
                <w:b/>
                <w:i/>
                <w:sz w:val="22"/>
              </w:rPr>
              <w:t xml:space="preserve">Содержание курсовой работы </w:t>
            </w:r>
          </w:p>
        </w:tc>
        <w:tc>
          <w:tcPr>
            <w:tcW w:w="1392" w:type="dxa"/>
            <w:tcBorders>
              <w:top w:val="single" w:sz="4" w:space="0" w:color="000000"/>
              <w:left w:val="single" w:sz="4" w:space="0" w:color="000000"/>
              <w:bottom w:val="single" w:sz="4" w:space="0" w:color="000000"/>
              <w:right w:val="single" w:sz="4" w:space="0" w:color="000000"/>
            </w:tcBorders>
            <w:hideMark/>
          </w:tcPr>
          <w:p w14:paraId="0B94D27B" w14:textId="77777777" w:rsidR="00CE4ADB" w:rsidRDefault="00CE4ADB">
            <w:pPr>
              <w:spacing w:after="0" w:line="256" w:lineRule="auto"/>
              <w:ind w:left="0" w:right="0" w:firstLine="0"/>
              <w:jc w:val="center"/>
            </w:pPr>
            <w:r>
              <w:rPr>
                <w:b/>
                <w:sz w:val="22"/>
              </w:rPr>
              <w:t xml:space="preserve"> </w:t>
            </w:r>
          </w:p>
        </w:tc>
      </w:tr>
      <w:tr w:rsidR="00CE4ADB" w14:paraId="6849D027" w14:textId="77777777" w:rsidTr="00CE4ADB">
        <w:trPr>
          <w:trHeight w:val="1020"/>
        </w:trPr>
        <w:tc>
          <w:tcPr>
            <w:tcW w:w="492" w:type="dxa"/>
            <w:tcBorders>
              <w:top w:val="single" w:sz="4" w:space="0" w:color="000000"/>
              <w:left w:val="single" w:sz="4" w:space="0" w:color="000000"/>
              <w:bottom w:val="single" w:sz="4" w:space="0" w:color="000000"/>
              <w:right w:val="single" w:sz="4" w:space="0" w:color="000000"/>
            </w:tcBorders>
            <w:hideMark/>
          </w:tcPr>
          <w:p w14:paraId="3790C6BE" w14:textId="77777777" w:rsidR="00CE4ADB" w:rsidRDefault="00CE4ADB">
            <w:pPr>
              <w:spacing w:after="0" w:line="256" w:lineRule="auto"/>
              <w:ind w:left="0" w:right="55" w:firstLine="0"/>
              <w:jc w:val="center"/>
            </w:pPr>
            <w:r>
              <w:rPr>
                <w:b/>
                <w:sz w:val="22"/>
              </w:rPr>
              <w:t xml:space="preserve">4. </w:t>
            </w:r>
          </w:p>
        </w:tc>
        <w:tc>
          <w:tcPr>
            <w:tcW w:w="7948" w:type="dxa"/>
            <w:tcBorders>
              <w:top w:val="single" w:sz="4" w:space="0" w:color="000000"/>
              <w:left w:val="single" w:sz="4" w:space="0" w:color="000000"/>
              <w:bottom w:val="single" w:sz="4" w:space="0" w:color="000000"/>
              <w:right w:val="single" w:sz="4" w:space="0" w:color="000000"/>
            </w:tcBorders>
            <w:hideMark/>
          </w:tcPr>
          <w:p w14:paraId="4825371F" w14:textId="77777777" w:rsidR="00CE4ADB" w:rsidRDefault="00CE4ADB">
            <w:pPr>
              <w:spacing w:after="15" w:line="256" w:lineRule="auto"/>
              <w:ind w:left="0" w:right="0" w:firstLine="0"/>
              <w:jc w:val="left"/>
            </w:pPr>
            <w:r>
              <w:rPr>
                <w:sz w:val="22"/>
              </w:rPr>
              <w:t xml:space="preserve">Обоснование актуальности: </w:t>
            </w:r>
          </w:p>
          <w:p w14:paraId="56C080C5" w14:textId="77777777" w:rsidR="00CE4ADB" w:rsidRDefault="00CE4ADB">
            <w:pPr>
              <w:numPr>
                <w:ilvl w:val="0"/>
                <w:numId w:val="16"/>
              </w:numPr>
              <w:spacing w:after="0" w:line="273" w:lineRule="auto"/>
              <w:ind w:right="2817"/>
              <w:jc w:val="left"/>
            </w:pPr>
            <w:r>
              <w:rPr>
                <w:sz w:val="22"/>
              </w:rPr>
              <w:t xml:space="preserve">в достаточной мере; - относительное; </w:t>
            </w:r>
          </w:p>
          <w:p w14:paraId="3218DD9C" w14:textId="77777777" w:rsidR="00CE4ADB" w:rsidRDefault="00CE4ADB">
            <w:pPr>
              <w:numPr>
                <w:ilvl w:val="0"/>
                <w:numId w:val="16"/>
              </w:numPr>
              <w:spacing w:after="0" w:line="256" w:lineRule="auto"/>
              <w:ind w:right="2817"/>
              <w:jc w:val="left"/>
            </w:pPr>
            <w:r>
              <w:rPr>
                <w:sz w:val="22"/>
              </w:rPr>
              <w:t xml:space="preserve">поверхностное. </w:t>
            </w:r>
          </w:p>
        </w:tc>
        <w:tc>
          <w:tcPr>
            <w:tcW w:w="1392" w:type="dxa"/>
            <w:tcBorders>
              <w:top w:val="single" w:sz="4" w:space="0" w:color="000000"/>
              <w:left w:val="single" w:sz="4" w:space="0" w:color="000000"/>
              <w:bottom w:val="single" w:sz="4" w:space="0" w:color="000000"/>
              <w:right w:val="single" w:sz="4" w:space="0" w:color="000000"/>
            </w:tcBorders>
            <w:hideMark/>
          </w:tcPr>
          <w:p w14:paraId="7EFA6D8E" w14:textId="77777777" w:rsidR="00CE4ADB" w:rsidRDefault="00CE4ADB">
            <w:pPr>
              <w:spacing w:after="0" w:line="256" w:lineRule="auto"/>
              <w:ind w:left="0" w:right="53" w:firstLine="0"/>
              <w:jc w:val="center"/>
            </w:pPr>
            <w:r>
              <w:rPr>
                <w:b/>
                <w:sz w:val="22"/>
              </w:rPr>
              <w:t xml:space="preserve">0-3 </w:t>
            </w:r>
          </w:p>
        </w:tc>
      </w:tr>
      <w:tr w:rsidR="00CE4ADB" w14:paraId="3027A5E6"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72C353D6" w14:textId="77777777" w:rsidR="00CE4ADB" w:rsidRDefault="00CE4ADB">
            <w:pPr>
              <w:spacing w:after="0" w:line="256" w:lineRule="auto"/>
              <w:ind w:left="0" w:right="55" w:firstLine="0"/>
              <w:jc w:val="center"/>
            </w:pPr>
            <w:r>
              <w:rPr>
                <w:b/>
                <w:sz w:val="22"/>
              </w:rPr>
              <w:t xml:space="preserve">5. </w:t>
            </w:r>
          </w:p>
        </w:tc>
        <w:tc>
          <w:tcPr>
            <w:tcW w:w="7948" w:type="dxa"/>
            <w:tcBorders>
              <w:top w:val="single" w:sz="4" w:space="0" w:color="000000"/>
              <w:left w:val="single" w:sz="4" w:space="0" w:color="000000"/>
              <w:bottom w:val="single" w:sz="4" w:space="0" w:color="000000"/>
              <w:right w:val="single" w:sz="4" w:space="0" w:color="000000"/>
            </w:tcBorders>
            <w:hideMark/>
          </w:tcPr>
          <w:p w14:paraId="4A74399E" w14:textId="77777777" w:rsidR="00CE4ADB" w:rsidRDefault="00CE4ADB">
            <w:pPr>
              <w:spacing w:after="0" w:line="256" w:lineRule="auto"/>
              <w:ind w:left="0" w:right="0" w:firstLine="0"/>
              <w:jc w:val="left"/>
            </w:pPr>
            <w:r>
              <w:rPr>
                <w:sz w:val="22"/>
              </w:rPr>
              <w:t xml:space="preserve">Правильность определения основных характеристик исследования (проблема, объект и предмет исследования, цели, задачи исследования, гипотеза) </w:t>
            </w:r>
          </w:p>
        </w:tc>
        <w:tc>
          <w:tcPr>
            <w:tcW w:w="1392" w:type="dxa"/>
            <w:tcBorders>
              <w:top w:val="single" w:sz="4" w:space="0" w:color="000000"/>
              <w:left w:val="single" w:sz="4" w:space="0" w:color="000000"/>
              <w:bottom w:val="single" w:sz="4" w:space="0" w:color="000000"/>
              <w:right w:val="single" w:sz="4" w:space="0" w:color="000000"/>
            </w:tcBorders>
            <w:hideMark/>
          </w:tcPr>
          <w:p w14:paraId="67D34C6B" w14:textId="77777777" w:rsidR="00CE4ADB" w:rsidRDefault="00CE4ADB">
            <w:pPr>
              <w:spacing w:after="0" w:line="256" w:lineRule="auto"/>
              <w:ind w:left="0" w:right="53" w:firstLine="0"/>
              <w:jc w:val="center"/>
            </w:pPr>
            <w:r>
              <w:rPr>
                <w:b/>
                <w:sz w:val="22"/>
              </w:rPr>
              <w:t xml:space="preserve">0-3 </w:t>
            </w:r>
          </w:p>
        </w:tc>
      </w:tr>
      <w:tr w:rsidR="00CE4ADB" w14:paraId="574E031E" w14:textId="77777777" w:rsidTr="00CE4ADB">
        <w:trPr>
          <w:trHeight w:val="1023"/>
        </w:trPr>
        <w:tc>
          <w:tcPr>
            <w:tcW w:w="492" w:type="dxa"/>
            <w:tcBorders>
              <w:top w:val="single" w:sz="4" w:space="0" w:color="000000"/>
              <w:left w:val="single" w:sz="4" w:space="0" w:color="000000"/>
              <w:bottom w:val="single" w:sz="4" w:space="0" w:color="000000"/>
              <w:right w:val="single" w:sz="4" w:space="0" w:color="000000"/>
            </w:tcBorders>
            <w:hideMark/>
          </w:tcPr>
          <w:p w14:paraId="7C143A26" w14:textId="77777777" w:rsidR="00CE4ADB" w:rsidRDefault="00CE4ADB">
            <w:pPr>
              <w:spacing w:after="0" w:line="256" w:lineRule="auto"/>
              <w:ind w:left="0" w:right="55" w:firstLine="0"/>
              <w:jc w:val="center"/>
            </w:pPr>
            <w:r>
              <w:rPr>
                <w:b/>
                <w:sz w:val="22"/>
              </w:rPr>
              <w:t xml:space="preserve">6. </w:t>
            </w:r>
          </w:p>
        </w:tc>
        <w:tc>
          <w:tcPr>
            <w:tcW w:w="7948" w:type="dxa"/>
            <w:tcBorders>
              <w:top w:val="single" w:sz="4" w:space="0" w:color="000000"/>
              <w:left w:val="single" w:sz="4" w:space="0" w:color="000000"/>
              <w:bottom w:val="single" w:sz="4" w:space="0" w:color="000000"/>
              <w:right w:val="single" w:sz="4" w:space="0" w:color="000000"/>
            </w:tcBorders>
            <w:hideMark/>
          </w:tcPr>
          <w:p w14:paraId="2F07BC97" w14:textId="77777777" w:rsidR="00CE4ADB" w:rsidRDefault="00CE4ADB">
            <w:pPr>
              <w:spacing w:after="16" w:line="256" w:lineRule="auto"/>
              <w:ind w:left="0" w:right="0" w:firstLine="0"/>
              <w:jc w:val="left"/>
            </w:pPr>
            <w:r>
              <w:rPr>
                <w:sz w:val="22"/>
              </w:rPr>
              <w:t xml:space="preserve">Содержательность обзора теоретических источников: </w:t>
            </w:r>
          </w:p>
          <w:p w14:paraId="56DABF33" w14:textId="77777777" w:rsidR="00CE4ADB" w:rsidRDefault="00CE4ADB">
            <w:pPr>
              <w:numPr>
                <w:ilvl w:val="0"/>
                <w:numId w:val="18"/>
              </w:numPr>
              <w:spacing w:after="17" w:line="256" w:lineRule="auto"/>
              <w:ind w:right="0" w:hanging="127"/>
              <w:jc w:val="left"/>
            </w:pPr>
            <w:r>
              <w:rPr>
                <w:sz w:val="22"/>
              </w:rPr>
              <w:t xml:space="preserve">методический аспект; </w:t>
            </w:r>
          </w:p>
          <w:p w14:paraId="20E5F945" w14:textId="77777777" w:rsidR="00CE4ADB" w:rsidRDefault="00CE4ADB">
            <w:pPr>
              <w:numPr>
                <w:ilvl w:val="0"/>
                <w:numId w:val="18"/>
              </w:numPr>
              <w:spacing w:after="19" w:line="256" w:lineRule="auto"/>
              <w:ind w:right="0" w:hanging="127"/>
              <w:jc w:val="left"/>
            </w:pPr>
            <w:r>
              <w:rPr>
                <w:sz w:val="22"/>
              </w:rPr>
              <w:t xml:space="preserve">современность исследования; </w:t>
            </w:r>
          </w:p>
          <w:p w14:paraId="31989B91" w14:textId="77777777" w:rsidR="00CE4ADB" w:rsidRDefault="00CE4ADB">
            <w:pPr>
              <w:numPr>
                <w:ilvl w:val="0"/>
                <w:numId w:val="18"/>
              </w:numPr>
              <w:spacing w:after="0" w:line="256" w:lineRule="auto"/>
              <w:ind w:right="0" w:hanging="127"/>
              <w:jc w:val="left"/>
            </w:pPr>
            <w:r>
              <w:rPr>
                <w:sz w:val="22"/>
              </w:rPr>
              <w:t xml:space="preserve">выделение ключевых понятий. </w:t>
            </w:r>
          </w:p>
        </w:tc>
        <w:tc>
          <w:tcPr>
            <w:tcW w:w="1392" w:type="dxa"/>
            <w:tcBorders>
              <w:top w:val="single" w:sz="4" w:space="0" w:color="000000"/>
              <w:left w:val="single" w:sz="4" w:space="0" w:color="000000"/>
              <w:bottom w:val="single" w:sz="4" w:space="0" w:color="000000"/>
              <w:right w:val="single" w:sz="4" w:space="0" w:color="000000"/>
            </w:tcBorders>
            <w:hideMark/>
          </w:tcPr>
          <w:p w14:paraId="4694D8CD" w14:textId="77777777" w:rsidR="00CE4ADB" w:rsidRDefault="00CE4ADB">
            <w:pPr>
              <w:spacing w:after="0" w:line="256" w:lineRule="auto"/>
              <w:ind w:left="0" w:right="53" w:firstLine="0"/>
              <w:jc w:val="center"/>
            </w:pPr>
            <w:r>
              <w:rPr>
                <w:b/>
                <w:sz w:val="22"/>
              </w:rPr>
              <w:t xml:space="preserve">0-3 </w:t>
            </w:r>
          </w:p>
        </w:tc>
      </w:tr>
      <w:tr w:rsidR="00CE4ADB" w14:paraId="0E9AFB3C" w14:textId="77777777" w:rsidTr="00CE4ADB">
        <w:trPr>
          <w:trHeight w:val="1106"/>
        </w:trPr>
        <w:tc>
          <w:tcPr>
            <w:tcW w:w="492" w:type="dxa"/>
            <w:tcBorders>
              <w:top w:val="single" w:sz="4" w:space="0" w:color="000000"/>
              <w:left w:val="single" w:sz="4" w:space="0" w:color="000000"/>
              <w:bottom w:val="single" w:sz="4" w:space="0" w:color="000000"/>
              <w:right w:val="single" w:sz="4" w:space="0" w:color="000000"/>
            </w:tcBorders>
            <w:hideMark/>
          </w:tcPr>
          <w:p w14:paraId="66DA7D26" w14:textId="77777777" w:rsidR="00CE4ADB" w:rsidRDefault="00CE4ADB">
            <w:pPr>
              <w:spacing w:after="0" w:line="256" w:lineRule="auto"/>
              <w:ind w:left="0" w:right="55" w:firstLine="0"/>
              <w:jc w:val="center"/>
            </w:pPr>
            <w:r>
              <w:rPr>
                <w:b/>
                <w:sz w:val="22"/>
              </w:rPr>
              <w:t xml:space="preserve">7. </w:t>
            </w:r>
          </w:p>
        </w:tc>
        <w:tc>
          <w:tcPr>
            <w:tcW w:w="7948" w:type="dxa"/>
            <w:tcBorders>
              <w:top w:val="single" w:sz="4" w:space="0" w:color="000000"/>
              <w:left w:val="single" w:sz="4" w:space="0" w:color="000000"/>
              <w:bottom w:val="single" w:sz="4" w:space="0" w:color="000000"/>
              <w:right w:val="single" w:sz="4" w:space="0" w:color="000000"/>
            </w:tcBorders>
            <w:hideMark/>
          </w:tcPr>
          <w:p w14:paraId="6700002E" w14:textId="77777777" w:rsidR="00CE4ADB" w:rsidRDefault="00CE4ADB">
            <w:pPr>
              <w:spacing w:after="19" w:line="256" w:lineRule="auto"/>
              <w:ind w:left="0" w:right="0" w:firstLine="0"/>
              <w:jc w:val="left"/>
            </w:pPr>
            <w:r>
              <w:rPr>
                <w:sz w:val="22"/>
              </w:rPr>
              <w:t xml:space="preserve">Содержательность аналитической части курсовой работы: </w:t>
            </w:r>
          </w:p>
          <w:p w14:paraId="0613DBB3" w14:textId="77777777" w:rsidR="00CE4ADB" w:rsidRDefault="00CE4ADB">
            <w:pPr>
              <w:numPr>
                <w:ilvl w:val="0"/>
                <w:numId w:val="20"/>
              </w:numPr>
              <w:spacing w:after="17" w:line="256" w:lineRule="auto"/>
              <w:ind w:right="1699"/>
              <w:jc w:val="left"/>
            </w:pPr>
            <w:r>
              <w:rPr>
                <w:sz w:val="22"/>
              </w:rPr>
              <w:t xml:space="preserve">практическая направленность; </w:t>
            </w:r>
          </w:p>
          <w:p w14:paraId="42E02696" w14:textId="77777777" w:rsidR="00CE4ADB" w:rsidRDefault="00CE4ADB">
            <w:pPr>
              <w:numPr>
                <w:ilvl w:val="0"/>
                <w:numId w:val="20"/>
              </w:numPr>
              <w:spacing w:after="0" w:line="256" w:lineRule="auto"/>
              <w:ind w:right="1699"/>
              <w:jc w:val="left"/>
            </w:pPr>
            <w:r>
              <w:rPr>
                <w:sz w:val="22"/>
              </w:rPr>
              <w:t xml:space="preserve">характеристика современного предприятия; - оформление результатов анализа. </w:t>
            </w:r>
          </w:p>
        </w:tc>
        <w:tc>
          <w:tcPr>
            <w:tcW w:w="1392" w:type="dxa"/>
            <w:tcBorders>
              <w:top w:val="single" w:sz="4" w:space="0" w:color="000000"/>
              <w:left w:val="single" w:sz="4" w:space="0" w:color="000000"/>
              <w:bottom w:val="single" w:sz="4" w:space="0" w:color="000000"/>
              <w:right w:val="single" w:sz="4" w:space="0" w:color="000000"/>
            </w:tcBorders>
            <w:hideMark/>
          </w:tcPr>
          <w:p w14:paraId="2C352A0D" w14:textId="77777777" w:rsidR="00CE4ADB" w:rsidRDefault="00CE4ADB">
            <w:pPr>
              <w:spacing w:after="0" w:line="256" w:lineRule="auto"/>
              <w:ind w:left="0" w:right="53" w:firstLine="0"/>
              <w:jc w:val="center"/>
            </w:pPr>
            <w:r>
              <w:rPr>
                <w:b/>
                <w:sz w:val="22"/>
              </w:rPr>
              <w:t xml:space="preserve">0-3 </w:t>
            </w:r>
          </w:p>
        </w:tc>
      </w:tr>
      <w:tr w:rsidR="00CE4ADB" w14:paraId="5AB2CC75" w14:textId="77777777" w:rsidTr="00CE4ADB">
        <w:trPr>
          <w:trHeight w:val="1022"/>
        </w:trPr>
        <w:tc>
          <w:tcPr>
            <w:tcW w:w="492" w:type="dxa"/>
            <w:tcBorders>
              <w:top w:val="single" w:sz="4" w:space="0" w:color="000000"/>
              <w:left w:val="single" w:sz="4" w:space="0" w:color="000000"/>
              <w:bottom w:val="single" w:sz="4" w:space="0" w:color="000000"/>
              <w:right w:val="single" w:sz="4" w:space="0" w:color="000000"/>
            </w:tcBorders>
            <w:hideMark/>
          </w:tcPr>
          <w:p w14:paraId="6AA4DD59" w14:textId="77777777" w:rsidR="00CE4ADB" w:rsidRDefault="00CE4ADB">
            <w:pPr>
              <w:spacing w:after="0" w:line="256" w:lineRule="auto"/>
              <w:ind w:left="0" w:right="55" w:firstLine="0"/>
              <w:jc w:val="center"/>
            </w:pPr>
            <w:r>
              <w:rPr>
                <w:b/>
                <w:sz w:val="22"/>
              </w:rPr>
              <w:lastRenderedPageBreak/>
              <w:t xml:space="preserve">8. </w:t>
            </w:r>
          </w:p>
        </w:tc>
        <w:tc>
          <w:tcPr>
            <w:tcW w:w="7948" w:type="dxa"/>
            <w:tcBorders>
              <w:top w:val="single" w:sz="4" w:space="0" w:color="000000"/>
              <w:left w:val="single" w:sz="4" w:space="0" w:color="000000"/>
              <w:bottom w:val="single" w:sz="4" w:space="0" w:color="000000"/>
              <w:right w:val="single" w:sz="4" w:space="0" w:color="000000"/>
            </w:tcBorders>
            <w:hideMark/>
          </w:tcPr>
          <w:p w14:paraId="51CC9425" w14:textId="77777777" w:rsidR="00CE4ADB" w:rsidRDefault="00CE4ADB">
            <w:pPr>
              <w:spacing w:after="19" w:line="256" w:lineRule="auto"/>
              <w:ind w:left="0" w:right="0" w:firstLine="0"/>
              <w:jc w:val="left"/>
            </w:pPr>
            <w:r>
              <w:rPr>
                <w:sz w:val="22"/>
              </w:rPr>
              <w:t xml:space="preserve">Содержательность исследовательской части курсовой работы: </w:t>
            </w:r>
          </w:p>
          <w:p w14:paraId="305C301A" w14:textId="77777777" w:rsidR="00CE4ADB" w:rsidRDefault="00CE4ADB">
            <w:pPr>
              <w:numPr>
                <w:ilvl w:val="0"/>
                <w:numId w:val="22"/>
              </w:numPr>
              <w:spacing w:after="18" w:line="256" w:lineRule="auto"/>
              <w:ind w:right="359"/>
              <w:jc w:val="left"/>
            </w:pPr>
            <w:r>
              <w:rPr>
                <w:sz w:val="22"/>
              </w:rPr>
              <w:t xml:space="preserve">практическая направленность; </w:t>
            </w:r>
          </w:p>
          <w:p w14:paraId="5BAE150F" w14:textId="77777777" w:rsidR="00CE4ADB" w:rsidRDefault="00CE4ADB">
            <w:pPr>
              <w:numPr>
                <w:ilvl w:val="0"/>
                <w:numId w:val="22"/>
              </w:numPr>
              <w:spacing w:after="0" w:line="256" w:lineRule="auto"/>
              <w:ind w:right="359"/>
              <w:jc w:val="left"/>
            </w:pPr>
            <w:r>
              <w:rPr>
                <w:sz w:val="22"/>
              </w:rPr>
              <w:t xml:space="preserve">прогноз тенденций развития предприятий по вопросам изучаемой темы; - оформление результатов анализа. </w:t>
            </w:r>
          </w:p>
        </w:tc>
        <w:tc>
          <w:tcPr>
            <w:tcW w:w="1392" w:type="dxa"/>
            <w:tcBorders>
              <w:top w:val="single" w:sz="4" w:space="0" w:color="000000"/>
              <w:left w:val="single" w:sz="4" w:space="0" w:color="000000"/>
              <w:bottom w:val="single" w:sz="4" w:space="0" w:color="000000"/>
              <w:right w:val="single" w:sz="4" w:space="0" w:color="000000"/>
            </w:tcBorders>
            <w:hideMark/>
          </w:tcPr>
          <w:p w14:paraId="406AC275" w14:textId="77777777" w:rsidR="00CE4ADB" w:rsidRDefault="00CE4ADB">
            <w:pPr>
              <w:spacing w:after="0" w:line="256" w:lineRule="auto"/>
              <w:ind w:left="0" w:right="53" w:firstLine="0"/>
              <w:jc w:val="center"/>
            </w:pPr>
            <w:r>
              <w:rPr>
                <w:b/>
                <w:sz w:val="22"/>
              </w:rPr>
              <w:t xml:space="preserve">0-3 </w:t>
            </w:r>
          </w:p>
        </w:tc>
      </w:tr>
      <w:tr w:rsidR="00CE4ADB" w14:paraId="55E32A4F" w14:textId="77777777" w:rsidTr="00CE4ADB">
        <w:trPr>
          <w:trHeight w:val="516"/>
        </w:trPr>
        <w:tc>
          <w:tcPr>
            <w:tcW w:w="492" w:type="dxa"/>
            <w:tcBorders>
              <w:top w:val="single" w:sz="4" w:space="0" w:color="000000"/>
              <w:left w:val="single" w:sz="4" w:space="0" w:color="000000"/>
              <w:bottom w:val="single" w:sz="4" w:space="0" w:color="000000"/>
              <w:right w:val="single" w:sz="4" w:space="0" w:color="000000"/>
            </w:tcBorders>
            <w:hideMark/>
          </w:tcPr>
          <w:p w14:paraId="185A890F" w14:textId="77777777" w:rsidR="00CE4ADB" w:rsidRDefault="00CE4ADB">
            <w:pPr>
              <w:spacing w:after="0" w:line="256" w:lineRule="auto"/>
              <w:ind w:left="0" w:right="55" w:firstLine="0"/>
              <w:jc w:val="center"/>
            </w:pPr>
            <w:r>
              <w:rPr>
                <w:b/>
                <w:sz w:val="22"/>
              </w:rPr>
              <w:t xml:space="preserve">9. </w:t>
            </w:r>
          </w:p>
        </w:tc>
        <w:tc>
          <w:tcPr>
            <w:tcW w:w="7948" w:type="dxa"/>
            <w:tcBorders>
              <w:top w:val="single" w:sz="4" w:space="0" w:color="000000"/>
              <w:left w:val="single" w:sz="4" w:space="0" w:color="000000"/>
              <w:bottom w:val="single" w:sz="4" w:space="0" w:color="000000"/>
              <w:right w:val="single" w:sz="4" w:space="0" w:color="000000"/>
            </w:tcBorders>
            <w:hideMark/>
          </w:tcPr>
          <w:p w14:paraId="6448D525" w14:textId="77777777" w:rsidR="00CE4ADB" w:rsidRDefault="00CE4ADB">
            <w:pPr>
              <w:spacing w:after="19" w:line="256" w:lineRule="auto"/>
              <w:ind w:left="0" w:right="0" w:firstLine="0"/>
              <w:jc w:val="left"/>
            </w:pPr>
            <w:r>
              <w:rPr>
                <w:sz w:val="22"/>
              </w:rPr>
              <w:t xml:space="preserve">Аргументированность выводов и заключений. </w:t>
            </w:r>
          </w:p>
          <w:p w14:paraId="5925DE55" w14:textId="77777777" w:rsidR="00CE4ADB" w:rsidRDefault="00CE4ADB">
            <w:pPr>
              <w:spacing w:after="0" w:line="256" w:lineRule="auto"/>
              <w:ind w:left="0" w:right="0" w:firstLine="0"/>
              <w:jc w:val="left"/>
            </w:pPr>
            <w:r>
              <w:rPr>
                <w:sz w:val="22"/>
              </w:rPr>
              <w:t xml:space="preserve">Разработка предложений по решению исследованной проблемы </w:t>
            </w:r>
          </w:p>
        </w:tc>
        <w:tc>
          <w:tcPr>
            <w:tcW w:w="1392" w:type="dxa"/>
            <w:tcBorders>
              <w:top w:val="single" w:sz="4" w:space="0" w:color="000000"/>
              <w:left w:val="single" w:sz="4" w:space="0" w:color="000000"/>
              <w:bottom w:val="single" w:sz="4" w:space="0" w:color="000000"/>
              <w:right w:val="single" w:sz="4" w:space="0" w:color="000000"/>
            </w:tcBorders>
            <w:hideMark/>
          </w:tcPr>
          <w:p w14:paraId="1CCF4051" w14:textId="77777777" w:rsidR="00CE4ADB" w:rsidRDefault="00CE4ADB">
            <w:pPr>
              <w:spacing w:after="0" w:line="256" w:lineRule="auto"/>
              <w:ind w:left="0" w:right="53" w:firstLine="0"/>
              <w:jc w:val="center"/>
            </w:pPr>
            <w:r>
              <w:rPr>
                <w:b/>
                <w:sz w:val="22"/>
              </w:rPr>
              <w:t xml:space="preserve">0-3 </w:t>
            </w:r>
          </w:p>
        </w:tc>
      </w:tr>
      <w:tr w:rsidR="00CE4ADB" w14:paraId="4A0AD6DB" w14:textId="77777777" w:rsidTr="00CE4ADB">
        <w:trPr>
          <w:trHeight w:val="262"/>
        </w:trPr>
        <w:tc>
          <w:tcPr>
            <w:tcW w:w="492" w:type="dxa"/>
            <w:tcBorders>
              <w:top w:val="single" w:sz="4" w:space="0" w:color="000000"/>
              <w:left w:val="single" w:sz="4" w:space="0" w:color="000000"/>
              <w:bottom w:val="single" w:sz="4" w:space="0" w:color="000000"/>
              <w:right w:val="single" w:sz="4" w:space="0" w:color="000000"/>
            </w:tcBorders>
            <w:hideMark/>
          </w:tcPr>
          <w:p w14:paraId="06DAEC19" w14:textId="77777777" w:rsidR="00CE4ADB" w:rsidRDefault="00CE4ADB">
            <w:pPr>
              <w:spacing w:after="0" w:line="256" w:lineRule="auto"/>
              <w:ind w:left="0" w:right="2" w:firstLine="0"/>
              <w:jc w:val="center"/>
            </w:pPr>
            <w:r>
              <w:rPr>
                <w:b/>
                <w:sz w:val="22"/>
              </w:rPr>
              <w:t xml:space="preserve"> </w:t>
            </w:r>
          </w:p>
        </w:tc>
        <w:tc>
          <w:tcPr>
            <w:tcW w:w="7948" w:type="dxa"/>
            <w:tcBorders>
              <w:top w:val="single" w:sz="4" w:space="0" w:color="000000"/>
              <w:left w:val="single" w:sz="4" w:space="0" w:color="000000"/>
              <w:bottom w:val="single" w:sz="4" w:space="0" w:color="000000"/>
              <w:right w:val="single" w:sz="4" w:space="0" w:color="000000"/>
            </w:tcBorders>
            <w:hideMark/>
          </w:tcPr>
          <w:p w14:paraId="17A034EE" w14:textId="77777777" w:rsidR="00CE4ADB" w:rsidRDefault="00CE4ADB">
            <w:pPr>
              <w:spacing w:after="0" w:line="256" w:lineRule="auto"/>
              <w:ind w:left="0" w:right="0" w:firstLine="0"/>
              <w:jc w:val="left"/>
            </w:pPr>
            <w:r>
              <w:rPr>
                <w:b/>
                <w:i/>
                <w:sz w:val="22"/>
              </w:rPr>
              <w:t xml:space="preserve">Защита курсовой работы </w:t>
            </w:r>
          </w:p>
        </w:tc>
        <w:tc>
          <w:tcPr>
            <w:tcW w:w="1392" w:type="dxa"/>
            <w:tcBorders>
              <w:top w:val="single" w:sz="4" w:space="0" w:color="000000"/>
              <w:left w:val="single" w:sz="4" w:space="0" w:color="000000"/>
              <w:bottom w:val="single" w:sz="4" w:space="0" w:color="000000"/>
              <w:right w:val="single" w:sz="4" w:space="0" w:color="000000"/>
            </w:tcBorders>
            <w:hideMark/>
          </w:tcPr>
          <w:p w14:paraId="781B4AA0" w14:textId="77777777" w:rsidR="00CE4ADB" w:rsidRDefault="00CE4ADB">
            <w:pPr>
              <w:spacing w:after="0" w:line="256" w:lineRule="auto"/>
              <w:ind w:left="0" w:right="0" w:firstLine="0"/>
              <w:jc w:val="center"/>
            </w:pPr>
            <w:r>
              <w:rPr>
                <w:b/>
                <w:sz w:val="22"/>
              </w:rPr>
              <w:t xml:space="preserve"> </w:t>
            </w:r>
          </w:p>
        </w:tc>
      </w:tr>
      <w:tr w:rsidR="00CE4ADB" w14:paraId="73835D37" w14:textId="77777777" w:rsidTr="00CE4ADB">
        <w:trPr>
          <w:trHeight w:val="1277"/>
        </w:trPr>
        <w:tc>
          <w:tcPr>
            <w:tcW w:w="492" w:type="dxa"/>
            <w:tcBorders>
              <w:top w:val="single" w:sz="4" w:space="0" w:color="000000"/>
              <w:left w:val="single" w:sz="4" w:space="0" w:color="000000"/>
              <w:bottom w:val="single" w:sz="4" w:space="0" w:color="000000"/>
              <w:right w:val="single" w:sz="4" w:space="0" w:color="000000"/>
            </w:tcBorders>
            <w:hideMark/>
          </w:tcPr>
          <w:p w14:paraId="1CE17DC8" w14:textId="77777777" w:rsidR="00CE4ADB" w:rsidRDefault="00CE4ADB">
            <w:pPr>
              <w:spacing w:after="0" w:line="256" w:lineRule="auto"/>
              <w:ind w:left="0" w:right="0" w:firstLine="0"/>
              <w:jc w:val="left"/>
            </w:pPr>
            <w:r>
              <w:rPr>
                <w:b/>
                <w:sz w:val="22"/>
              </w:rPr>
              <w:t xml:space="preserve">10. </w:t>
            </w:r>
          </w:p>
        </w:tc>
        <w:tc>
          <w:tcPr>
            <w:tcW w:w="7948" w:type="dxa"/>
            <w:tcBorders>
              <w:top w:val="single" w:sz="4" w:space="0" w:color="000000"/>
              <w:left w:val="single" w:sz="4" w:space="0" w:color="000000"/>
              <w:bottom w:val="single" w:sz="4" w:space="0" w:color="000000"/>
              <w:right w:val="single" w:sz="4" w:space="0" w:color="000000"/>
            </w:tcBorders>
            <w:hideMark/>
          </w:tcPr>
          <w:p w14:paraId="11A31C8E" w14:textId="77777777" w:rsidR="00CE4ADB" w:rsidRDefault="00CE4ADB">
            <w:pPr>
              <w:spacing w:after="2" w:line="276" w:lineRule="auto"/>
              <w:ind w:left="0" w:right="0" w:firstLine="0"/>
              <w:jc w:val="left"/>
            </w:pPr>
            <w:r>
              <w:rPr>
                <w:sz w:val="22"/>
              </w:rPr>
              <w:t xml:space="preserve">Качество доклада: полнота представленной работы, убедительность, убежденность. </w:t>
            </w:r>
          </w:p>
          <w:p w14:paraId="398B1E39" w14:textId="77777777" w:rsidR="00CE4ADB" w:rsidRDefault="00CE4ADB">
            <w:pPr>
              <w:spacing w:after="21" w:line="256" w:lineRule="auto"/>
              <w:ind w:left="0" w:right="0" w:firstLine="0"/>
              <w:jc w:val="left"/>
            </w:pPr>
            <w:r>
              <w:rPr>
                <w:sz w:val="22"/>
              </w:rPr>
              <w:t xml:space="preserve">Объем и глубина знаний по теме, эрудиция, </w:t>
            </w:r>
            <w:proofErr w:type="spellStart"/>
            <w:r>
              <w:rPr>
                <w:sz w:val="22"/>
              </w:rPr>
              <w:t>межпредметные</w:t>
            </w:r>
            <w:proofErr w:type="spellEnd"/>
            <w:r>
              <w:rPr>
                <w:sz w:val="22"/>
              </w:rPr>
              <w:t xml:space="preserve"> связи. </w:t>
            </w:r>
          </w:p>
          <w:p w14:paraId="291331BF" w14:textId="77777777" w:rsidR="00CE4ADB" w:rsidRDefault="00CE4ADB">
            <w:pPr>
              <w:spacing w:after="19" w:line="256" w:lineRule="auto"/>
              <w:ind w:left="0" w:right="0" w:firstLine="0"/>
              <w:jc w:val="left"/>
            </w:pPr>
            <w:r>
              <w:rPr>
                <w:sz w:val="22"/>
              </w:rPr>
              <w:t xml:space="preserve">Культура речи, манера, использование наглядных средств, импровизация. </w:t>
            </w:r>
          </w:p>
          <w:p w14:paraId="60683956" w14:textId="77777777" w:rsidR="00CE4ADB" w:rsidRDefault="00CE4ADB">
            <w:pPr>
              <w:spacing w:after="0" w:line="256" w:lineRule="auto"/>
              <w:ind w:left="0" w:right="0" w:firstLine="0"/>
              <w:jc w:val="left"/>
            </w:pPr>
            <w:r>
              <w:rPr>
                <w:sz w:val="22"/>
              </w:rPr>
              <w:t xml:space="preserve">Ответы на вопросы: полнота, аргументированность, дружелюбие </w:t>
            </w:r>
          </w:p>
        </w:tc>
        <w:tc>
          <w:tcPr>
            <w:tcW w:w="1392" w:type="dxa"/>
            <w:tcBorders>
              <w:top w:val="single" w:sz="4" w:space="0" w:color="000000"/>
              <w:left w:val="single" w:sz="4" w:space="0" w:color="000000"/>
              <w:bottom w:val="single" w:sz="4" w:space="0" w:color="000000"/>
              <w:right w:val="single" w:sz="4" w:space="0" w:color="000000"/>
            </w:tcBorders>
            <w:hideMark/>
          </w:tcPr>
          <w:p w14:paraId="196C86FD" w14:textId="77777777" w:rsidR="00CE4ADB" w:rsidRDefault="00CE4ADB">
            <w:pPr>
              <w:spacing w:after="0" w:line="256" w:lineRule="auto"/>
              <w:ind w:left="0" w:right="53" w:firstLine="0"/>
              <w:jc w:val="center"/>
            </w:pPr>
            <w:r>
              <w:rPr>
                <w:b/>
                <w:sz w:val="22"/>
              </w:rPr>
              <w:t xml:space="preserve">0-3 </w:t>
            </w:r>
          </w:p>
        </w:tc>
      </w:tr>
    </w:tbl>
    <w:p w14:paraId="29E64695" w14:textId="77777777" w:rsidR="00CE4ADB" w:rsidRPr="00552BBA" w:rsidRDefault="00CE4ADB" w:rsidP="00CE4ADB">
      <w:pPr>
        <w:spacing w:after="15" w:line="256" w:lineRule="auto"/>
        <w:ind w:left="703" w:right="0"/>
        <w:jc w:val="left"/>
        <w:rPr>
          <w:b/>
          <w:iCs/>
        </w:rPr>
      </w:pPr>
      <w:r w:rsidRPr="00552BBA">
        <w:rPr>
          <w:b/>
          <w:iCs/>
          <w:sz w:val="22"/>
        </w:rPr>
        <w:t xml:space="preserve">Суммарная оценка работы и защиты: </w:t>
      </w:r>
    </w:p>
    <w:p w14:paraId="022E9CCC" w14:textId="77777777" w:rsidR="00CE4ADB" w:rsidRPr="00AF6BC5" w:rsidRDefault="00CE4ADB" w:rsidP="00CE4ADB">
      <w:pPr>
        <w:spacing w:after="15" w:line="256" w:lineRule="auto"/>
        <w:ind w:left="703" w:right="0"/>
        <w:jc w:val="left"/>
        <w:rPr>
          <w:bCs/>
          <w:iCs/>
        </w:rPr>
      </w:pPr>
      <w:r w:rsidRPr="00AF6BC5">
        <w:rPr>
          <w:bCs/>
          <w:iCs/>
          <w:sz w:val="22"/>
        </w:rPr>
        <w:t xml:space="preserve">Отлично «5» - 27 -  30 баллов </w:t>
      </w:r>
    </w:p>
    <w:p w14:paraId="5141E958" w14:textId="77777777" w:rsidR="00CE4ADB" w:rsidRPr="00AF6BC5" w:rsidRDefault="00CE4ADB" w:rsidP="00CE4ADB">
      <w:pPr>
        <w:spacing w:after="15" w:line="256" w:lineRule="auto"/>
        <w:ind w:left="703" w:right="0"/>
        <w:jc w:val="left"/>
        <w:rPr>
          <w:bCs/>
          <w:iCs/>
        </w:rPr>
      </w:pPr>
      <w:r w:rsidRPr="00AF6BC5">
        <w:rPr>
          <w:bCs/>
          <w:iCs/>
          <w:sz w:val="22"/>
        </w:rPr>
        <w:t xml:space="preserve">Хорошо «4» - 21 – 26 баллов </w:t>
      </w:r>
    </w:p>
    <w:p w14:paraId="68A1A764" w14:textId="77777777" w:rsidR="00CE4ADB" w:rsidRPr="00AF6BC5" w:rsidRDefault="00CE4ADB" w:rsidP="00CE4ADB">
      <w:pPr>
        <w:spacing w:after="334" w:line="256" w:lineRule="auto"/>
        <w:ind w:left="703" w:right="5421"/>
        <w:jc w:val="left"/>
        <w:rPr>
          <w:bCs/>
          <w:iCs/>
        </w:rPr>
      </w:pPr>
      <w:r w:rsidRPr="00AF6BC5">
        <w:rPr>
          <w:bCs/>
          <w:iCs/>
          <w:sz w:val="22"/>
        </w:rPr>
        <w:t xml:space="preserve">Удовлетворительно «3» - 20 баллов  </w:t>
      </w:r>
    </w:p>
    <w:p w14:paraId="1C9F90AE" w14:textId="064E4421" w:rsidR="00CE4ADB" w:rsidRDefault="000114E0" w:rsidP="000114E0">
      <w:pPr>
        <w:pStyle w:val="1"/>
        <w:numPr>
          <w:ilvl w:val="0"/>
          <w:numId w:val="0"/>
        </w:numPr>
        <w:spacing w:after="0" w:line="256" w:lineRule="auto"/>
        <w:ind w:left="2411" w:right="0"/>
      </w:pPr>
      <w:bookmarkStart w:id="11" w:name="_Toc29838"/>
      <w:r>
        <w:lastRenderedPageBreak/>
        <w:t>10.</w:t>
      </w:r>
      <w:r w:rsidR="00CE4ADB">
        <w:t>ПЕРЕЧЕНЬ</w:t>
      </w:r>
      <w:r w:rsidR="00AF6BC5">
        <w:t xml:space="preserve"> ПРИМЕРНЫХ ТЕМ</w:t>
      </w:r>
      <w:r w:rsidR="00CE4ADB">
        <w:t xml:space="preserve"> КУРСОВЫХ РАБОТ</w:t>
      </w:r>
      <w:bookmarkEnd w:id="11"/>
    </w:p>
    <w:p w14:paraId="0D788800" w14:textId="47276B53" w:rsidR="0047351E" w:rsidRPr="00C5452E" w:rsidRDefault="00C5452E" w:rsidP="00830D48">
      <w:pPr>
        <w:pStyle w:val="1"/>
        <w:numPr>
          <w:ilvl w:val="0"/>
          <w:numId w:val="0"/>
        </w:numPr>
        <w:spacing w:after="0" w:line="240" w:lineRule="auto"/>
        <w:ind w:right="0" w:firstLine="709"/>
        <w:jc w:val="both"/>
        <w:rPr>
          <w:b w:val="0"/>
          <w:bCs/>
        </w:rPr>
      </w:pPr>
      <w:r>
        <w:rPr>
          <w:b w:val="0"/>
          <w:bCs/>
        </w:rPr>
        <w:t>1.</w:t>
      </w:r>
      <w:r w:rsidR="0047351E" w:rsidRPr="00C5452E">
        <w:rPr>
          <w:b w:val="0"/>
          <w:bCs/>
        </w:rPr>
        <w:t>Организация кредитоспособности заемщика физических лиц на примере ПАО Сбербанк.</w:t>
      </w:r>
    </w:p>
    <w:p w14:paraId="64062537" w14:textId="01DF81CD" w:rsidR="0047351E" w:rsidRPr="00C5452E" w:rsidRDefault="00C5452E" w:rsidP="00830D48">
      <w:pPr>
        <w:pStyle w:val="1"/>
        <w:numPr>
          <w:ilvl w:val="0"/>
          <w:numId w:val="0"/>
        </w:numPr>
        <w:spacing w:after="0" w:line="240" w:lineRule="auto"/>
        <w:ind w:right="0" w:firstLine="709"/>
        <w:jc w:val="both"/>
        <w:rPr>
          <w:b w:val="0"/>
          <w:bCs/>
        </w:rPr>
      </w:pPr>
      <w:r>
        <w:rPr>
          <w:b w:val="0"/>
          <w:bCs/>
        </w:rPr>
        <w:t>2.</w:t>
      </w:r>
      <w:r w:rsidR="0047351E" w:rsidRPr="00C5452E">
        <w:rPr>
          <w:b w:val="0"/>
          <w:bCs/>
        </w:rPr>
        <w:t xml:space="preserve">Проблемы и перспективы развития ипотечного кредитования. </w:t>
      </w:r>
    </w:p>
    <w:p w14:paraId="5ACE982E" w14:textId="26D73557" w:rsidR="0047351E" w:rsidRPr="00C5452E" w:rsidRDefault="00C5452E" w:rsidP="00830D48">
      <w:pPr>
        <w:pStyle w:val="1"/>
        <w:numPr>
          <w:ilvl w:val="0"/>
          <w:numId w:val="0"/>
        </w:numPr>
        <w:spacing w:after="0" w:line="240" w:lineRule="auto"/>
        <w:ind w:right="0" w:firstLine="709"/>
        <w:jc w:val="both"/>
        <w:rPr>
          <w:b w:val="0"/>
          <w:bCs/>
        </w:rPr>
      </w:pPr>
      <w:r>
        <w:rPr>
          <w:b w:val="0"/>
          <w:bCs/>
        </w:rPr>
        <w:t>3.</w:t>
      </w:r>
      <w:r w:rsidR="0047351E" w:rsidRPr="00C5452E">
        <w:rPr>
          <w:b w:val="0"/>
          <w:bCs/>
        </w:rPr>
        <w:t xml:space="preserve">Проблемы банковского кредитования в Республике Бурятия. </w:t>
      </w:r>
    </w:p>
    <w:p w14:paraId="42B0F773" w14:textId="34265F8F" w:rsidR="0047351E" w:rsidRPr="00C5452E" w:rsidRDefault="00C5452E" w:rsidP="00830D48">
      <w:pPr>
        <w:pStyle w:val="1"/>
        <w:numPr>
          <w:ilvl w:val="0"/>
          <w:numId w:val="0"/>
        </w:numPr>
        <w:spacing w:after="0" w:line="240" w:lineRule="auto"/>
        <w:ind w:right="0" w:firstLine="709"/>
        <w:jc w:val="both"/>
        <w:rPr>
          <w:b w:val="0"/>
          <w:bCs/>
        </w:rPr>
      </w:pPr>
      <w:r>
        <w:rPr>
          <w:b w:val="0"/>
          <w:bCs/>
        </w:rPr>
        <w:t>4.</w:t>
      </w:r>
      <w:r w:rsidR="0047351E" w:rsidRPr="00C5452E">
        <w:rPr>
          <w:b w:val="0"/>
          <w:bCs/>
        </w:rPr>
        <w:t>Анализ способов формирования ресурсной базы коммерческих банков.</w:t>
      </w:r>
    </w:p>
    <w:p w14:paraId="1A11CF58" w14:textId="304AA8A6" w:rsidR="0047351E" w:rsidRPr="00C5452E" w:rsidRDefault="00C5452E" w:rsidP="00830D48">
      <w:pPr>
        <w:pStyle w:val="1"/>
        <w:numPr>
          <w:ilvl w:val="0"/>
          <w:numId w:val="0"/>
        </w:numPr>
        <w:spacing w:after="0" w:line="240" w:lineRule="auto"/>
        <w:ind w:right="0" w:firstLine="709"/>
        <w:jc w:val="both"/>
        <w:rPr>
          <w:b w:val="0"/>
          <w:bCs/>
        </w:rPr>
      </w:pPr>
      <w:r>
        <w:rPr>
          <w:b w:val="0"/>
          <w:bCs/>
        </w:rPr>
        <w:t>5.</w:t>
      </w:r>
      <w:r w:rsidR="0047351E" w:rsidRPr="00C5452E">
        <w:rPr>
          <w:b w:val="0"/>
          <w:bCs/>
        </w:rPr>
        <w:t xml:space="preserve">Банковские пластиковые карты их виды и перспективы. </w:t>
      </w:r>
    </w:p>
    <w:p w14:paraId="384C3145" w14:textId="21EEFC2B" w:rsidR="0047351E" w:rsidRPr="00C5452E" w:rsidRDefault="00C5452E" w:rsidP="00830D48">
      <w:pPr>
        <w:pStyle w:val="1"/>
        <w:numPr>
          <w:ilvl w:val="0"/>
          <w:numId w:val="0"/>
        </w:numPr>
        <w:spacing w:after="0" w:line="240" w:lineRule="auto"/>
        <w:ind w:right="0" w:firstLine="709"/>
        <w:jc w:val="both"/>
        <w:rPr>
          <w:b w:val="0"/>
          <w:bCs/>
        </w:rPr>
      </w:pPr>
      <w:r>
        <w:rPr>
          <w:b w:val="0"/>
          <w:bCs/>
        </w:rPr>
        <w:t>6.</w:t>
      </w:r>
      <w:r w:rsidRPr="00C5452E">
        <w:rPr>
          <w:b w:val="0"/>
          <w:bCs/>
        </w:rPr>
        <w:t xml:space="preserve"> </w:t>
      </w:r>
      <w:r w:rsidR="0047351E" w:rsidRPr="00C5452E">
        <w:rPr>
          <w:b w:val="0"/>
          <w:bCs/>
        </w:rPr>
        <w:t xml:space="preserve">Современное состояние и тенденции развития системы ипотечного кредитования жилищного строительства. </w:t>
      </w:r>
    </w:p>
    <w:p w14:paraId="5E0AF6C9" w14:textId="623E31BA" w:rsidR="0047351E" w:rsidRPr="00C5452E" w:rsidRDefault="00C5452E" w:rsidP="00830D48">
      <w:pPr>
        <w:pStyle w:val="1"/>
        <w:numPr>
          <w:ilvl w:val="0"/>
          <w:numId w:val="0"/>
        </w:numPr>
        <w:spacing w:after="0" w:line="240" w:lineRule="auto"/>
        <w:ind w:right="0" w:firstLine="709"/>
        <w:jc w:val="both"/>
        <w:rPr>
          <w:b w:val="0"/>
          <w:bCs/>
        </w:rPr>
      </w:pPr>
      <w:r>
        <w:rPr>
          <w:b w:val="0"/>
          <w:bCs/>
        </w:rPr>
        <w:t>7.</w:t>
      </w:r>
      <w:r w:rsidR="0047351E" w:rsidRPr="00C5452E">
        <w:rPr>
          <w:b w:val="0"/>
          <w:bCs/>
        </w:rPr>
        <w:t xml:space="preserve">Кредитные операции коммерческих банков на современном этапе. </w:t>
      </w:r>
    </w:p>
    <w:p w14:paraId="65AA6B3D" w14:textId="205C5BF3" w:rsidR="0047351E" w:rsidRPr="00C5452E" w:rsidRDefault="00C5452E" w:rsidP="00830D48">
      <w:pPr>
        <w:pStyle w:val="1"/>
        <w:numPr>
          <w:ilvl w:val="0"/>
          <w:numId w:val="0"/>
        </w:numPr>
        <w:spacing w:after="0" w:line="240" w:lineRule="auto"/>
        <w:ind w:right="0" w:firstLine="709"/>
        <w:jc w:val="both"/>
        <w:rPr>
          <w:b w:val="0"/>
          <w:bCs/>
        </w:rPr>
      </w:pPr>
      <w:r>
        <w:rPr>
          <w:b w:val="0"/>
          <w:bCs/>
        </w:rPr>
        <w:t>8.</w:t>
      </w:r>
      <w:r w:rsidR="0047351E" w:rsidRPr="00C5452E">
        <w:rPr>
          <w:b w:val="0"/>
          <w:bCs/>
        </w:rPr>
        <w:t>Кредитные риски и способы их снижения.</w:t>
      </w:r>
    </w:p>
    <w:p w14:paraId="55E0E46B" w14:textId="438E9373" w:rsidR="0047351E" w:rsidRPr="00C5452E" w:rsidRDefault="00C5452E" w:rsidP="00830D48">
      <w:pPr>
        <w:pStyle w:val="1"/>
        <w:numPr>
          <w:ilvl w:val="0"/>
          <w:numId w:val="0"/>
        </w:numPr>
        <w:spacing w:after="0" w:line="240" w:lineRule="auto"/>
        <w:ind w:right="0" w:firstLine="709"/>
        <w:jc w:val="both"/>
        <w:rPr>
          <w:b w:val="0"/>
          <w:bCs/>
        </w:rPr>
      </w:pPr>
      <w:r>
        <w:rPr>
          <w:b w:val="0"/>
          <w:bCs/>
        </w:rPr>
        <w:t>9.</w:t>
      </w:r>
      <w:r w:rsidR="0047351E" w:rsidRPr="00C5452E">
        <w:rPr>
          <w:b w:val="0"/>
          <w:bCs/>
        </w:rPr>
        <w:t>Проблемы и перспективы развития потребительского кредитования.</w:t>
      </w:r>
    </w:p>
    <w:p w14:paraId="2FA7ADDF" w14:textId="33B1FEAA" w:rsidR="0047351E" w:rsidRPr="00C5452E" w:rsidRDefault="00C5452E" w:rsidP="00830D48">
      <w:pPr>
        <w:pStyle w:val="1"/>
        <w:numPr>
          <w:ilvl w:val="0"/>
          <w:numId w:val="0"/>
        </w:numPr>
        <w:spacing w:after="0" w:line="240" w:lineRule="auto"/>
        <w:ind w:right="0" w:firstLine="709"/>
        <w:jc w:val="both"/>
        <w:rPr>
          <w:b w:val="0"/>
          <w:bCs/>
        </w:rPr>
      </w:pPr>
      <w:r>
        <w:rPr>
          <w:b w:val="0"/>
          <w:bCs/>
        </w:rPr>
        <w:t>10.</w:t>
      </w:r>
      <w:r w:rsidR="0047351E" w:rsidRPr="00C5452E">
        <w:rPr>
          <w:b w:val="0"/>
          <w:bCs/>
        </w:rPr>
        <w:t xml:space="preserve">Система кредитования: сущность, элементы, современные тенденции развития в России. </w:t>
      </w:r>
    </w:p>
    <w:p w14:paraId="4EC6050D" w14:textId="0523EA37" w:rsidR="0047351E" w:rsidRPr="00C5452E" w:rsidRDefault="00C5452E" w:rsidP="00830D48">
      <w:pPr>
        <w:pStyle w:val="1"/>
        <w:numPr>
          <w:ilvl w:val="0"/>
          <w:numId w:val="0"/>
        </w:numPr>
        <w:spacing w:after="0" w:line="240" w:lineRule="auto"/>
        <w:ind w:right="0" w:firstLine="709"/>
        <w:jc w:val="both"/>
        <w:rPr>
          <w:b w:val="0"/>
          <w:bCs/>
        </w:rPr>
      </w:pPr>
      <w:r>
        <w:rPr>
          <w:b w:val="0"/>
          <w:bCs/>
        </w:rPr>
        <w:t>11.</w:t>
      </w:r>
      <w:r w:rsidR="0047351E" w:rsidRPr="00C5452E">
        <w:rPr>
          <w:b w:val="0"/>
          <w:bCs/>
        </w:rPr>
        <w:t xml:space="preserve">Анализ организации проведения процедуры по выдаче и погашению кредитов для физических лиц на примере коммерческого банка. </w:t>
      </w:r>
    </w:p>
    <w:p w14:paraId="1DBC90AD" w14:textId="605B5BC6" w:rsidR="0047351E" w:rsidRPr="00C5452E" w:rsidRDefault="00C5452E" w:rsidP="00830D48">
      <w:pPr>
        <w:pStyle w:val="1"/>
        <w:numPr>
          <w:ilvl w:val="0"/>
          <w:numId w:val="0"/>
        </w:numPr>
        <w:spacing w:after="0" w:line="240" w:lineRule="auto"/>
        <w:ind w:right="0" w:firstLine="709"/>
        <w:jc w:val="both"/>
        <w:rPr>
          <w:b w:val="0"/>
          <w:bCs/>
        </w:rPr>
      </w:pPr>
      <w:r>
        <w:rPr>
          <w:b w:val="0"/>
          <w:bCs/>
        </w:rPr>
        <w:t>12.</w:t>
      </w:r>
      <w:r w:rsidR="0047351E" w:rsidRPr="00C5452E">
        <w:rPr>
          <w:b w:val="0"/>
          <w:bCs/>
        </w:rPr>
        <w:t xml:space="preserve">Оценка кредитоспособности клиентов банка.  </w:t>
      </w:r>
    </w:p>
    <w:p w14:paraId="6607053A" w14:textId="20BF6AC0" w:rsidR="0047351E" w:rsidRPr="00C5452E" w:rsidRDefault="00C5452E" w:rsidP="00830D48">
      <w:pPr>
        <w:pStyle w:val="1"/>
        <w:numPr>
          <w:ilvl w:val="0"/>
          <w:numId w:val="0"/>
        </w:numPr>
        <w:spacing w:after="0" w:line="240" w:lineRule="auto"/>
        <w:ind w:right="0" w:firstLine="709"/>
        <w:jc w:val="both"/>
        <w:rPr>
          <w:b w:val="0"/>
          <w:bCs/>
        </w:rPr>
      </w:pPr>
      <w:r>
        <w:rPr>
          <w:b w:val="0"/>
          <w:bCs/>
        </w:rPr>
        <w:t>13.</w:t>
      </w:r>
      <w:r w:rsidR="0047351E" w:rsidRPr="00C5452E">
        <w:rPr>
          <w:b w:val="0"/>
          <w:bCs/>
        </w:rPr>
        <w:t>Активные и пассивные операции коммерческого банка.</w:t>
      </w:r>
    </w:p>
    <w:p w14:paraId="36606DBE" w14:textId="56FE094D" w:rsidR="0047351E" w:rsidRPr="00C5452E" w:rsidRDefault="00C5452E" w:rsidP="00830D48">
      <w:pPr>
        <w:pStyle w:val="1"/>
        <w:numPr>
          <w:ilvl w:val="0"/>
          <w:numId w:val="0"/>
        </w:numPr>
        <w:spacing w:after="0" w:line="240" w:lineRule="auto"/>
        <w:ind w:right="0" w:firstLine="709"/>
        <w:jc w:val="both"/>
        <w:rPr>
          <w:b w:val="0"/>
          <w:bCs/>
        </w:rPr>
      </w:pPr>
      <w:r>
        <w:rPr>
          <w:b w:val="0"/>
          <w:bCs/>
        </w:rPr>
        <w:t>14.</w:t>
      </w:r>
      <w:r w:rsidR="0047351E" w:rsidRPr="00C5452E">
        <w:rPr>
          <w:b w:val="0"/>
          <w:bCs/>
        </w:rPr>
        <w:t>Ипотечное кредитование в России: проблемы и перспективы.</w:t>
      </w:r>
    </w:p>
    <w:p w14:paraId="2C5EEC8A" w14:textId="2A6B649C" w:rsidR="0047351E" w:rsidRPr="00C5452E" w:rsidRDefault="00C5452E" w:rsidP="00830D48">
      <w:pPr>
        <w:pStyle w:val="1"/>
        <w:numPr>
          <w:ilvl w:val="0"/>
          <w:numId w:val="0"/>
        </w:numPr>
        <w:spacing w:after="0" w:line="240" w:lineRule="auto"/>
        <w:ind w:right="0" w:firstLine="709"/>
        <w:jc w:val="both"/>
        <w:rPr>
          <w:b w:val="0"/>
          <w:bCs/>
        </w:rPr>
      </w:pPr>
      <w:r>
        <w:rPr>
          <w:b w:val="0"/>
          <w:bCs/>
        </w:rPr>
        <w:t>15.</w:t>
      </w:r>
      <w:r w:rsidR="0047351E" w:rsidRPr="00C5452E">
        <w:rPr>
          <w:b w:val="0"/>
          <w:bCs/>
        </w:rPr>
        <w:t>Сущность и функции кредита в современной экономике.</w:t>
      </w:r>
    </w:p>
    <w:p w14:paraId="46311EA7" w14:textId="77777777" w:rsidR="00C84F8C" w:rsidRDefault="00C5452E" w:rsidP="00830D48">
      <w:pPr>
        <w:pStyle w:val="1"/>
        <w:numPr>
          <w:ilvl w:val="0"/>
          <w:numId w:val="0"/>
        </w:numPr>
        <w:spacing w:after="0" w:line="240" w:lineRule="auto"/>
        <w:ind w:right="0" w:firstLine="709"/>
        <w:jc w:val="both"/>
        <w:rPr>
          <w:b w:val="0"/>
          <w:bCs/>
        </w:rPr>
      </w:pPr>
      <w:r>
        <w:rPr>
          <w:b w:val="0"/>
          <w:bCs/>
        </w:rPr>
        <w:t>16.</w:t>
      </w:r>
      <w:r w:rsidR="0047351E" w:rsidRPr="00C5452E">
        <w:rPr>
          <w:b w:val="0"/>
          <w:bCs/>
        </w:rPr>
        <w:t xml:space="preserve">Интернет-банкинг в сфере банковских услуг для физических лиц в </w:t>
      </w:r>
    </w:p>
    <w:p w14:paraId="50A52DCB" w14:textId="431CE2AF" w:rsidR="0047351E" w:rsidRPr="00C5452E" w:rsidRDefault="00C5452E" w:rsidP="00830D48">
      <w:pPr>
        <w:pStyle w:val="1"/>
        <w:numPr>
          <w:ilvl w:val="0"/>
          <w:numId w:val="0"/>
        </w:numPr>
        <w:spacing w:after="0" w:line="240" w:lineRule="auto"/>
        <w:ind w:right="0" w:firstLine="709"/>
        <w:jc w:val="both"/>
        <w:rPr>
          <w:b w:val="0"/>
          <w:bCs/>
        </w:rPr>
      </w:pPr>
      <w:r>
        <w:rPr>
          <w:b w:val="0"/>
          <w:bCs/>
        </w:rPr>
        <w:t>17.</w:t>
      </w:r>
      <w:r w:rsidR="00C84F8C">
        <w:rPr>
          <w:b w:val="0"/>
          <w:bCs/>
        </w:rPr>
        <w:t xml:space="preserve"> </w:t>
      </w:r>
      <w:r w:rsidR="0047351E" w:rsidRPr="00C5452E">
        <w:rPr>
          <w:b w:val="0"/>
          <w:bCs/>
        </w:rPr>
        <w:t>России: сущность, проблемы и перспективы развития.</w:t>
      </w:r>
    </w:p>
    <w:p w14:paraId="6BDA9F68" w14:textId="2004E66C" w:rsidR="0047351E" w:rsidRPr="00C5452E" w:rsidRDefault="00C5452E" w:rsidP="00830D48">
      <w:pPr>
        <w:pStyle w:val="1"/>
        <w:numPr>
          <w:ilvl w:val="0"/>
          <w:numId w:val="0"/>
        </w:numPr>
        <w:spacing w:after="0" w:line="240" w:lineRule="auto"/>
        <w:ind w:right="0" w:firstLine="709"/>
        <w:jc w:val="both"/>
        <w:rPr>
          <w:b w:val="0"/>
          <w:bCs/>
        </w:rPr>
      </w:pPr>
      <w:r>
        <w:rPr>
          <w:b w:val="0"/>
          <w:bCs/>
        </w:rPr>
        <w:t>18.</w:t>
      </w:r>
      <w:r w:rsidR="0047351E" w:rsidRPr="00C5452E">
        <w:rPr>
          <w:b w:val="0"/>
          <w:bCs/>
        </w:rPr>
        <w:t>Совершенствование системы автокредитования на примере кредитного банка.</w:t>
      </w:r>
    </w:p>
    <w:p w14:paraId="3D2250BE" w14:textId="43E3AC26" w:rsidR="0047351E" w:rsidRPr="00C5452E" w:rsidRDefault="00C5452E" w:rsidP="00830D48">
      <w:pPr>
        <w:pStyle w:val="1"/>
        <w:numPr>
          <w:ilvl w:val="0"/>
          <w:numId w:val="0"/>
        </w:numPr>
        <w:spacing w:after="0" w:line="240" w:lineRule="auto"/>
        <w:ind w:right="0" w:firstLine="709"/>
        <w:jc w:val="both"/>
        <w:rPr>
          <w:b w:val="0"/>
          <w:bCs/>
        </w:rPr>
      </w:pPr>
      <w:r>
        <w:rPr>
          <w:b w:val="0"/>
          <w:bCs/>
        </w:rPr>
        <w:t>19.</w:t>
      </w:r>
      <w:r w:rsidR="0047351E" w:rsidRPr="00C5452E">
        <w:rPr>
          <w:b w:val="0"/>
          <w:bCs/>
        </w:rPr>
        <w:t>Развитие потребительского кредитования в России.</w:t>
      </w:r>
    </w:p>
    <w:p w14:paraId="68805B84" w14:textId="7E699155" w:rsidR="0047351E" w:rsidRPr="00C5452E" w:rsidRDefault="00C5452E" w:rsidP="00830D48">
      <w:pPr>
        <w:pStyle w:val="1"/>
        <w:numPr>
          <w:ilvl w:val="0"/>
          <w:numId w:val="0"/>
        </w:numPr>
        <w:spacing w:after="0" w:line="240" w:lineRule="auto"/>
        <w:ind w:right="0" w:firstLine="709"/>
        <w:jc w:val="both"/>
        <w:rPr>
          <w:b w:val="0"/>
          <w:bCs/>
        </w:rPr>
      </w:pPr>
      <w:r>
        <w:rPr>
          <w:b w:val="0"/>
          <w:bCs/>
        </w:rPr>
        <w:t>20.</w:t>
      </w:r>
      <w:r w:rsidRPr="00C5452E">
        <w:rPr>
          <w:b w:val="0"/>
          <w:bCs/>
        </w:rPr>
        <w:t xml:space="preserve"> </w:t>
      </w:r>
      <w:r w:rsidR="0047351E" w:rsidRPr="00C5452E">
        <w:rPr>
          <w:b w:val="0"/>
          <w:bCs/>
        </w:rPr>
        <w:t>Сущность и функции кредита в современной экономике.</w:t>
      </w:r>
    </w:p>
    <w:p w14:paraId="1F43D6A2" w14:textId="0019C193" w:rsidR="0047351E" w:rsidRPr="00C5452E" w:rsidRDefault="00C5452E" w:rsidP="00830D48">
      <w:pPr>
        <w:pStyle w:val="1"/>
        <w:numPr>
          <w:ilvl w:val="0"/>
          <w:numId w:val="0"/>
        </w:numPr>
        <w:spacing w:after="0" w:line="240" w:lineRule="auto"/>
        <w:ind w:right="0" w:firstLine="709"/>
        <w:jc w:val="both"/>
        <w:rPr>
          <w:b w:val="0"/>
          <w:bCs/>
        </w:rPr>
      </w:pPr>
      <w:r>
        <w:rPr>
          <w:b w:val="0"/>
          <w:bCs/>
        </w:rPr>
        <w:t>21.</w:t>
      </w:r>
      <w:r w:rsidR="0047351E" w:rsidRPr="00C5452E">
        <w:rPr>
          <w:b w:val="0"/>
          <w:bCs/>
        </w:rPr>
        <w:t>Кредитный мониторинг в банке.</w:t>
      </w:r>
    </w:p>
    <w:p w14:paraId="088DCC1D" w14:textId="2D559904" w:rsidR="0047351E" w:rsidRPr="00C5452E" w:rsidRDefault="00C5452E" w:rsidP="00830D48">
      <w:pPr>
        <w:pStyle w:val="1"/>
        <w:numPr>
          <w:ilvl w:val="0"/>
          <w:numId w:val="0"/>
        </w:numPr>
        <w:spacing w:after="0" w:line="240" w:lineRule="auto"/>
        <w:ind w:right="0" w:firstLine="709"/>
        <w:jc w:val="both"/>
        <w:rPr>
          <w:b w:val="0"/>
          <w:bCs/>
        </w:rPr>
      </w:pPr>
      <w:r>
        <w:rPr>
          <w:b w:val="0"/>
          <w:bCs/>
        </w:rPr>
        <w:t>22.</w:t>
      </w:r>
      <w:r w:rsidR="0047351E" w:rsidRPr="00C5452E">
        <w:rPr>
          <w:b w:val="0"/>
          <w:bCs/>
        </w:rPr>
        <w:t>Кредитный процесс в коммерческом банке: проблемы и пути ее совершенствования.</w:t>
      </w:r>
    </w:p>
    <w:p w14:paraId="42DC1E0C" w14:textId="68590287" w:rsidR="0047351E" w:rsidRPr="00C5452E" w:rsidRDefault="00C5452E" w:rsidP="00830D48">
      <w:pPr>
        <w:pStyle w:val="1"/>
        <w:numPr>
          <w:ilvl w:val="0"/>
          <w:numId w:val="0"/>
        </w:numPr>
        <w:spacing w:after="0" w:line="240" w:lineRule="auto"/>
        <w:ind w:right="0" w:firstLine="709"/>
        <w:jc w:val="both"/>
        <w:rPr>
          <w:b w:val="0"/>
          <w:bCs/>
        </w:rPr>
      </w:pPr>
      <w:r>
        <w:rPr>
          <w:b w:val="0"/>
          <w:bCs/>
        </w:rPr>
        <w:t>23.</w:t>
      </w:r>
      <w:r w:rsidR="0047351E" w:rsidRPr="00C5452E">
        <w:rPr>
          <w:b w:val="0"/>
          <w:bCs/>
        </w:rPr>
        <w:t>Анализ управления ликвидности коммерческого банка.</w:t>
      </w:r>
    </w:p>
    <w:p w14:paraId="11797DF7" w14:textId="46E59C1B" w:rsidR="0047351E" w:rsidRPr="00C5452E" w:rsidRDefault="00C5452E" w:rsidP="00830D48">
      <w:pPr>
        <w:pStyle w:val="1"/>
        <w:numPr>
          <w:ilvl w:val="0"/>
          <w:numId w:val="0"/>
        </w:numPr>
        <w:spacing w:after="0" w:line="240" w:lineRule="auto"/>
        <w:ind w:right="0" w:firstLine="709"/>
        <w:jc w:val="both"/>
        <w:rPr>
          <w:b w:val="0"/>
          <w:bCs/>
        </w:rPr>
      </w:pPr>
      <w:r>
        <w:rPr>
          <w:b w:val="0"/>
          <w:bCs/>
        </w:rPr>
        <w:t>24.</w:t>
      </w:r>
      <w:r w:rsidR="0047351E" w:rsidRPr="00C5452E">
        <w:rPr>
          <w:b w:val="0"/>
          <w:bCs/>
        </w:rPr>
        <w:t>Методы повышения эффективности обслуживания корпоративных клиентов в коммерческом банке.</w:t>
      </w:r>
    </w:p>
    <w:p w14:paraId="7CE22AC5" w14:textId="2D9FE65E" w:rsidR="0047351E" w:rsidRPr="00C5452E" w:rsidRDefault="00C5452E" w:rsidP="00830D48">
      <w:pPr>
        <w:pStyle w:val="1"/>
        <w:numPr>
          <w:ilvl w:val="0"/>
          <w:numId w:val="0"/>
        </w:numPr>
        <w:spacing w:after="0" w:line="240" w:lineRule="auto"/>
        <w:ind w:right="0" w:firstLine="709"/>
        <w:jc w:val="both"/>
        <w:rPr>
          <w:b w:val="0"/>
          <w:bCs/>
        </w:rPr>
      </w:pPr>
      <w:r>
        <w:rPr>
          <w:b w:val="0"/>
          <w:bCs/>
        </w:rPr>
        <w:t>25.</w:t>
      </w:r>
      <w:r w:rsidR="0047351E" w:rsidRPr="00C5452E">
        <w:rPr>
          <w:b w:val="0"/>
          <w:bCs/>
        </w:rPr>
        <w:t>Формирование ресурсов коммерческого банка.</w:t>
      </w:r>
    </w:p>
    <w:p w14:paraId="0B8FB0B2" w14:textId="3CBE888F" w:rsidR="0047351E" w:rsidRPr="00C5452E" w:rsidRDefault="00C5452E" w:rsidP="00830D48">
      <w:pPr>
        <w:pStyle w:val="1"/>
        <w:numPr>
          <w:ilvl w:val="0"/>
          <w:numId w:val="0"/>
        </w:numPr>
        <w:spacing w:after="0" w:line="240" w:lineRule="auto"/>
        <w:ind w:right="0" w:firstLine="709"/>
        <w:jc w:val="both"/>
        <w:rPr>
          <w:b w:val="0"/>
          <w:bCs/>
        </w:rPr>
      </w:pPr>
      <w:r>
        <w:rPr>
          <w:b w:val="0"/>
          <w:bCs/>
        </w:rPr>
        <w:t>26.</w:t>
      </w:r>
      <w:r w:rsidR="0047351E" w:rsidRPr="00C5452E">
        <w:rPr>
          <w:b w:val="0"/>
          <w:bCs/>
        </w:rPr>
        <w:t>Банковский менеджмент его направление.</w:t>
      </w:r>
    </w:p>
    <w:p w14:paraId="227A4A26" w14:textId="32838ACE" w:rsidR="0047351E" w:rsidRPr="00C5452E" w:rsidRDefault="00C5452E" w:rsidP="00830D48">
      <w:pPr>
        <w:pStyle w:val="1"/>
        <w:numPr>
          <w:ilvl w:val="0"/>
          <w:numId w:val="0"/>
        </w:numPr>
        <w:spacing w:after="0" w:line="240" w:lineRule="auto"/>
        <w:ind w:right="0" w:firstLine="709"/>
        <w:jc w:val="both"/>
        <w:rPr>
          <w:b w:val="0"/>
          <w:bCs/>
        </w:rPr>
      </w:pPr>
      <w:r>
        <w:rPr>
          <w:b w:val="0"/>
          <w:bCs/>
        </w:rPr>
        <w:t>27.</w:t>
      </w:r>
      <w:r w:rsidR="0047351E" w:rsidRPr="00C5452E">
        <w:rPr>
          <w:b w:val="0"/>
          <w:bCs/>
        </w:rPr>
        <w:t>Анализ преимуществ и недостатков платежной системы.</w:t>
      </w:r>
    </w:p>
    <w:p w14:paraId="487B5119" w14:textId="1B908951" w:rsidR="0047351E" w:rsidRPr="00C5452E" w:rsidRDefault="00C5452E" w:rsidP="00830D48">
      <w:pPr>
        <w:pStyle w:val="1"/>
        <w:numPr>
          <w:ilvl w:val="0"/>
          <w:numId w:val="0"/>
        </w:numPr>
        <w:spacing w:after="0" w:line="240" w:lineRule="auto"/>
        <w:ind w:right="0" w:firstLine="709"/>
        <w:jc w:val="both"/>
        <w:rPr>
          <w:b w:val="0"/>
          <w:bCs/>
        </w:rPr>
      </w:pPr>
      <w:r>
        <w:rPr>
          <w:b w:val="0"/>
          <w:bCs/>
        </w:rPr>
        <w:t>28.</w:t>
      </w:r>
      <w:r w:rsidR="0047351E" w:rsidRPr="00C5452E">
        <w:rPr>
          <w:b w:val="0"/>
          <w:bCs/>
        </w:rPr>
        <w:t>Формы кредита их развитие в современной Российской экономике.</w:t>
      </w:r>
    </w:p>
    <w:p w14:paraId="4A733543" w14:textId="2D7CD2C7" w:rsidR="00CE4ADB" w:rsidRPr="00C5452E" w:rsidRDefault="00C5452E" w:rsidP="00830D48">
      <w:pPr>
        <w:pStyle w:val="1"/>
        <w:numPr>
          <w:ilvl w:val="0"/>
          <w:numId w:val="0"/>
        </w:numPr>
        <w:spacing w:after="0" w:line="240" w:lineRule="auto"/>
        <w:ind w:right="0" w:firstLine="709"/>
        <w:jc w:val="both"/>
        <w:rPr>
          <w:b w:val="0"/>
          <w:bCs/>
        </w:rPr>
      </w:pPr>
      <w:r>
        <w:rPr>
          <w:b w:val="0"/>
          <w:bCs/>
        </w:rPr>
        <w:t>29.</w:t>
      </w:r>
      <w:r w:rsidR="00CE4ADB" w:rsidRPr="00C5452E">
        <w:rPr>
          <w:b w:val="0"/>
          <w:bCs/>
        </w:rPr>
        <w:t xml:space="preserve">Анализ условий формирования пассивов коммерческих банков. </w:t>
      </w:r>
    </w:p>
    <w:p w14:paraId="40CF1751" w14:textId="6A4BF417" w:rsidR="00CE4ADB" w:rsidRPr="00C5452E" w:rsidRDefault="00C5452E" w:rsidP="00830D48">
      <w:pPr>
        <w:pStyle w:val="1"/>
        <w:numPr>
          <w:ilvl w:val="0"/>
          <w:numId w:val="0"/>
        </w:numPr>
        <w:spacing w:after="0" w:line="240" w:lineRule="auto"/>
        <w:ind w:right="0" w:firstLine="709"/>
        <w:jc w:val="both"/>
        <w:rPr>
          <w:b w:val="0"/>
          <w:bCs/>
        </w:rPr>
      </w:pPr>
      <w:r>
        <w:rPr>
          <w:b w:val="0"/>
          <w:bCs/>
        </w:rPr>
        <w:t>30.</w:t>
      </w:r>
      <w:r w:rsidR="00CE4ADB" w:rsidRPr="00C5452E">
        <w:rPr>
          <w:b w:val="0"/>
          <w:bCs/>
        </w:rPr>
        <w:t xml:space="preserve">Анализ проведения активных операций коммерческого банка и управление ими. </w:t>
      </w:r>
    </w:p>
    <w:p w14:paraId="63BE5F4E" w14:textId="6CEECE23" w:rsidR="00CE4ADB" w:rsidRPr="00C5452E" w:rsidRDefault="00C5452E" w:rsidP="00830D48">
      <w:pPr>
        <w:pStyle w:val="1"/>
        <w:numPr>
          <w:ilvl w:val="0"/>
          <w:numId w:val="0"/>
        </w:numPr>
        <w:spacing w:after="0" w:line="240" w:lineRule="auto"/>
        <w:ind w:right="0" w:firstLine="709"/>
        <w:jc w:val="both"/>
        <w:rPr>
          <w:b w:val="0"/>
          <w:bCs/>
        </w:rPr>
      </w:pPr>
      <w:r>
        <w:rPr>
          <w:b w:val="0"/>
          <w:bCs/>
        </w:rPr>
        <w:t>31.</w:t>
      </w:r>
      <w:r w:rsidR="00CE4ADB" w:rsidRPr="00C5452E">
        <w:rPr>
          <w:b w:val="0"/>
          <w:bCs/>
        </w:rPr>
        <w:t xml:space="preserve">Исследование деятельности банка по осуществлению лизинговых операций. </w:t>
      </w:r>
    </w:p>
    <w:p w14:paraId="195B2E39" w14:textId="727D8487" w:rsidR="00CE4ADB" w:rsidRPr="00C5452E" w:rsidRDefault="00C5452E" w:rsidP="00830D48">
      <w:pPr>
        <w:pStyle w:val="1"/>
        <w:numPr>
          <w:ilvl w:val="0"/>
          <w:numId w:val="0"/>
        </w:numPr>
        <w:spacing w:after="0" w:line="240" w:lineRule="auto"/>
        <w:ind w:right="0" w:firstLine="709"/>
        <w:jc w:val="both"/>
        <w:rPr>
          <w:b w:val="0"/>
          <w:bCs/>
        </w:rPr>
      </w:pPr>
      <w:r>
        <w:rPr>
          <w:b w:val="0"/>
          <w:bCs/>
        </w:rPr>
        <w:t>32.</w:t>
      </w:r>
      <w:r w:rsidR="00CE4ADB" w:rsidRPr="00C5452E">
        <w:rPr>
          <w:b w:val="0"/>
          <w:bCs/>
        </w:rPr>
        <w:t xml:space="preserve">Организация безналичных расчетов в РФ и пути развития платежной системы. </w:t>
      </w:r>
    </w:p>
    <w:p w14:paraId="5A08EFFC" w14:textId="33A80DDA" w:rsidR="00CE4ADB" w:rsidRPr="00C5452E" w:rsidRDefault="00C5452E" w:rsidP="00830D48">
      <w:pPr>
        <w:pStyle w:val="1"/>
        <w:numPr>
          <w:ilvl w:val="0"/>
          <w:numId w:val="0"/>
        </w:numPr>
        <w:spacing w:after="0" w:line="240" w:lineRule="auto"/>
        <w:ind w:right="0" w:firstLine="709"/>
        <w:jc w:val="both"/>
        <w:rPr>
          <w:b w:val="0"/>
          <w:bCs/>
        </w:rPr>
      </w:pPr>
      <w:r>
        <w:rPr>
          <w:b w:val="0"/>
          <w:bCs/>
        </w:rPr>
        <w:lastRenderedPageBreak/>
        <w:t>33.</w:t>
      </w:r>
      <w:r w:rsidR="00CE4ADB" w:rsidRPr="00C5452E">
        <w:rPr>
          <w:b w:val="0"/>
          <w:bCs/>
        </w:rPr>
        <w:t xml:space="preserve">Кредитование корпоративных клиентов коммерческими банками. </w:t>
      </w:r>
    </w:p>
    <w:p w14:paraId="23EB87FE" w14:textId="6685F836" w:rsidR="00CE4ADB" w:rsidRPr="00C5452E" w:rsidRDefault="00C5452E" w:rsidP="00830D48">
      <w:pPr>
        <w:pStyle w:val="1"/>
        <w:numPr>
          <w:ilvl w:val="0"/>
          <w:numId w:val="0"/>
        </w:numPr>
        <w:spacing w:after="0" w:line="240" w:lineRule="auto"/>
        <w:ind w:right="0" w:firstLine="709"/>
        <w:jc w:val="both"/>
        <w:rPr>
          <w:b w:val="0"/>
          <w:bCs/>
        </w:rPr>
      </w:pPr>
      <w:r>
        <w:rPr>
          <w:b w:val="0"/>
          <w:bCs/>
        </w:rPr>
        <w:t>34.</w:t>
      </w:r>
      <w:r w:rsidR="00CE4ADB" w:rsidRPr="00C5452E">
        <w:rPr>
          <w:b w:val="0"/>
          <w:bCs/>
        </w:rPr>
        <w:t xml:space="preserve">Анализ процесса </w:t>
      </w:r>
      <w:r w:rsidR="00C84F8C" w:rsidRPr="00C5452E">
        <w:rPr>
          <w:b w:val="0"/>
          <w:bCs/>
        </w:rPr>
        <w:t>определения кредитоспособности</w:t>
      </w:r>
      <w:r w:rsidR="00CE4ADB" w:rsidRPr="00C5452E">
        <w:rPr>
          <w:b w:val="0"/>
          <w:bCs/>
        </w:rPr>
        <w:t xml:space="preserve"> заемщика и методы ее </w:t>
      </w:r>
      <w:r w:rsidR="00C84F8C" w:rsidRPr="00C5452E">
        <w:rPr>
          <w:b w:val="0"/>
          <w:bCs/>
        </w:rPr>
        <w:t>оценки банком</w:t>
      </w:r>
      <w:r w:rsidR="00CE4ADB" w:rsidRPr="00C5452E">
        <w:rPr>
          <w:b w:val="0"/>
          <w:bCs/>
        </w:rPr>
        <w:t xml:space="preserve">. </w:t>
      </w:r>
    </w:p>
    <w:p w14:paraId="1DCCCEE7" w14:textId="3CA6A7B2" w:rsidR="00CE4ADB" w:rsidRPr="00C5452E" w:rsidRDefault="00CE4ADB" w:rsidP="00830D48">
      <w:pPr>
        <w:pStyle w:val="1"/>
        <w:numPr>
          <w:ilvl w:val="0"/>
          <w:numId w:val="0"/>
        </w:numPr>
        <w:spacing w:after="0" w:line="240" w:lineRule="auto"/>
        <w:ind w:right="0" w:firstLine="709"/>
        <w:jc w:val="both"/>
        <w:rPr>
          <w:b w:val="0"/>
          <w:bCs/>
        </w:rPr>
      </w:pPr>
      <w:r w:rsidRPr="00C5452E">
        <w:rPr>
          <w:b w:val="0"/>
          <w:bCs/>
        </w:rPr>
        <w:t xml:space="preserve"> </w:t>
      </w:r>
      <w:r w:rsidR="00C5452E">
        <w:rPr>
          <w:b w:val="0"/>
          <w:bCs/>
        </w:rPr>
        <w:t>35.</w:t>
      </w:r>
      <w:r w:rsidRPr="00C5452E">
        <w:rPr>
          <w:b w:val="0"/>
          <w:bCs/>
        </w:rPr>
        <w:t xml:space="preserve">Операции банков на рынке ценных бумаг и их регулирование. </w:t>
      </w:r>
    </w:p>
    <w:p w14:paraId="552A2D2A" w14:textId="6E1278F1" w:rsidR="00CE4ADB" w:rsidRPr="00C5452E" w:rsidRDefault="00CE4ADB" w:rsidP="00830D48">
      <w:pPr>
        <w:pStyle w:val="1"/>
        <w:numPr>
          <w:ilvl w:val="0"/>
          <w:numId w:val="0"/>
        </w:numPr>
        <w:spacing w:after="0" w:line="240" w:lineRule="auto"/>
        <w:ind w:right="0" w:firstLine="709"/>
        <w:jc w:val="both"/>
        <w:rPr>
          <w:b w:val="0"/>
          <w:bCs/>
        </w:rPr>
      </w:pPr>
      <w:r w:rsidRPr="00C5452E">
        <w:rPr>
          <w:b w:val="0"/>
          <w:bCs/>
        </w:rPr>
        <w:t xml:space="preserve">Ликвидность коммерческого банка и ее регулирование. </w:t>
      </w:r>
    </w:p>
    <w:p w14:paraId="4E137568" w14:textId="4478E70E" w:rsidR="00CE4ADB" w:rsidRPr="00C5452E" w:rsidRDefault="00C5452E" w:rsidP="00830D48">
      <w:pPr>
        <w:pStyle w:val="1"/>
        <w:numPr>
          <w:ilvl w:val="0"/>
          <w:numId w:val="0"/>
        </w:numPr>
        <w:spacing w:after="0" w:line="240" w:lineRule="auto"/>
        <w:ind w:right="0" w:firstLine="709"/>
        <w:jc w:val="both"/>
        <w:rPr>
          <w:b w:val="0"/>
          <w:bCs/>
        </w:rPr>
      </w:pPr>
      <w:r>
        <w:rPr>
          <w:b w:val="0"/>
          <w:bCs/>
        </w:rPr>
        <w:t>36.</w:t>
      </w:r>
      <w:r w:rsidR="00CE4ADB" w:rsidRPr="00C5452E">
        <w:rPr>
          <w:b w:val="0"/>
          <w:bCs/>
        </w:rPr>
        <w:t xml:space="preserve">Анализ методов снижения кредитного риска в коммерческом банке. </w:t>
      </w:r>
    </w:p>
    <w:p w14:paraId="5B8BE5C1" w14:textId="391A3A86" w:rsidR="00CE4ADB" w:rsidRPr="00C5452E" w:rsidRDefault="00C5452E" w:rsidP="00830D48">
      <w:pPr>
        <w:pStyle w:val="1"/>
        <w:numPr>
          <w:ilvl w:val="0"/>
          <w:numId w:val="0"/>
        </w:numPr>
        <w:spacing w:after="0" w:line="240" w:lineRule="auto"/>
        <w:ind w:right="0" w:firstLine="709"/>
        <w:jc w:val="both"/>
        <w:rPr>
          <w:b w:val="0"/>
          <w:bCs/>
        </w:rPr>
      </w:pPr>
      <w:r>
        <w:rPr>
          <w:b w:val="0"/>
          <w:bCs/>
        </w:rPr>
        <w:t>37.</w:t>
      </w:r>
      <w:r w:rsidR="00CE4ADB" w:rsidRPr="00C5452E">
        <w:rPr>
          <w:b w:val="0"/>
          <w:bCs/>
        </w:rPr>
        <w:t xml:space="preserve">Депозиты и депозитная политика банков в современных условиях. </w:t>
      </w:r>
    </w:p>
    <w:p w14:paraId="20FA0830" w14:textId="54CB3C7D" w:rsidR="00CE4ADB" w:rsidRPr="00C5452E" w:rsidRDefault="00C5452E" w:rsidP="00830D48">
      <w:pPr>
        <w:pStyle w:val="1"/>
        <w:numPr>
          <w:ilvl w:val="0"/>
          <w:numId w:val="0"/>
        </w:numPr>
        <w:spacing w:after="0" w:line="240" w:lineRule="auto"/>
        <w:ind w:right="0" w:firstLine="709"/>
        <w:jc w:val="both"/>
        <w:rPr>
          <w:b w:val="0"/>
          <w:bCs/>
        </w:rPr>
      </w:pPr>
      <w:r>
        <w:rPr>
          <w:b w:val="0"/>
          <w:bCs/>
        </w:rPr>
        <w:t>38.</w:t>
      </w:r>
      <w:r w:rsidR="00CE4ADB" w:rsidRPr="00C5452E">
        <w:rPr>
          <w:b w:val="0"/>
          <w:bCs/>
        </w:rPr>
        <w:t xml:space="preserve">Сберегательные операции банков и перспективы их развития в России. </w:t>
      </w:r>
    </w:p>
    <w:p w14:paraId="3318E292" w14:textId="75DF9A19" w:rsidR="00CE4ADB" w:rsidRPr="00C5452E" w:rsidRDefault="00C5452E" w:rsidP="00830D48">
      <w:pPr>
        <w:pStyle w:val="1"/>
        <w:numPr>
          <w:ilvl w:val="0"/>
          <w:numId w:val="0"/>
        </w:numPr>
        <w:spacing w:after="0" w:line="240" w:lineRule="auto"/>
        <w:ind w:right="0" w:firstLine="709"/>
        <w:jc w:val="both"/>
        <w:rPr>
          <w:b w:val="0"/>
          <w:bCs/>
        </w:rPr>
      </w:pPr>
      <w:r>
        <w:rPr>
          <w:b w:val="0"/>
          <w:bCs/>
        </w:rPr>
        <w:t>39.</w:t>
      </w:r>
      <w:r w:rsidR="00CE4ADB" w:rsidRPr="00C5452E">
        <w:rPr>
          <w:b w:val="0"/>
          <w:bCs/>
        </w:rPr>
        <w:t xml:space="preserve">Надзор Центрального банка РФ за деятельностью кредитных организаций. </w:t>
      </w:r>
    </w:p>
    <w:p w14:paraId="72A5B04A" w14:textId="4064F0BB" w:rsidR="007056C8" w:rsidRPr="00C5452E" w:rsidRDefault="00C5452E" w:rsidP="00830D48">
      <w:pPr>
        <w:pStyle w:val="1"/>
        <w:numPr>
          <w:ilvl w:val="0"/>
          <w:numId w:val="0"/>
        </w:numPr>
        <w:spacing w:after="0" w:line="240" w:lineRule="auto"/>
        <w:ind w:right="0" w:firstLine="709"/>
        <w:jc w:val="both"/>
        <w:rPr>
          <w:b w:val="0"/>
          <w:bCs/>
        </w:rPr>
      </w:pPr>
      <w:r>
        <w:rPr>
          <w:b w:val="0"/>
          <w:bCs/>
        </w:rPr>
        <w:t>40.</w:t>
      </w:r>
      <w:r w:rsidR="00CE4ADB" w:rsidRPr="00C5452E">
        <w:rPr>
          <w:b w:val="0"/>
          <w:bCs/>
        </w:rPr>
        <w:t xml:space="preserve">Межбанковские корреспондентские отношения и перспективы их развития. </w:t>
      </w:r>
    </w:p>
    <w:p w14:paraId="5CB8B94E" w14:textId="7D1E1439" w:rsidR="00CE4ADB" w:rsidRPr="00C5452E" w:rsidRDefault="00C5452E" w:rsidP="00830D48">
      <w:pPr>
        <w:pStyle w:val="1"/>
        <w:numPr>
          <w:ilvl w:val="0"/>
          <w:numId w:val="0"/>
        </w:numPr>
        <w:spacing w:after="0" w:line="240" w:lineRule="auto"/>
        <w:ind w:right="0" w:firstLine="709"/>
        <w:jc w:val="both"/>
        <w:rPr>
          <w:b w:val="0"/>
          <w:bCs/>
        </w:rPr>
      </w:pPr>
      <w:r>
        <w:rPr>
          <w:b w:val="0"/>
          <w:bCs/>
        </w:rPr>
        <w:t>41.</w:t>
      </w:r>
      <w:r w:rsidR="00CE4ADB" w:rsidRPr="00C5452E">
        <w:rPr>
          <w:b w:val="0"/>
          <w:bCs/>
        </w:rPr>
        <w:t xml:space="preserve">Формы обеспечения возвратности кредита и практика их использования в современных условиях. </w:t>
      </w:r>
    </w:p>
    <w:p w14:paraId="4BC496C5" w14:textId="157FFAEB" w:rsidR="00CE4ADB" w:rsidRPr="00C5452E" w:rsidRDefault="00C5452E" w:rsidP="00830D48">
      <w:pPr>
        <w:pStyle w:val="1"/>
        <w:numPr>
          <w:ilvl w:val="0"/>
          <w:numId w:val="0"/>
        </w:numPr>
        <w:spacing w:after="0" w:line="240" w:lineRule="auto"/>
        <w:ind w:right="0" w:firstLine="709"/>
        <w:jc w:val="both"/>
        <w:rPr>
          <w:b w:val="0"/>
          <w:bCs/>
        </w:rPr>
      </w:pPr>
      <w:r>
        <w:rPr>
          <w:b w:val="0"/>
          <w:bCs/>
        </w:rPr>
        <w:t>42.</w:t>
      </w:r>
      <w:r w:rsidR="00CE4ADB" w:rsidRPr="00C5452E">
        <w:rPr>
          <w:b w:val="0"/>
          <w:bCs/>
        </w:rPr>
        <w:t>Межбанковский кредит и его роль в укреплении ликвидности банковской</w:t>
      </w:r>
      <w:r w:rsidR="0047351E" w:rsidRPr="00C5452E">
        <w:rPr>
          <w:b w:val="0"/>
          <w:bCs/>
        </w:rPr>
        <w:t xml:space="preserve"> </w:t>
      </w:r>
      <w:r w:rsidR="00CE4ADB" w:rsidRPr="00C5452E">
        <w:rPr>
          <w:b w:val="0"/>
          <w:bCs/>
        </w:rPr>
        <w:t xml:space="preserve">системы. </w:t>
      </w:r>
      <w:r w:rsidR="00CE4ADB" w:rsidRPr="00C5452E">
        <w:rPr>
          <w:b w:val="0"/>
          <w:bCs/>
        </w:rPr>
        <w:tab/>
        <w:t xml:space="preserve"> </w:t>
      </w:r>
    </w:p>
    <w:p w14:paraId="4E4B0999" w14:textId="3090B158" w:rsidR="00CE4ADB" w:rsidRPr="00C5452E" w:rsidRDefault="00C5452E" w:rsidP="00830D48">
      <w:pPr>
        <w:pStyle w:val="1"/>
        <w:numPr>
          <w:ilvl w:val="0"/>
          <w:numId w:val="0"/>
        </w:numPr>
        <w:spacing w:after="0" w:line="240" w:lineRule="auto"/>
        <w:ind w:right="0" w:firstLine="709"/>
        <w:jc w:val="both"/>
        <w:rPr>
          <w:b w:val="0"/>
          <w:bCs/>
        </w:rPr>
      </w:pPr>
      <w:r>
        <w:rPr>
          <w:b w:val="0"/>
          <w:bCs/>
        </w:rPr>
        <w:t>43.</w:t>
      </w:r>
      <w:r w:rsidR="00CE4ADB" w:rsidRPr="00C5452E">
        <w:rPr>
          <w:b w:val="0"/>
          <w:bCs/>
        </w:rPr>
        <w:t xml:space="preserve">Анализ финансового состояния банка. </w:t>
      </w:r>
    </w:p>
    <w:p w14:paraId="2FBC17BD" w14:textId="485C67D6" w:rsidR="00CE4ADB" w:rsidRPr="00C5452E" w:rsidRDefault="00C5452E" w:rsidP="00830D48">
      <w:pPr>
        <w:pStyle w:val="1"/>
        <w:numPr>
          <w:ilvl w:val="0"/>
          <w:numId w:val="0"/>
        </w:numPr>
        <w:spacing w:after="0" w:line="240" w:lineRule="auto"/>
        <w:ind w:right="0" w:firstLine="709"/>
        <w:jc w:val="both"/>
        <w:rPr>
          <w:b w:val="0"/>
          <w:bCs/>
        </w:rPr>
      </w:pPr>
      <w:r>
        <w:rPr>
          <w:b w:val="0"/>
          <w:bCs/>
        </w:rPr>
        <w:t>44.</w:t>
      </w:r>
      <w:r w:rsidR="00CE4ADB" w:rsidRPr="00C5452E">
        <w:rPr>
          <w:b w:val="0"/>
          <w:bCs/>
        </w:rPr>
        <w:t xml:space="preserve">Факторинговые операции банков и их виды. </w:t>
      </w:r>
    </w:p>
    <w:p w14:paraId="5DE76960" w14:textId="55249101" w:rsidR="00CE4ADB" w:rsidRPr="00C5452E" w:rsidRDefault="00C5452E" w:rsidP="00830D48">
      <w:pPr>
        <w:pStyle w:val="1"/>
        <w:numPr>
          <w:ilvl w:val="0"/>
          <w:numId w:val="0"/>
        </w:numPr>
        <w:spacing w:after="0" w:line="240" w:lineRule="auto"/>
        <w:ind w:right="0" w:firstLine="709"/>
        <w:jc w:val="both"/>
        <w:rPr>
          <w:b w:val="0"/>
          <w:bCs/>
        </w:rPr>
      </w:pPr>
      <w:r>
        <w:rPr>
          <w:b w:val="0"/>
          <w:bCs/>
        </w:rPr>
        <w:t>45.</w:t>
      </w:r>
      <w:r w:rsidR="00CE4ADB" w:rsidRPr="00C5452E">
        <w:rPr>
          <w:b w:val="0"/>
          <w:bCs/>
        </w:rPr>
        <w:t xml:space="preserve">Ипотечный кредит и перспективы его развития в России. </w:t>
      </w:r>
    </w:p>
    <w:p w14:paraId="11C27F2A" w14:textId="6DB9FA5A" w:rsidR="00CE4ADB" w:rsidRPr="00C5452E" w:rsidRDefault="00C5452E" w:rsidP="00830D48">
      <w:pPr>
        <w:pStyle w:val="1"/>
        <w:numPr>
          <w:ilvl w:val="0"/>
          <w:numId w:val="0"/>
        </w:numPr>
        <w:spacing w:after="0" w:line="240" w:lineRule="auto"/>
        <w:ind w:right="0" w:firstLine="709"/>
        <w:jc w:val="both"/>
        <w:rPr>
          <w:b w:val="0"/>
          <w:bCs/>
        </w:rPr>
      </w:pPr>
      <w:r>
        <w:rPr>
          <w:b w:val="0"/>
          <w:bCs/>
        </w:rPr>
        <w:t>46.</w:t>
      </w:r>
      <w:r w:rsidR="00CE4ADB" w:rsidRPr="00C5452E">
        <w:rPr>
          <w:b w:val="0"/>
          <w:bCs/>
        </w:rPr>
        <w:t xml:space="preserve">Проблемы становления и развития банковской системы России в современных условиях. </w:t>
      </w:r>
    </w:p>
    <w:p w14:paraId="6D952853" w14:textId="5B54F26F" w:rsidR="00CE4ADB" w:rsidRPr="00C5452E" w:rsidRDefault="00C5452E" w:rsidP="00830D48">
      <w:pPr>
        <w:pStyle w:val="1"/>
        <w:numPr>
          <w:ilvl w:val="0"/>
          <w:numId w:val="0"/>
        </w:numPr>
        <w:spacing w:after="0" w:line="240" w:lineRule="auto"/>
        <w:ind w:right="0" w:firstLine="709"/>
        <w:jc w:val="both"/>
        <w:rPr>
          <w:b w:val="0"/>
          <w:bCs/>
        </w:rPr>
      </w:pPr>
      <w:r>
        <w:rPr>
          <w:b w:val="0"/>
          <w:bCs/>
        </w:rPr>
        <w:t>47.</w:t>
      </w:r>
      <w:r w:rsidR="00CE4ADB" w:rsidRPr="00C5452E">
        <w:rPr>
          <w:b w:val="0"/>
          <w:bCs/>
        </w:rPr>
        <w:t xml:space="preserve">Инвестиционные операции банков и пути их развития. </w:t>
      </w:r>
    </w:p>
    <w:p w14:paraId="0E38EF97" w14:textId="6F456B04" w:rsidR="00CE4ADB" w:rsidRPr="00C5452E" w:rsidRDefault="00C5452E" w:rsidP="00830D48">
      <w:pPr>
        <w:pStyle w:val="1"/>
        <w:numPr>
          <w:ilvl w:val="0"/>
          <w:numId w:val="0"/>
        </w:numPr>
        <w:spacing w:after="0" w:line="240" w:lineRule="auto"/>
        <w:ind w:right="0" w:firstLine="709"/>
        <w:jc w:val="both"/>
        <w:rPr>
          <w:b w:val="0"/>
          <w:bCs/>
        </w:rPr>
      </w:pPr>
      <w:r>
        <w:rPr>
          <w:b w:val="0"/>
          <w:bCs/>
        </w:rPr>
        <w:t>48.</w:t>
      </w:r>
      <w:r w:rsidR="00CE4ADB" w:rsidRPr="00C5452E">
        <w:rPr>
          <w:b w:val="0"/>
          <w:bCs/>
        </w:rPr>
        <w:t xml:space="preserve">Эмиссионные операции банков с ценными бумагами. </w:t>
      </w:r>
    </w:p>
    <w:p w14:paraId="394C3C03" w14:textId="17F9D53F" w:rsidR="00CE4ADB" w:rsidRPr="00C5452E" w:rsidRDefault="00C5452E" w:rsidP="00830D48">
      <w:pPr>
        <w:pStyle w:val="1"/>
        <w:numPr>
          <w:ilvl w:val="0"/>
          <w:numId w:val="0"/>
        </w:numPr>
        <w:spacing w:after="0" w:line="240" w:lineRule="auto"/>
        <w:ind w:right="0" w:firstLine="709"/>
        <w:jc w:val="both"/>
        <w:rPr>
          <w:b w:val="0"/>
          <w:bCs/>
        </w:rPr>
      </w:pPr>
      <w:r>
        <w:rPr>
          <w:b w:val="0"/>
          <w:bCs/>
        </w:rPr>
        <w:t>49.</w:t>
      </w:r>
      <w:r w:rsidR="00CE4ADB" w:rsidRPr="00C5452E">
        <w:rPr>
          <w:b w:val="0"/>
          <w:bCs/>
        </w:rPr>
        <w:t xml:space="preserve">Кредитный риск и методы его регулирования. </w:t>
      </w:r>
    </w:p>
    <w:p w14:paraId="3CA715DB" w14:textId="6EB44690" w:rsidR="00CE4ADB" w:rsidRPr="00C5452E" w:rsidRDefault="00C5452E" w:rsidP="00830D48">
      <w:pPr>
        <w:pStyle w:val="1"/>
        <w:numPr>
          <w:ilvl w:val="0"/>
          <w:numId w:val="0"/>
        </w:numPr>
        <w:spacing w:after="0" w:line="240" w:lineRule="auto"/>
        <w:ind w:right="0" w:firstLine="709"/>
        <w:jc w:val="both"/>
        <w:rPr>
          <w:b w:val="0"/>
          <w:bCs/>
        </w:rPr>
      </w:pPr>
      <w:r>
        <w:rPr>
          <w:b w:val="0"/>
          <w:bCs/>
        </w:rPr>
        <w:t>50.</w:t>
      </w:r>
      <w:r w:rsidR="00CE4ADB" w:rsidRPr="00C5452E">
        <w:rPr>
          <w:b w:val="0"/>
          <w:bCs/>
        </w:rPr>
        <w:t xml:space="preserve">Проблемы функционирования небанковских кредитных организаций и специализированных банков в России. </w:t>
      </w:r>
    </w:p>
    <w:p w14:paraId="70FE596F" w14:textId="40F299DA" w:rsidR="00CE4ADB" w:rsidRPr="00C5452E" w:rsidRDefault="00830D48" w:rsidP="00830D48">
      <w:pPr>
        <w:pStyle w:val="1"/>
        <w:numPr>
          <w:ilvl w:val="0"/>
          <w:numId w:val="0"/>
        </w:numPr>
        <w:spacing w:after="0" w:line="240" w:lineRule="auto"/>
        <w:ind w:right="0" w:firstLine="709"/>
        <w:jc w:val="both"/>
        <w:rPr>
          <w:b w:val="0"/>
          <w:bCs/>
        </w:rPr>
      </w:pPr>
      <w:r>
        <w:rPr>
          <w:b w:val="0"/>
          <w:bCs/>
        </w:rPr>
        <w:t>51.</w:t>
      </w:r>
      <w:r w:rsidR="00CE4ADB" w:rsidRPr="00C5452E">
        <w:rPr>
          <w:b w:val="0"/>
          <w:bCs/>
        </w:rPr>
        <w:t xml:space="preserve">Доверительные операции коммерческих банков. </w:t>
      </w:r>
    </w:p>
    <w:p w14:paraId="34C4ECE0" w14:textId="19B9A09A" w:rsidR="00CE4ADB" w:rsidRPr="00C5452E" w:rsidRDefault="00830D48" w:rsidP="00830D48">
      <w:pPr>
        <w:pStyle w:val="1"/>
        <w:numPr>
          <w:ilvl w:val="0"/>
          <w:numId w:val="0"/>
        </w:numPr>
        <w:spacing w:after="0" w:line="240" w:lineRule="auto"/>
        <w:ind w:right="0" w:firstLine="709"/>
        <w:jc w:val="both"/>
        <w:rPr>
          <w:b w:val="0"/>
          <w:bCs/>
        </w:rPr>
      </w:pPr>
      <w:r>
        <w:rPr>
          <w:b w:val="0"/>
          <w:bCs/>
        </w:rPr>
        <w:t>52.</w:t>
      </w:r>
      <w:r w:rsidR="00CE4ADB" w:rsidRPr="00C5452E">
        <w:rPr>
          <w:b w:val="0"/>
          <w:bCs/>
        </w:rPr>
        <w:t xml:space="preserve">Формирование банковских резервов как способ снижения рисков. </w:t>
      </w:r>
    </w:p>
    <w:p w14:paraId="01C01A2E" w14:textId="6FC33DCD" w:rsidR="00CE4ADB" w:rsidRPr="00C5452E" w:rsidRDefault="00830D48" w:rsidP="00830D48">
      <w:pPr>
        <w:pStyle w:val="1"/>
        <w:numPr>
          <w:ilvl w:val="0"/>
          <w:numId w:val="0"/>
        </w:numPr>
        <w:spacing w:after="0" w:line="240" w:lineRule="auto"/>
        <w:ind w:right="0" w:firstLine="709"/>
        <w:jc w:val="both"/>
        <w:rPr>
          <w:b w:val="0"/>
          <w:bCs/>
        </w:rPr>
      </w:pPr>
      <w:r>
        <w:rPr>
          <w:b w:val="0"/>
          <w:bCs/>
        </w:rPr>
        <w:t>53.</w:t>
      </w:r>
      <w:r w:rsidR="00CE4ADB" w:rsidRPr="00C5452E">
        <w:rPr>
          <w:b w:val="0"/>
          <w:bCs/>
        </w:rPr>
        <w:t xml:space="preserve">Методы оценки кредитоспособности заемщиков - физических лиц: отечественный и зарубежный опыт. </w:t>
      </w:r>
    </w:p>
    <w:p w14:paraId="41B91128" w14:textId="0EE33869" w:rsidR="00CE4ADB" w:rsidRPr="00C5452E" w:rsidRDefault="00830D48" w:rsidP="00830D48">
      <w:pPr>
        <w:pStyle w:val="1"/>
        <w:numPr>
          <w:ilvl w:val="0"/>
          <w:numId w:val="0"/>
        </w:numPr>
        <w:spacing w:after="0" w:line="240" w:lineRule="auto"/>
        <w:ind w:right="0" w:firstLine="709"/>
        <w:jc w:val="both"/>
        <w:rPr>
          <w:b w:val="0"/>
          <w:bCs/>
        </w:rPr>
      </w:pPr>
      <w:r>
        <w:rPr>
          <w:b w:val="0"/>
          <w:bCs/>
        </w:rPr>
        <w:t>54.</w:t>
      </w:r>
      <w:r w:rsidR="00CE4ADB" w:rsidRPr="00C5452E">
        <w:rPr>
          <w:b w:val="0"/>
          <w:bCs/>
        </w:rPr>
        <w:t xml:space="preserve">Экономические нормативы Центрального банка РФ и контроль за их соблюдением. </w:t>
      </w:r>
    </w:p>
    <w:p w14:paraId="73D3F915" w14:textId="7C1657E7" w:rsidR="00CE4ADB" w:rsidRPr="00C5452E" w:rsidRDefault="00830D48" w:rsidP="00830D48">
      <w:pPr>
        <w:pStyle w:val="1"/>
        <w:numPr>
          <w:ilvl w:val="0"/>
          <w:numId w:val="0"/>
        </w:numPr>
        <w:spacing w:after="0" w:line="240" w:lineRule="auto"/>
        <w:ind w:right="0" w:firstLine="709"/>
        <w:jc w:val="both"/>
        <w:rPr>
          <w:b w:val="0"/>
          <w:bCs/>
        </w:rPr>
      </w:pPr>
      <w:r>
        <w:rPr>
          <w:b w:val="0"/>
          <w:bCs/>
        </w:rPr>
        <w:t>55.</w:t>
      </w:r>
      <w:r w:rsidR="00CE4ADB" w:rsidRPr="00C5452E">
        <w:rPr>
          <w:b w:val="0"/>
          <w:bCs/>
        </w:rPr>
        <w:t xml:space="preserve">Комиссионно-посреднические операции банков и их развитие в современных условиях. </w:t>
      </w:r>
    </w:p>
    <w:p w14:paraId="26078B66" w14:textId="4A8EC11A" w:rsidR="00CE4ADB" w:rsidRPr="00C5452E" w:rsidRDefault="00830D48" w:rsidP="00830D48">
      <w:pPr>
        <w:pStyle w:val="1"/>
        <w:numPr>
          <w:ilvl w:val="0"/>
          <w:numId w:val="0"/>
        </w:numPr>
        <w:spacing w:after="0" w:line="240" w:lineRule="auto"/>
        <w:ind w:right="0" w:firstLine="709"/>
        <w:jc w:val="both"/>
        <w:rPr>
          <w:b w:val="0"/>
          <w:bCs/>
        </w:rPr>
      </w:pPr>
      <w:r>
        <w:rPr>
          <w:b w:val="0"/>
          <w:bCs/>
        </w:rPr>
        <w:t>56.</w:t>
      </w:r>
      <w:r w:rsidR="00CE4ADB" w:rsidRPr="00C5452E">
        <w:rPr>
          <w:b w:val="0"/>
          <w:bCs/>
        </w:rPr>
        <w:t xml:space="preserve">Депозитарные операции банков. </w:t>
      </w:r>
    </w:p>
    <w:p w14:paraId="0A7B89C5" w14:textId="1A94D499" w:rsidR="00CE4ADB" w:rsidRPr="00C5452E" w:rsidRDefault="00830D48" w:rsidP="00830D48">
      <w:pPr>
        <w:pStyle w:val="1"/>
        <w:numPr>
          <w:ilvl w:val="0"/>
          <w:numId w:val="0"/>
        </w:numPr>
        <w:spacing w:after="0" w:line="240" w:lineRule="auto"/>
        <w:ind w:right="0" w:firstLine="709"/>
        <w:jc w:val="both"/>
        <w:rPr>
          <w:b w:val="0"/>
          <w:bCs/>
        </w:rPr>
      </w:pPr>
      <w:r>
        <w:rPr>
          <w:b w:val="0"/>
          <w:bCs/>
        </w:rPr>
        <w:t>57.</w:t>
      </w:r>
      <w:r w:rsidR="00CE4ADB" w:rsidRPr="00C5452E">
        <w:rPr>
          <w:b w:val="0"/>
          <w:bCs/>
        </w:rPr>
        <w:t xml:space="preserve">Банковские услуги и их развитие в условиях конкуренции. </w:t>
      </w:r>
    </w:p>
    <w:p w14:paraId="40610982" w14:textId="7C5B06A1" w:rsidR="00CE4ADB" w:rsidRPr="00C5452E" w:rsidRDefault="00830D48" w:rsidP="00830D48">
      <w:pPr>
        <w:pStyle w:val="1"/>
        <w:numPr>
          <w:ilvl w:val="0"/>
          <w:numId w:val="0"/>
        </w:numPr>
        <w:spacing w:after="0" w:line="240" w:lineRule="auto"/>
        <w:ind w:right="0" w:firstLine="709"/>
        <w:jc w:val="both"/>
        <w:rPr>
          <w:b w:val="0"/>
          <w:bCs/>
        </w:rPr>
      </w:pPr>
      <w:r>
        <w:rPr>
          <w:b w:val="0"/>
          <w:bCs/>
        </w:rPr>
        <w:t>58.</w:t>
      </w:r>
      <w:r w:rsidR="00CE4ADB" w:rsidRPr="00C5452E">
        <w:rPr>
          <w:b w:val="0"/>
          <w:bCs/>
        </w:rPr>
        <w:t xml:space="preserve">Банковская конкуренция и ее особенности в России. </w:t>
      </w:r>
    </w:p>
    <w:p w14:paraId="65B689E1" w14:textId="72739397" w:rsidR="00CE4ADB" w:rsidRPr="00C5452E" w:rsidRDefault="00830D48" w:rsidP="00830D48">
      <w:pPr>
        <w:pStyle w:val="1"/>
        <w:numPr>
          <w:ilvl w:val="0"/>
          <w:numId w:val="0"/>
        </w:numPr>
        <w:spacing w:after="0" w:line="240" w:lineRule="auto"/>
        <w:ind w:right="0" w:firstLine="709"/>
        <w:jc w:val="both"/>
        <w:rPr>
          <w:b w:val="0"/>
          <w:bCs/>
        </w:rPr>
      </w:pPr>
      <w:r>
        <w:rPr>
          <w:b w:val="0"/>
          <w:bCs/>
        </w:rPr>
        <w:t>59.</w:t>
      </w:r>
      <w:r w:rsidR="00CE4ADB" w:rsidRPr="00C5452E">
        <w:rPr>
          <w:b w:val="0"/>
          <w:bCs/>
        </w:rPr>
        <w:t xml:space="preserve">Операции банков с пластиковыми картами и перспективы их развития. </w:t>
      </w:r>
    </w:p>
    <w:p w14:paraId="26D46BC9" w14:textId="67406ADB" w:rsidR="00CE4ADB" w:rsidRPr="00C5452E" w:rsidRDefault="00830D48" w:rsidP="00830D48">
      <w:pPr>
        <w:pStyle w:val="1"/>
        <w:numPr>
          <w:ilvl w:val="0"/>
          <w:numId w:val="0"/>
        </w:numPr>
        <w:spacing w:after="0" w:line="240" w:lineRule="auto"/>
        <w:ind w:right="0" w:firstLine="709"/>
        <w:jc w:val="both"/>
        <w:rPr>
          <w:b w:val="0"/>
          <w:bCs/>
        </w:rPr>
      </w:pPr>
      <w:r>
        <w:rPr>
          <w:b w:val="0"/>
          <w:bCs/>
        </w:rPr>
        <w:t>60.</w:t>
      </w:r>
      <w:r w:rsidR="00CE4ADB" w:rsidRPr="00C5452E">
        <w:rPr>
          <w:b w:val="0"/>
          <w:bCs/>
        </w:rPr>
        <w:t xml:space="preserve">Операции банков с драгоценными металлами. </w:t>
      </w:r>
    </w:p>
    <w:p w14:paraId="3E37B8D7" w14:textId="354DEFA7" w:rsidR="00CE4ADB" w:rsidRPr="00C5452E" w:rsidRDefault="00830D48" w:rsidP="00830D48">
      <w:pPr>
        <w:pStyle w:val="1"/>
        <w:numPr>
          <w:ilvl w:val="0"/>
          <w:numId w:val="0"/>
        </w:numPr>
        <w:spacing w:after="0" w:line="240" w:lineRule="auto"/>
        <w:ind w:right="0" w:firstLine="709"/>
        <w:jc w:val="both"/>
        <w:rPr>
          <w:b w:val="0"/>
          <w:bCs/>
        </w:rPr>
      </w:pPr>
      <w:r>
        <w:rPr>
          <w:b w:val="0"/>
          <w:bCs/>
        </w:rPr>
        <w:t>61.</w:t>
      </w:r>
      <w:r w:rsidR="00CE4ADB" w:rsidRPr="00C5452E">
        <w:rPr>
          <w:b w:val="0"/>
          <w:bCs/>
        </w:rPr>
        <w:t xml:space="preserve">Потребительское кредитование коммерческих банков. </w:t>
      </w:r>
    </w:p>
    <w:p w14:paraId="7ABADA22" w14:textId="5FE32B36" w:rsidR="00CE4ADB" w:rsidRPr="00C5452E" w:rsidRDefault="00830D48" w:rsidP="00830D48">
      <w:pPr>
        <w:pStyle w:val="1"/>
        <w:numPr>
          <w:ilvl w:val="0"/>
          <w:numId w:val="0"/>
        </w:numPr>
        <w:spacing w:after="0" w:line="240" w:lineRule="auto"/>
        <w:ind w:right="0" w:firstLine="709"/>
        <w:jc w:val="both"/>
        <w:rPr>
          <w:b w:val="0"/>
          <w:bCs/>
        </w:rPr>
      </w:pPr>
      <w:r>
        <w:rPr>
          <w:b w:val="0"/>
          <w:bCs/>
        </w:rPr>
        <w:t>62.</w:t>
      </w:r>
      <w:r w:rsidR="00CE4ADB" w:rsidRPr="00C5452E">
        <w:rPr>
          <w:b w:val="0"/>
          <w:bCs/>
        </w:rPr>
        <w:t xml:space="preserve">Операции банков по обслуживанию розничных клиентов и перспективы их развития. </w:t>
      </w:r>
    </w:p>
    <w:p w14:paraId="6D4F35DF" w14:textId="3A35DD1D" w:rsidR="00CE4ADB" w:rsidRPr="00C5452E" w:rsidRDefault="00830D48" w:rsidP="00830D48">
      <w:pPr>
        <w:pStyle w:val="1"/>
        <w:numPr>
          <w:ilvl w:val="0"/>
          <w:numId w:val="0"/>
        </w:numPr>
        <w:spacing w:after="0" w:line="240" w:lineRule="auto"/>
        <w:ind w:right="0" w:firstLine="709"/>
        <w:jc w:val="both"/>
        <w:rPr>
          <w:b w:val="0"/>
          <w:bCs/>
        </w:rPr>
      </w:pPr>
      <w:r>
        <w:rPr>
          <w:b w:val="0"/>
          <w:bCs/>
        </w:rPr>
        <w:t>63.</w:t>
      </w:r>
      <w:r w:rsidR="00CE4ADB" w:rsidRPr="00C5452E">
        <w:rPr>
          <w:b w:val="0"/>
          <w:bCs/>
        </w:rPr>
        <w:t xml:space="preserve">Надежность и финансовая устойчивость коммерческого банка. </w:t>
      </w:r>
    </w:p>
    <w:p w14:paraId="12D29F08" w14:textId="5BA99F00" w:rsidR="00CE4ADB" w:rsidRPr="00C5452E" w:rsidRDefault="00830D48" w:rsidP="00830D48">
      <w:pPr>
        <w:pStyle w:val="1"/>
        <w:numPr>
          <w:ilvl w:val="0"/>
          <w:numId w:val="0"/>
        </w:numPr>
        <w:spacing w:after="0" w:line="240" w:lineRule="auto"/>
        <w:ind w:right="0" w:firstLine="709"/>
        <w:jc w:val="both"/>
        <w:rPr>
          <w:b w:val="0"/>
          <w:bCs/>
        </w:rPr>
      </w:pPr>
      <w:r>
        <w:rPr>
          <w:b w:val="0"/>
          <w:bCs/>
        </w:rPr>
        <w:lastRenderedPageBreak/>
        <w:t>64.</w:t>
      </w:r>
      <w:r w:rsidR="00CE4ADB" w:rsidRPr="00C5452E">
        <w:rPr>
          <w:b w:val="0"/>
          <w:bCs/>
        </w:rPr>
        <w:t xml:space="preserve">Валютные операции коммерческих банков. </w:t>
      </w:r>
    </w:p>
    <w:p w14:paraId="352BA27D" w14:textId="1B15F267" w:rsidR="00CE4ADB" w:rsidRPr="00C5452E" w:rsidRDefault="00830D48" w:rsidP="00830D48">
      <w:pPr>
        <w:pStyle w:val="1"/>
        <w:numPr>
          <w:ilvl w:val="0"/>
          <w:numId w:val="0"/>
        </w:numPr>
        <w:spacing w:after="0" w:line="240" w:lineRule="auto"/>
        <w:ind w:right="0" w:firstLine="709"/>
        <w:jc w:val="both"/>
        <w:rPr>
          <w:b w:val="0"/>
          <w:bCs/>
        </w:rPr>
      </w:pPr>
      <w:r>
        <w:rPr>
          <w:b w:val="0"/>
          <w:bCs/>
        </w:rPr>
        <w:t>65.</w:t>
      </w:r>
      <w:r w:rsidR="00CE4ADB" w:rsidRPr="00C5452E">
        <w:rPr>
          <w:b w:val="0"/>
          <w:bCs/>
        </w:rPr>
        <w:t xml:space="preserve">Анализ методик оценки залога при кредитовании. </w:t>
      </w:r>
    </w:p>
    <w:p w14:paraId="6605722B" w14:textId="77777777" w:rsidR="00CE4ADB" w:rsidRDefault="00CE4ADB" w:rsidP="00CE4ADB">
      <w:pPr>
        <w:spacing w:after="277" w:line="256" w:lineRule="auto"/>
        <w:ind w:left="0" w:right="0" w:firstLine="0"/>
        <w:jc w:val="center"/>
      </w:pPr>
      <w:r>
        <w:t xml:space="preserve"> </w:t>
      </w:r>
    </w:p>
    <w:p w14:paraId="313A533E" w14:textId="5E8F9BD3" w:rsidR="00CE4ADB" w:rsidRDefault="000114E0" w:rsidP="000114E0">
      <w:pPr>
        <w:pStyle w:val="1"/>
        <w:numPr>
          <w:ilvl w:val="0"/>
          <w:numId w:val="0"/>
        </w:numPr>
        <w:spacing w:after="79" w:line="256" w:lineRule="auto"/>
        <w:ind w:right="0"/>
        <w:jc w:val="both"/>
      </w:pPr>
      <w:bookmarkStart w:id="12" w:name="_Toc29839"/>
      <w:r>
        <w:t>11.</w:t>
      </w:r>
      <w:r w:rsidR="00CE4ADB">
        <w:t xml:space="preserve">РЕКОМЕНДУЕМЫЙ СПИСОК ЛИТЕРАТУРНЫХ ИСТОЧНИКОВ: </w:t>
      </w:r>
      <w:bookmarkEnd w:id="12"/>
    </w:p>
    <w:p w14:paraId="5CAA3650" w14:textId="77777777" w:rsidR="00CE4ADB" w:rsidRPr="000764D9" w:rsidRDefault="00CE4ADB" w:rsidP="00CE4ADB">
      <w:pPr>
        <w:spacing w:after="23" w:line="256" w:lineRule="auto"/>
        <w:ind w:left="-5" w:right="0"/>
        <w:jc w:val="left"/>
      </w:pPr>
      <w:r w:rsidRPr="000764D9">
        <w:t xml:space="preserve">Нормативно-правовые источники: </w:t>
      </w:r>
    </w:p>
    <w:p w14:paraId="08F27A60" w14:textId="77777777" w:rsidR="00CE4ADB" w:rsidRDefault="00CE4ADB" w:rsidP="00830D48">
      <w:pPr>
        <w:spacing w:after="0" w:line="240" w:lineRule="auto"/>
        <w:ind w:left="0" w:right="0" w:firstLine="709"/>
      </w:pPr>
      <w:r>
        <w:t xml:space="preserve">1. Гражданский кодекс Российской Федерации с изменениями. Ч. </w:t>
      </w:r>
    </w:p>
    <w:p w14:paraId="594D6A26" w14:textId="77777777" w:rsidR="00CE4ADB" w:rsidRDefault="00CE4ADB" w:rsidP="00830D48">
      <w:pPr>
        <w:tabs>
          <w:tab w:val="center" w:pos="1786"/>
        </w:tabs>
        <w:spacing w:after="0" w:line="240" w:lineRule="auto"/>
        <w:ind w:left="0" w:right="0" w:firstLine="709"/>
      </w:pPr>
      <w:r>
        <w:t xml:space="preserve"> </w:t>
      </w:r>
      <w:r>
        <w:tab/>
        <w:t xml:space="preserve">I, II. </w:t>
      </w:r>
    </w:p>
    <w:p w14:paraId="09EE1344" w14:textId="2B1893AC" w:rsidR="00CE4ADB" w:rsidRDefault="00830D48" w:rsidP="00830D48">
      <w:pPr>
        <w:spacing w:after="0" w:line="240" w:lineRule="auto"/>
        <w:ind w:left="0" w:right="0" w:firstLine="709"/>
      </w:pPr>
      <w:r>
        <w:t>2.</w:t>
      </w:r>
      <w:r w:rsidR="00CE4ADB">
        <w:t xml:space="preserve">Закон Российской Федерации от 29.05.1992 № 2872-1 «О залоге» </w:t>
      </w:r>
      <w:proofErr w:type="gramStart"/>
      <w:r w:rsidR="00CE4ADB">
        <w:t>с  изменениями</w:t>
      </w:r>
      <w:proofErr w:type="gramEnd"/>
      <w:r w:rsidR="00CE4ADB">
        <w:t xml:space="preserve">. </w:t>
      </w:r>
    </w:p>
    <w:p w14:paraId="0D65DAEB" w14:textId="7EC46848" w:rsidR="00CE4ADB" w:rsidRDefault="00830D48" w:rsidP="00830D48">
      <w:pPr>
        <w:spacing w:after="0" w:line="240" w:lineRule="auto"/>
        <w:ind w:left="0" w:right="0" w:firstLine="709"/>
      </w:pPr>
      <w:r>
        <w:t>3.</w:t>
      </w:r>
      <w:r w:rsidR="00CE4ADB">
        <w:t xml:space="preserve">Федеральный закон от 30.12.2004 № 218-ФЗ «О </w:t>
      </w:r>
      <w:r w:rsidR="00C84F8C">
        <w:t>кредитных историях</w:t>
      </w:r>
      <w:r w:rsidR="00CE4ADB">
        <w:t xml:space="preserve">» с изменениями. </w:t>
      </w:r>
    </w:p>
    <w:p w14:paraId="178C1A3A" w14:textId="1B9346ED" w:rsidR="00CE4ADB" w:rsidRDefault="00830D48" w:rsidP="00830D48">
      <w:pPr>
        <w:spacing w:after="0" w:line="240" w:lineRule="auto"/>
        <w:ind w:left="0" w:right="0" w:firstLine="709"/>
      </w:pPr>
      <w:r>
        <w:t>4.</w:t>
      </w:r>
      <w:r w:rsidR="00CE4ADB">
        <w:t>Инструкция Банка России от 16.01.2004 № 139-И «</w:t>
      </w:r>
      <w:r w:rsidR="00C84F8C">
        <w:t>Об обязательных</w:t>
      </w:r>
      <w:r w:rsidR="00CE4ADB">
        <w:t xml:space="preserve"> нормативах банков» с изменениями. </w:t>
      </w:r>
    </w:p>
    <w:p w14:paraId="74D6E707" w14:textId="7EF48381" w:rsidR="00CE4ADB" w:rsidRDefault="00830D48" w:rsidP="00830D48">
      <w:pPr>
        <w:spacing w:after="0" w:line="240" w:lineRule="auto"/>
        <w:ind w:left="0" w:right="0" w:firstLine="709"/>
      </w:pPr>
      <w:r>
        <w:t>5.</w:t>
      </w:r>
      <w:r w:rsidR="00CE4ADB">
        <w:t xml:space="preserve">Положение Банка России от 26.06.1998 № 39-П «О порядке начисления процентов по операциям, связанным с привлечением и размещением денежных средств банками, и отражения указанных операций </w:t>
      </w:r>
    </w:p>
    <w:p w14:paraId="7369EE14" w14:textId="77777777" w:rsidR="00CE4ADB" w:rsidRDefault="00CE4ADB" w:rsidP="00830D48">
      <w:pPr>
        <w:spacing w:after="0" w:line="240" w:lineRule="auto"/>
        <w:ind w:left="0" w:right="0" w:firstLine="709"/>
      </w:pPr>
      <w:r>
        <w:t xml:space="preserve"> по счетам бухгалтерского </w:t>
      </w:r>
      <w:proofErr w:type="spellStart"/>
      <w:r>
        <w:t>учѐта</w:t>
      </w:r>
      <w:proofErr w:type="spellEnd"/>
      <w:r>
        <w:t xml:space="preserve">» с изменениями. </w:t>
      </w:r>
    </w:p>
    <w:p w14:paraId="41DF5CE4" w14:textId="31A55F5B" w:rsidR="00CE4ADB" w:rsidRDefault="00830D48" w:rsidP="00830D48">
      <w:pPr>
        <w:spacing w:after="0" w:line="240" w:lineRule="auto"/>
        <w:ind w:left="0" w:right="0" w:firstLine="709"/>
      </w:pPr>
      <w:r>
        <w:t>6.</w:t>
      </w:r>
      <w:r w:rsidR="00CE4ADB">
        <w:t xml:space="preserve">Положение Банка России от 31.08.1998 № 54-П «О порядке предоставления (размещения) кредитными организациями денежных </w:t>
      </w:r>
    </w:p>
    <w:p w14:paraId="30FB78C3" w14:textId="77777777" w:rsidR="00CE4ADB" w:rsidRDefault="00CE4ADB" w:rsidP="00830D48">
      <w:pPr>
        <w:tabs>
          <w:tab w:val="center" w:pos="4082"/>
        </w:tabs>
        <w:spacing w:after="0" w:line="240" w:lineRule="auto"/>
        <w:ind w:left="0" w:right="0" w:firstLine="709"/>
      </w:pPr>
      <w:r>
        <w:t xml:space="preserve"> </w:t>
      </w:r>
      <w:r>
        <w:tab/>
        <w:t xml:space="preserve">средств и их возврата (погашения)» с изменениями. </w:t>
      </w:r>
    </w:p>
    <w:p w14:paraId="3A5493D4" w14:textId="535C614E" w:rsidR="00CE4ADB" w:rsidRDefault="00830D48" w:rsidP="00830D48">
      <w:pPr>
        <w:spacing w:after="0" w:line="240" w:lineRule="auto"/>
        <w:ind w:left="0" w:right="0" w:firstLine="709"/>
      </w:pPr>
      <w:r>
        <w:t>7.</w:t>
      </w:r>
      <w:r w:rsidR="00CE4ADB">
        <w:t xml:space="preserve">Положение Банка России от 04.08.2003 № 236-П «О порядке предоставления Банком России кредитным организациям кредитов, </w:t>
      </w:r>
    </w:p>
    <w:p w14:paraId="59B7EE53" w14:textId="77777777" w:rsidR="00CE4ADB" w:rsidRDefault="00CE4ADB" w:rsidP="00830D48">
      <w:pPr>
        <w:spacing w:after="0" w:line="240" w:lineRule="auto"/>
        <w:ind w:left="0" w:right="0" w:firstLine="709"/>
      </w:pPr>
      <w:r>
        <w:t xml:space="preserve"> обеспеченных залогом (блокировкой) ценных бумаг» с изменениями. </w:t>
      </w:r>
    </w:p>
    <w:p w14:paraId="003EDCD8" w14:textId="207BDA0B" w:rsidR="00CE4ADB" w:rsidRDefault="00830D48" w:rsidP="00830D48">
      <w:pPr>
        <w:spacing w:after="0" w:line="240" w:lineRule="auto"/>
        <w:ind w:left="0" w:right="0" w:firstLine="709"/>
      </w:pPr>
      <w:r>
        <w:t>8.</w:t>
      </w:r>
      <w:r w:rsidR="00CE4ADB">
        <w:t xml:space="preserve">Положение Банка России от 26.03.2004 № 254-П «О порядке формирования кредитными организациями резервов на возможные </w:t>
      </w:r>
    </w:p>
    <w:p w14:paraId="06AAF329" w14:textId="436DB88B" w:rsidR="00CE4ADB" w:rsidRDefault="00CE4ADB" w:rsidP="00830D48">
      <w:pPr>
        <w:spacing w:after="0" w:line="240" w:lineRule="auto"/>
        <w:ind w:left="0" w:right="0" w:firstLine="709"/>
      </w:pPr>
      <w:r>
        <w:t xml:space="preserve"> </w:t>
      </w:r>
      <w:r>
        <w:tab/>
        <w:t xml:space="preserve">потери по ссудам, по </w:t>
      </w:r>
      <w:r w:rsidR="00C84F8C">
        <w:t>ссудной и</w:t>
      </w:r>
      <w:r>
        <w:rPr>
          <w:rFonts w:ascii="Arial" w:eastAsia="Arial" w:hAnsi="Arial" w:cs="Arial"/>
        </w:rPr>
        <w:t xml:space="preserve"> </w:t>
      </w:r>
      <w:r>
        <w:t xml:space="preserve">приравненной к ней задолженности» с изменениями. </w:t>
      </w:r>
    </w:p>
    <w:p w14:paraId="673F1135" w14:textId="2B282B30" w:rsidR="00CE4ADB" w:rsidRDefault="00830D48" w:rsidP="00830D48">
      <w:pPr>
        <w:spacing w:after="0" w:line="240" w:lineRule="auto"/>
        <w:ind w:left="0" w:right="0" w:firstLine="709"/>
      </w:pPr>
      <w:r>
        <w:t>9.</w:t>
      </w:r>
      <w:r w:rsidR="00CE4ADB">
        <w:t xml:space="preserve">Положение Банка России от 26.03.2007 № 385-П «О Правилах ведения бухгалтерского </w:t>
      </w:r>
      <w:proofErr w:type="spellStart"/>
      <w:r w:rsidR="00CE4ADB">
        <w:t>учѐта</w:t>
      </w:r>
      <w:proofErr w:type="spellEnd"/>
      <w:r w:rsidR="00CE4ADB">
        <w:t xml:space="preserve"> в кредитных организациях, расположенных на территории Российской Федерации» с </w:t>
      </w:r>
    </w:p>
    <w:p w14:paraId="798417FF" w14:textId="77777777" w:rsidR="00CE4ADB" w:rsidRDefault="00CE4ADB" w:rsidP="00830D48">
      <w:pPr>
        <w:tabs>
          <w:tab w:val="center" w:pos="1810"/>
        </w:tabs>
        <w:spacing w:after="0" w:line="240" w:lineRule="auto"/>
        <w:ind w:left="0" w:right="0" w:firstLine="709"/>
      </w:pPr>
      <w:r>
        <w:t xml:space="preserve"> </w:t>
      </w:r>
      <w:r>
        <w:tab/>
        <w:t xml:space="preserve">изменениями. </w:t>
      </w:r>
    </w:p>
    <w:p w14:paraId="5B99815A" w14:textId="590C7307" w:rsidR="00CE4ADB" w:rsidRDefault="00830D48" w:rsidP="00830D48">
      <w:pPr>
        <w:spacing w:after="0" w:line="240" w:lineRule="auto"/>
        <w:ind w:left="0" w:right="0" w:firstLine="709"/>
      </w:pPr>
      <w:r>
        <w:t>10.</w:t>
      </w:r>
      <w:r w:rsidR="00CE4ADB">
        <w:t xml:space="preserve">Положение Банка России от 12.11.2007 № 312-П «О порядке предоставления Банком России кредитным организациям кредитов, </w:t>
      </w:r>
    </w:p>
    <w:p w14:paraId="2B04534E" w14:textId="77777777" w:rsidR="00CE4ADB" w:rsidRDefault="00CE4ADB" w:rsidP="00830D48">
      <w:pPr>
        <w:spacing w:after="0" w:line="240" w:lineRule="auto"/>
        <w:ind w:left="0" w:right="0" w:firstLine="709"/>
      </w:pPr>
      <w:r>
        <w:t xml:space="preserve"> обеспеченных активами» с изменениями. </w:t>
      </w:r>
    </w:p>
    <w:p w14:paraId="5FFCA99B" w14:textId="42BAFAE1" w:rsidR="00CE4ADB" w:rsidRDefault="00830D48" w:rsidP="00830D48">
      <w:pPr>
        <w:spacing w:after="0" w:line="240" w:lineRule="auto"/>
        <w:ind w:left="0" w:right="0" w:firstLine="709"/>
      </w:pPr>
      <w:r>
        <w:t>11.</w:t>
      </w:r>
      <w:r w:rsidR="00CE4ADB">
        <w:t xml:space="preserve">Положение Банка России от 16.10.2008 № 323-П «О предоставлении Банком России кредитным организациям кредитов без </w:t>
      </w:r>
    </w:p>
    <w:p w14:paraId="7B038A14" w14:textId="77777777" w:rsidR="00CE4ADB" w:rsidRDefault="00CE4ADB" w:rsidP="00830D48">
      <w:pPr>
        <w:spacing w:after="0" w:line="240" w:lineRule="auto"/>
        <w:ind w:left="0" w:right="0" w:firstLine="709"/>
      </w:pPr>
      <w:r>
        <w:t xml:space="preserve"> обеспечения» с изменениями. </w:t>
      </w:r>
    </w:p>
    <w:p w14:paraId="51D51B40" w14:textId="20ED6557" w:rsidR="00CE4ADB" w:rsidRDefault="00830D48" w:rsidP="00830D48">
      <w:pPr>
        <w:spacing w:after="0" w:line="240" w:lineRule="auto"/>
        <w:ind w:left="0" w:right="0" w:firstLine="709"/>
      </w:pPr>
      <w:r>
        <w:t>12.</w:t>
      </w:r>
      <w:r w:rsidR="00CE4ADB">
        <w:t xml:space="preserve">Положение Банка России от 30.11.2010 № 362-П «О порядке предоставления Банком России кредитным организациям кредитов, </w:t>
      </w:r>
    </w:p>
    <w:p w14:paraId="778334FF" w14:textId="77777777" w:rsidR="00CE4ADB" w:rsidRDefault="00CE4ADB" w:rsidP="00830D48">
      <w:pPr>
        <w:spacing w:after="0" w:line="240" w:lineRule="auto"/>
        <w:ind w:left="0" w:right="0" w:firstLine="709"/>
      </w:pPr>
      <w:r>
        <w:t xml:space="preserve"> обеспеченных золотом». </w:t>
      </w:r>
    </w:p>
    <w:p w14:paraId="3F381384" w14:textId="2F472D01" w:rsidR="00CE4ADB" w:rsidRDefault="00830D48" w:rsidP="00830D48">
      <w:pPr>
        <w:spacing w:after="0" w:line="240" w:lineRule="auto"/>
        <w:ind w:left="0" w:right="0" w:firstLine="709"/>
      </w:pPr>
      <w:r>
        <w:t>13.</w:t>
      </w:r>
      <w:r w:rsidR="00CE4ADB">
        <w:t xml:space="preserve">Указание Банка России от 13.05.2008 № 2008-У «О порядке </w:t>
      </w:r>
      <w:proofErr w:type="spellStart"/>
      <w:r w:rsidR="00CE4ADB">
        <w:t>расчѐта</w:t>
      </w:r>
      <w:proofErr w:type="spellEnd"/>
      <w:r w:rsidR="00CE4ADB">
        <w:t xml:space="preserve"> и доведения до </w:t>
      </w:r>
      <w:r w:rsidR="00C84F8C">
        <w:t>заемщика</w:t>
      </w:r>
      <w:r w:rsidR="00CE4ADB">
        <w:t xml:space="preserve"> – физического лица полной стоимости </w:t>
      </w:r>
    </w:p>
    <w:p w14:paraId="65518A70" w14:textId="77777777" w:rsidR="00CE4ADB" w:rsidRDefault="00CE4ADB" w:rsidP="00830D48">
      <w:pPr>
        <w:spacing w:after="0" w:line="240" w:lineRule="auto"/>
        <w:ind w:left="0" w:right="0" w:firstLine="709"/>
      </w:pPr>
      <w:r>
        <w:t xml:space="preserve"> кредита». </w:t>
      </w:r>
    </w:p>
    <w:p w14:paraId="0438E294" w14:textId="63FE8F11" w:rsidR="00CE4ADB" w:rsidRDefault="00830D48" w:rsidP="00830D48">
      <w:pPr>
        <w:spacing w:after="0" w:line="240" w:lineRule="auto"/>
        <w:ind w:left="0" w:right="0" w:firstLine="709"/>
      </w:pPr>
      <w:r>
        <w:lastRenderedPageBreak/>
        <w:t>14.</w:t>
      </w:r>
      <w:r w:rsidR="00CE4ADB">
        <w:t xml:space="preserve">Стратегия развития ипотечного жилищного кредитования в </w:t>
      </w:r>
    </w:p>
    <w:p w14:paraId="1558ECDC" w14:textId="0A55E010" w:rsidR="00CE4ADB" w:rsidRDefault="00CE4ADB" w:rsidP="00830D48">
      <w:pPr>
        <w:spacing w:after="0" w:line="240" w:lineRule="auto"/>
        <w:ind w:left="0" w:right="0" w:firstLine="709"/>
      </w:pPr>
      <w:r>
        <w:t xml:space="preserve">Российской Федерации до 2030 года. Утв. распоряжением </w:t>
      </w:r>
      <w:r w:rsidR="000764D9">
        <w:t>Правительства Российской</w:t>
      </w:r>
      <w:r>
        <w:t xml:space="preserve"> Федерации от 19.07.2010 № 1201-р. </w:t>
      </w:r>
    </w:p>
    <w:p w14:paraId="0F836407" w14:textId="54AB2ACD" w:rsidR="00CE4ADB" w:rsidRDefault="00830D48" w:rsidP="00830D48">
      <w:pPr>
        <w:spacing w:after="0" w:line="240" w:lineRule="auto"/>
        <w:ind w:left="0" w:right="0" w:firstLine="709"/>
      </w:pPr>
      <w:r>
        <w:t>15.</w:t>
      </w:r>
      <w:r w:rsidR="00CE4ADB">
        <w:t xml:space="preserve">Письмо Федеральной антимонопольной службы № ИА/7235, Банка России №77-Т от 15.05.2005 «О Рекомендациях по стандартам </w:t>
      </w:r>
      <w:r w:rsidR="000764D9">
        <w:t>раскрытия информации</w:t>
      </w:r>
      <w:r w:rsidR="00CE4ADB">
        <w:t xml:space="preserve"> при предоставлении потребительских кредитов». </w:t>
      </w:r>
    </w:p>
    <w:p w14:paraId="3EA12B8C" w14:textId="3B3A478C" w:rsidR="00CE4ADB" w:rsidRDefault="00830D48" w:rsidP="00830D48">
      <w:pPr>
        <w:spacing w:after="0" w:line="240" w:lineRule="auto"/>
        <w:ind w:left="0" w:right="0" w:firstLine="709"/>
      </w:pPr>
      <w:r>
        <w:t>16.</w:t>
      </w:r>
      <w:r w:rsidR="00CE4ADB">
        <w:t xml:space="preserve">Федеральный закон от 21.12.2013 г. №353-ФЗ (ред. От 01.07.2014) </w:t>
      </w:r>
    </w:p>
    <w:p w14:paraId="48106CE1" w14:textId="77777777" w:rsidR="00CE4ADB" w:rsidRDefault="00CE4ADB" w:rsidP="00830D48">
      <w:pPr>
        <w:spacing w:after="0" w:line="240" w:lineRule="auto"/>
        <w:ind w:left="0" w:right="0" w:firstLine="709"/>
      </w:pPr>
      <w:r>
        <w:t xml:space="preserve">"О потребительском кредитовании (займе) " </w:t>
      </w:r>
    </w:p>
    <w:p w14:paraId="2D4BD3A5" w14:textId="5579E8C7" w:rsidR="00CE4ADB" w:rsidRDefault="00CE4ADB" w:rsidP="00830D48">
      <w:pPr>
        <w:spacing w:after="0" w:line="240" w:lineRule="auto"/>
        <w:ind w:left="0" w:right="0" w:firstLine="709"/>
      </w:pPr>
      <w:r>
        <w:t xml:space="preserve">  </w:t>
      </w:r>
      <w:r w:rsidRPr="000764D9">
        <w:rPr>
          <w:i/>
          <w:iCs/>
        </w:rPr>
        <w:t>Дополнительная литература</w:t>
      </w:r>
      <w:r w:rsidRPr="000764D9">
        <w:t xml:space="preserve">: </w:t>
      </w:r>
    </w:p>
    <w:p w14:paraId="51033A41" w14:textId="77777777" w:rsidR="00CE4ADB" w:rsidRDefault="00CE4ADB" w:rsidP="00830D48">
      <w:pPr>
        <w:numPr>
          <w:ilvl w:val="0"/>
          <w:numId w:val="28"/>
        </w:numPr>
        <w:spacing w:after="0" w:line="240" w:lineRule="auto"/>
        <w:ind w:left="0" w:right="0" w:firstLine="709"/>
      </w:pPr>
      <w:r>
        <w:t xml:space="preserve">Банковское дело [Текст]: учебник / О.И. Лаврушин, И.Д. </w:t>
      </w:r>
    </w:p>
    <w:p w14:paraId="03DEBD3D" w14:textId="77777777" w:rsidR="00CE4ADB" w:rsidRDefault="00CE4ADB" w:rsidP="00830D48">
      <w:pPr>
        <w:spacing w:after="0" w:line="240" w:lineRule="auto"/>
        <w:ind w:left="0" w:right="0" w:firstLine="709"/>
      </w:pPr>
      <w:r>
        <w:t xml:space="preserve">Мамонова, Н.И. </w:t>
      </w:r>
      <w:proofErr w:type="spellStart"/>
      <w:r>
        <w:t>Валенцева</w:t>
      </w:r>
      <w:proofErr w:type="spellEnd"/>
      <w:r>
        <w:t xml:space="preserve"> и </w:t>
      </w:r>
      <w:proofErr w:type="gramStart"/>
      <w:r>
        <w:t>др. ;</w:t>
      </w:r>
      <w:proofErr w:type="gramEnd"/>
      <w:r>
        <w:t xml:space="preserve"> под ред. О.И. Лаврушина. – </w:t>
      </w:r>
      <w:proofErr w:type="gramStart"/>
      <w:r>
        <w:t>М. :</w:t>
      </w:r>
      <w:proofErr w:type="gramEnd"/>
      <w:r>
        <w:t xml:space="preserve"> КНОРУС,  2015. </w:t>
      </w:r>
    </w:p>
    <w:p w14:paraId="130E76AC" w14:textId="77777777" w:rsidR="00CE4ADB" w:rsidRDefault="00CE4ADB" w:rsidP="00830D48">
      <w:pPr>
        <w:numPr>
          <w:ilvl w:val="0"/>
          <w:numId w:val="28"/>
        </w:numPr>
        <w:spacing w:after="0" w:line="240" w:lineRule="auto"/>
        <w:ind w:left="0" w:right="0" w:firstLine="709"/>
      </w:pPr>
      <w:r>
        <w:t xml:space="preserve">Банковское дело [Текст]: учебник / под ред. Г.Н. </w:t>
      </w:r>
      <w:proofErr w:type="gramStart"/>
      <w:r>
        <w:t>Белоглазовой,  Л.П.</w:t>
      </w:r>
      <w:proofErr w:type="gramEnd"/>
      <w:r>
        <w:t xml:space="preserve"> </w:t>
      </w:r>
      <w:proofErr w:type="spellStart"/>
      <w:r>
        <w:t>Кроливецкой</w:t>
      </w:r>
      <w:proofErr w:type="spellEnd"/>
      <w:r>
        <w:t xml:space="preserve">. – </w:t>
      </w:r>
      <w:proofErr w:type="gramStart"/>
      <w:r>
        <w:t>М. :</w:t>
      </w:r>
      <w:proofErr w:type="gramEnd"/>
      <w:r>
        <w:t xml:space="preserve"> Финансы и статистика, 2016. </w:t>
      </w:r>
    </w:p>
    <w:p w14:paraId="2CEB7017" w14:textId="77777777" w:rsidR="00CE4ADB" w:rsidRDefault="00CE4ADB" w:rsidP="00830D48">
      <w:pPr>
        <w:numPr>
          <w:ilvl w:val="0"/>
          <w:numId w:val="28"/>
        </w:numPr>
        <w:spacing w:after="0" w:line="240" w:lineRule="auto"/>
        <w:ind w:left="0" w:right="0" w:firstLine="709"/>
      </w:pPr>
      <w:r>
        <w:t>Банковское дело [Текст</w:t>
      </w:r>
      <w:proofErr w:type="gramStart"/>
      <w:r>
        <w:t>] :</w:t>
      </w:r>
      <w:proofErr w:type="gramEnd"/>
      <w:r>
        <w:t xml:space="preserve"> учебник / под ред. Г.Г. Коробовой. – </w:t>
      </w:r>
      <w:proofErr w:type="gramStart"/>
      <w:r>
        <w:t>М. :</w:t>
      </w:r>
      <w:proofErr w:type="gramEnd"/>
      <w:r>
        <w:t xml:space="preserve"> </w:t>
      </w:r>
      <w:proofErr w:type="spellStart"/>
      <w:r>
        <w:t>Экономистъ</w:t>
      </w:r>
      <w:proofErr w:type="spellEnd"/>
      <w:r>
        <w:t xml:space="preserve">, 2016.  </w:t>
      </w:r>
    </w:p>
    <w:p w14:paraId="5F37E065" w14:textId="77777777" w:rsidR="00CE4ADB" w:rsidRDefault="00CE4ADB" w:rsidP="00830D48">
      <w:pPr>
        <w:spacing w:after="0" w:line="240" w:lineRule="auto"/>
        <w:ind w:left="0" w:right="0" w:firstLine="709"/>
      </w:pPr>
      <w:r>
        <w:t xml:space="preserve"> </w:t>
      </w:r>
    </w:p>
    <w:p w14:paraId="7DA86BD0" w14:textId="77777777" w:rsidR="00CE4ADB" w:rsidRDefault="00CE4ADB" w:rsidP="00830D48">
      <w:pPr>
        <w:numPr>
          <w:ilvl w:val="0"/>
          <w:numId w:val="28"/>
        </w:numPr>
        <w:spacing w:after="0" w:line="240" w:lineRule="auto"/>
        <w:ind w:left="0" w:right="0" w:firstLine="709"/>
      </w:pPr>
      <w:proofErr w:type="spellStart"/>
      <w:r>
        <w:t>Каджаева</w:t>
      </w:r>
      <w:proofErr w:type="spellEnd"/>
      <w:r>
        <w:t>, М.Р. Банковские операции [Текст</w:t>
      </w:r>
      <w:proofErr w:type="gramStart"/>
      <w:r>
        <w:t>] :</w:t>
      </w:r>
      <w:proofErr w:type="gramEnd"/>
      <w:r>
        <w:t xml:space="preserve"> учеб. для студ. сред. </w:t>
      </w:r>
    </w:p>
    <w:p w14:paraId="413D04B2" w14:textId="77777777" w:rsidR="00CE4ADB" w:rsidRDefault="00CE4ADB" w:rsidP="00830D48">
      <w:pPr>
        <w:spacing w:after="0" w:line="240" w:lineRule="auto"/>
        <w:ind w:left="0" w:right="0" w:firstLine="709"/>
      </w:pPr>
      <w:r>
        <w:t xml:space="preserve">проф. учеб. заведений / М.Р. </w:t>
      </w:r>
      <w:proofErr w:type="spellStart"/>
      <w:r>
        <w:t>Каджаева</w:t>
      </w:r>
      <w:proofErr w:type="spellEnd"/>
      <w:r>
        <w:t xml:space="preserve">, С.В. Дубровская. – М.: </w:t>
      </w:r>
      <w:proofErr w:type="gramStart"/>
      <w:r>
        <w:t>Академия,  2017</w:t>
      </w:r>
      <w:proofErr w:type="gramEnd"/>
      <w:r>
        <w:t xml:space="preserve">. </w:t>
      </w:r>
    </w:p>
    <w:p w14:paraId="5CE9FD80" w14:textId="77777777" w:rsidR="00CE4ADB" w:rsidRDefault="00CE4ADB" w:rsidP="00830D48">
      <w:pPr>
        <w:numPr>
          <w:ilvl w:val="0"/>
          <w:numId w:val="28"/>
        </w:numPr>
        <w:spacing w:after="0" w:line="240" w:lineRule="auto"/>
        <w:ind w:left="0" w:right="0" w:firstLine="709"/>
      </w:pPr>
      <w:proofErr w:type="spellStart"/>
      <w:r>
        <w:t>Камысовская</w:t>
      </w:r>
      <w:proofErr w:type="spellEnd"/>
      <w:r>
        <w:t xml:space="preserve">, С.В. Бухгалтерский </w:t>
      </w:r>
      <w:proofErr w:type="spellStart"/>
      <w:r>
        <w:t>учѐт</w:t>
      </w:r>
      <w:proofErr w:type="spellEnd"/>
      <w:r>
        <w:t xml:space="preserve"> и аудит в коммерческом банке [Текст] </w:t>
      </w:r>
    </w:p>
    <w:p w14:paraId="17AEF35D" w14:textId="77777777" w:rsidR="00CE4ADB" w:rsidRDefault="00CE4ADB" w:rsidP="00830D48">
      <w:pPr>
        <w:spacing w:after="0" w:line="240" w:lineRule="auto"/>
        <w:ind w:left="0" w:right="0" w:firstLine="709"/>
      </w:pPr>
      <w:r>
        <w:t xml:space="preserve"> /</w:t>
      </w:r>
      <w:r>
        <w:rPr>
          <w:rFonts w:ascii="Arial" w:eastAsia="Arial" w:hAnsi="Arial" w:cs="Arial"/>
        </w:rPr>
        <w:t xml:space="preserve"> </w:t>
      </w:r>
      <w:r>
        <w:t xml:space="preserve">С.В. </w:t>
      </w:r>
      <w:proofErr w:type="spellStart"/>
      <w:r>
        <w:t>Камысовская</w:t>
      </w:r>
      <w:proofErr w:type="spellEnd"/>
      <w:r>
        <w:t xml:space="preserve">, Т.В. Захарова, Н.Н. Попова. – </w:t>
      </w:r>
      <w:proofErr w:type="gramStart"/>
      <w:r>
        <w:t>М. :</w:t>
      </w:r>
      <w:proofErr w:type="gramEnd"/>
      <w:r>
        <w:t xml:space="preserve"> КНОРУС, 2015. </w:t>
      </w:r>
    </w:p>
    <w:p w14:paraId="2DBB04C9" w14:textId="77777777" w:rsidR="00CE4ADB" w:rsidRDefault="00CE4ADB" w:rsidP="00830D48">
      <w:pPr>
        <w:numPr>
          <w:ilvl w:val="0"/>
          <w:numId w:val="30"/>
        </w:numPr>
        <w:spacing w:after="0" w:line="240" w:lineRule="auto"/>
        <w:ind w:left="0" w:right="0" w:firstLine="709"/>
      </w:pPr>
      <w:proofErr w:type="spellStart"/>
      <w:r>
        <w:t>Капаева</w:t>
      </w:r>
      <w:proofErr w:type="spellEnd"/>
      <w:r>
        <w:t xml:space="preserve">, Т.И. </w:t>
      </w:r>
      <w:proofErr w:type="spellStart"/>
      <w:r>
        <w:t>Учѐт</w:t>
      </w:r>
      <w:proofErr w:type="spellEnd"/>
      <w:r>
        <w:t xml:space="preserve"> в банках [Текст]: учебник / Т.И. </w:t>
      </w:r>
      <w:proofErr w:type="spellStart"/>
      <w:r>
        <w:t>Капаева</w:t>
      </w:r>
      <w:proofErr w:type="spellEnd"/>
      <w:r>
        <w:t xml:space="preserve">. – М.:  ФОРУМ: ИНФРА- М, 2015. </w:t>
      </w:r>
    </w:p>
    <w:p w14:paraId="7AB3703A" w14:textId="77777777" w:rsidR="00CE4ADB" w:rsidRDefault="00CE4ADB" w:rsidP="00830D48">
      <w:pPr>
        <w:numPr>
          <w:ilvl w:val="0"/>
          <w:numId w:val="30"/>
        </w:numPr>
        <w:spacing w:after="0" w:line="240" w:lineRule="auto"/>
        <w:ind w:left="0" w:right="0" w:firstLine="709"/>
      </w:pPr>
      <w:proofErr w:type="spellStart"/>
      <w:r>
        <w:t>Кроливецкая</w:t>
      </w:r>
      <w:proofErr w:type="spellEnd"/>
      <w:r>
        <w:t xml:space="preserve">, Л.П. Банковское дело: кредитная деятельность коммерческих </w:t>
      </w:r>
    </w:p>
    <w:p w14:paraId="50E55FC6" w14:textId="77777777" w:rsidR="00CE4ADB" w:rsidRDefault="00CE4ADB" w:rsidP="00830D48">
      <w:pPr>
        <w:spacing w:after="0" w:line="240" w:lineRule="auto"/>
        <w:ind w:left="0" w:right="0" w:firstLine="709"/>
      </w:pPr>
      <w:r>
        <w:t xml:space="preserve">банков </w:t>
      </w:r>
    </w:p>
    <w:p w14:paraId="0A980EC4" w14:textId="77777777" w:rsidR="00CE4ADB" w:rsidRDefault="00CE4ADB" w:rsidP="00830D48">
      <w:pPr>
        <w:numPr>
          <w:ilvl w:val="0"/>
          <w:numId w:val="30"/>
        </w:numPr>
        <w:spacing w:after="0" w:line="240" w:lineRule="auto"/>
        <w:ind w:left="0" w:right="0" w:firstLine="709"/>
      </w:pPr>
      <w:r>
        <w:t>[Текст</w:t>
      </w:r>
      <w:proofErr w:type="gramStart"/>
      <w:r>
        <w:t>] :</w:t>
      </w:r>
      <w:proofErr w:type="gramEnd"/>
      <w:r>
        <w:t xml:space="preserve"> учеб. пособие / Л.П. </w:t>
      </w:r>
      <w:proofErr w:type="spellStart"/>
      <w:r>
        <w:t>Кроливецкая</w:t>
      </w:r>
      <w:proofErr w:type="spellEnd"/>
      <w:r>
        <w:t xml:space="preserve">, Е.В. Тихомирова. – М.: </w:t>
      </w:r>
      <w:proofErr w:type="gramStart"/>
      <w:r>
        <w:t>КНОРУС,  2014</w:t>
      </w:r>
      <w:proofErr w:type="gramEnd"/>
      <w:r>
        <w:t xml:space="preserve">. </w:t>
      </w:r>
    </w:p>
    <w:p w14:paraId="067B34E5" w14:textId="77777777" w:rsidR="00CE4ADB" w:rsidRDefault="00CE4ADB" w:rsidP="00830D48">
      <w:pPr>
        <w:numPr>
          <w:ilvl w:val="0"/>
          <w:numId w:val="30"/>
        </w:numPr>
        <w:spacing w:after="0" w:line="240" w:lineRule="auto"/>
        <w:ind w:left="0" w:right="0" w:firstLine="709"/>
      </w:pPr>
      <w:r>
        <w:t xml:space="preserve">Международные валютно-кредитные и финансовые отношения </w:t>
      </w:r>
    </w:p>
    <w:p w14:paraId="3FA8F7CE" w14:textId="77777777" w:rsidR="00CE4ADB" w:rsidRDefault="00CE4ADB" w:rsidP="00830D48">
      <w:pPr>
        <w:spacing w:after="0" w:line="240" w:lineRule="auto"/>
        <w:ind w:left="0" w:right="0" w:firstLine="709"/>
      </w:pPr>
      <w:r>
        <w:t xml:space="preserve">[Текст]: учебник / под ред. Л.Н. Красавиной. – М.: Финансы и </w:t>
      </w:r>
      <w:proofErr w:type="gramStart"/>
      <w:r>
        <w:t>статистика,  2014</w:t>
      </w:r>
      <w:proofErr w:type="gramEnd"/>
      <w:r>
        <w:t xml:space="preserve">. </w:t>
      </w:r>
    </w:p>
    <w:p w14:paraId="50375FAB" w14:textId="77777777" w:rsidR="00CE4ADB" w:rsidRDefault="00CE4ADB" w:rsidP="00830D48">
      <w:pPr>
        <w:numPr>
          <w:ilvl w:val="0"/>
          <w:numId w:val="30"/>
        </w:numPr>
        <w:spacing w:after="0" w:line="240" w:lineRule="auto"/>
        <w:ind w:left="0" w:right="0" w:firstLine="709"/>
      </w:pPr>
      <w:proofErr w:type="spellStart"/>
      <w:r>
        <w:t>Мерцалова</w:t>
      </w:r>
      <w:proofErr w:type="spellEnd"/>
      <w:r>
        <w:t xml:space="preserve">, А.И. </w:t>
      </w:r>
      <w:proofErr w:type="spellStart"/>
      <w:r>
        <w:t>Учѐт</w:t>
      </w:r>
      <w:proofErr w:type="spellEnd"/>
      <w:r>
        <w:t xml:space="preserve"> и операционная деятельность в кредитных организациях [Текст</w:t>
      </w:r>
      <w:proofErr w:type="gramStart"/>
      <w:r>
        <w:t>] :</w:t>
      </w:r>
      <w:proofErr w:type="gramEnd"/>
      <w:r>
        <w:t xml:space="preserve"> учеб. пособие / А.И. </w:t>
      </w:r>
      <w:proofErr w:type="spellStart"/>
      <w:r>
        <w:t>Мерцалова</w:t>
      </w:r>
      <w:proofErr w:type="spellEnd"/>
      <w:r>
        <w:t xml:space="preserve">, А.Л. Лазаренко. – М.: </w:t>
      </w:r>
    </w:p>
    <w:p w14:paraId="775E080C" w14:textId="77777777" w:rsidR="00CE4ADB" w:rsidRDefault="00CE4ADB" w:rsidP="00830D48">
      <w:pPr>
        <w:spacing w:after="0" w:line="240" w:lineRule="auto"/>
        <w:ind w:left="0" w:right="0" w:firstLine="709"/>
      </w:pPr>
      <w:r>
        <w:t xml:space="preserve"> </w:t>
      </w:r>
      <w:proofErr w:type="gramStart"/>
      <w:r>
        <w:t>ФОРУМ :</w:t>
      </w:r>
      <w:proofErr w:type="gramEnd"/>
      <w:r>
        <w:t xml:space="preserve"> ИНФРА-М, 2014. </w:t>
      </w:r>
    </w:p>
    <w:p w14:paraId="6D67A7E5" w14:textId="77777777" w:rsidR="00CE4ADB" w:rsidRDefault="00CE4ADB" w:rsidP="00830D48">
      <w:pPr>
        <w:numPr>
          <w:ilvl w:val="0"/>
          <w:numId w:val="30"/>
        </w:numPr>
        <w:spacing w:after="0" w:line="240" w:lineRule="auto"/>
        <w:ind w:left="0" w:right="0" w:firstLine="709"/>
      </w:pPr>
      <w:r>
        <w:t xml:space="preserve">Савицкая, Г.В. Анализ хозяйственной деятельности </w:t>
      </w:r>
      <w:proofErr w:type="gramStart"/>
      <w:r>
        <w:t>предприятия  [</w:t>
      </w:r>
      <w:proofErr w:type="gramEnd"/>
      <w:r>
        <w:t xml:space="preserve">Текст]: учебник / Г.В. Савицкая. – М.: ИНФРА-М, 2016. </w:t>
      </w:r>
    </w:p>
    <w:p w14:paraId="3CA0FFFE" w14:textId="77777777" w:rsidR="00CE4ADB" w:rsidRDefault="00CE4ADB" w:rsidP="00830D48">
      <w:pPr>
        <w:numPr>
          <w:ilvl w:val="0"/>
          <w:numId w:val="30"/>
        </w:numPr>
        <w:spacing w:after="0" w:line="240" w:lineRule="auto"/>
        <w:ind w:left="0" w:right="0" w:firstLine="709"/>
      </w:pPr>
      <w:r>
        <w:t xml:space="preserve">Смирнова, Л.Р. Бухгалтерский </w:t>
      </w:r>
      <w:proofErr w:type="spellStart"/>
      <w:r>
        <w:t>учѐт</w:t>
      </w:r>
      <w:proofErr w:type="spellEnd"/>
      <w:r>
        <w:t xml:space="preserve"> в коммерческих банках [Текст</w:t>
      </w:r>
      <w:proofErr w:type="gramStart"/>
      <w:r>
        <w:t>] :</w:t>
      </w:r>
      <w:proofErr w:type="gramEnd"/>
      <w:r>
        <w:t xml:space="preserve"> учеб. пособие / Л.Р. Смирнова ; под ред. М.И. </w:t>
      </w:r>
      <w:proofErr w:type="spellStart"/>
      <w:r>
        <w:t>Баканова</w:t>
      </w:r>
      <w:proofErr w:type="spellEnd"/>
      <w:r>
        <w:t xml:space="preserve">. – М.: Финансы </w:t>
      </w:r>
      <w:proofErr w:type="gramStart"/>
      <w:r>
        <w:t>и  статистика</w:t>
      </w:r>
      <w:proofErr w:type="gramEnd"/>
      <w:r>
        <w:t xml:space="preserve">, 2017. </w:t>
      </w:r>
    </w:p>
    <w:p w14:paraId="07897A3C" w14:textId="77777777" w:rsidR="00CE4ADB" w:rsidRDefault="00CE4ADB" w:rsidP="00830D48">
      <w:pPr>
        <w:numPr>
          <w:ilvl w:val="0"/>
          <w:numId w:val="30"/>
        </w:numPr>
        <w:spacing w:after="0" w:line="240" w:lineRule="auto"/>
        <w:ind w:left="0" w:right="0" w:firstLine="709"/>
      </w:pPr>
      <w:r>
        <w:t>Тавасиев, А.М. Банковское кредитование [Текст</w:t>
      </w:r>
      <w:proofErr w:type="gramStart"/>
      <w:r>
        <w:t>] :</w:t>
      </w:r>
      <w:proofErr w:type="gramEnd"/>
      <w:r>
        <w:t xml:space="preserve"> учебник / А.М.  Тавасиев, Т.Ю. Мазурина, В.П. Бычков. – </w:t>
      </w:r>
      <w:proofErr w:type="gramStart"/>
      <w:r>
        <w:t>М. :</w:t>
      </w:r>
      <w:proofErr w:type="gramEnd"/>
      <w:r>
        <w:t xml:space="preserve"> ИНФРА-М, 2017. </w:t>
      </w:r>
    </w:p>
    <w:p w14:paraId="402303CC" w14:textId="77777777" w:rsidR="00CE4ADB" w:rsidRDefault="00CE4ADB" w:rsidP="00830D48">
      <w:pPr>
        <w:numPr>
          <w:ilvl w:val="0"/>
          <w:numId w:val="30"/>
        </w:numPr>
        <w:spacing w:after="0" w:line="240" w:lineRule="auto"/>
        <w:ind w:left="0" w:right="0" w:firstLine="709"/>
      </w:pPr>
      <w:r>
        <w:lastRenderedPageBreak/>
        <w:t>Тавасиев, А.М. Банковское дело: базовые операции для клиентов [Текст</w:t>
      </w:r>
      <w:proofErr w:type="gramStart"/>
      <w:r>
        <w:t>] :</w:t>
      </w:r>
      <w:proofErr w:type="gramEnd"/>
      <w:r>
        <w:t xml:space="preserve"> учеб. пособие / А.М. Тавасиев, В.П. Бычков, В.А. Москвин ; под ред. А.М. Тавасиева. – М.: Финансы и статистика, 2016. </w:t>
      </w:r>
    </w:p>
    <w:p w14:paraId="5DE3B211" w14:textId="40E3F63B" w:rsidR="00CE4ADB" w:rsidRDefault="00CE4ADB" w:rsidP="00830D48">
      <w:pPr>
        <w:spacing w:after="0" w:line="240" w:lineRule="auto"/>
        <w:ind w:left="0" w:right="0" w:firstLine="709"/>
      </w:pPr>
      <w:r>
        <w:t xml:space="preserve"> </w:t>
      </w:r>
      <w:r>
        <w:rPr>
          <w:i/>
        </w:rPr>
        <w:t>Периодические издания:</w:t>
      </w:r>
      <w:r>
        <w:t xml:space="preserve"> </w:t>
      </w:r>
    </w:p>
    <w:p w14:paraId="5D61086E" w14:textId="45D78DB7" w:rsidR="00CE4ADB" w:rsidRDefault="00CE4ADB" w:rsidP="00830D48">
      <w:pPr>
        <w:spacing w:after="0" w:line="240" w:lineRule="auto"/>
        <w:ind w:left="0" w:right="0" w:firstLine="709"/>
      </w:pPr>
      <w:r>
        <w:t xml:space="preserve">Журналы: «Банковское дело», «Банковское кредитование», «Вестник Банка России», «Деньги и кредит», «Налогообложение, </w:t>
      </w:r>
      <w:proofErr w:type="spellStart"/>
      <w:r>
        <w:t>учѐт</w:t>
      </w:r>
      <w:proofErr w:type="spellEnd"/>
      <w:r>
        <w:t xml:space="preserve"> и </w:t>
      </w:r>
      <w:proofErr w:type="spellStart"/>
      <w:r>
        <w:t>отчѐтность</w:t>
      </w:r>
      <w:proofErr w:type="spellEnd"/>
      <w:r>
        <w:t xml:space="preserve"> в коммерческом банке», «NBJ (Национальный Банковский Журнал)», «Банковский </w:t>
      </w:r>
      <w:proofErr w:type="spellStart"/>
      <w:r>
        <w:t>ритэйл</w:t>
      </w:r>
      <w:proofErr w:type="spellEnd"/>
      <w:r>
        <w:t xml:space="preserve">». </w:t>
      </w:r>
    </w:p>
    <w:p w14:paraId="3AD6922B" w14:textId="77777777" w:rsidR="00CE4ADB" w:rsidRDefault="00CE4ADB" w:rsidP="00CE4ADB">
      <w:pPr>
        <w:spacing w:after="0" w:line="240" w:lineRule="auto"/>
        <w:ind w:left="0" w:right="0" w:firstLine="709"/>
      </w:pPr>
      <w:r>
        <w:rPr>
          <w:i/>
        </w:rPr>
        <w:t xml:space="preserve">Интернет-ресурсы: </w:t>
      </w:r>
    </w:p>
    <w:p w14:paraId="54B23EFB" w14:textId="77777777" w:rsidR="00CE4ADB" w:rsidRDefault="00CE4ADB" w:rsidP="00CE4ADB">
      <w:pPr>
        <w:numPr>
          <w:ilvl w:val="0"/>
          <w:numId w:val="32"/>
        </w:numPr>
        <w:spacing w:after="0" w:line="240" w:lineRule="auto"/>
        <w:ind w:left="0" w:right="0" w:firstLine="709"/>
      </w:pPr>
      <w:r>
        <w:t xml:space="preserve">http://operbank.ru – Информационный сайт для банковских специалистов и клиентов банка. </w:t>
      </w:r>
    </w:p>
    <w:p w14:paraId="55270856" w14:textId="77777777" w:rsidR="00CE4ADB" w:rsidRDefault="00CE4ADB" w:rsidP="00CE4ADB">
      <w:pPr>
        <w:numPr>
          <w:ilvl w:val="0"/>
          <w:numId w:val="32"/>
        </w:numPr>
        <w:spacing w:after="0" w:line="240" w:lineRule="auto"/>
        <w:ind w:left="0" w:right="0" w:firstLine="709"/>
      </w:pPr>
      <w:r>
        <w:t xml:space="preserve">http://bankir.ru - Информационный банковский портал  </w:t>
      </w:r>
    </w:p>
    <w:p w14:paraId="5577AD53" w14:textId="77777777" w:rsidR="00CE4ADB" w:rsidRDefault="00CE4ADB" w:rsidP="00CE4ADB">
      <w:pPr>
        <w:numPr>
          <w:ilvl w:val="0"/>
          <w:numId w:val="32"/>
        </w:numPr>
        <w:spacing w:after="0" w:line="240" w:lineRule="auto"/>
        <w:ind w:left="0" w:right="0" w:firstLine="709"/>
      </w:pPr>
      <w:r>
        <w:t xml:space="preserve">http://znanium.com- Электронная библиотечная система </w:t>
      </w:r>
    </w:p>
    <w:p w14:paraId="3B922B56" w14:textId="731DEA81" w:rsidR="00CE4ADB" w:rsidRDefault="00CE4ADB" w:rsidP="00CE4ADB">
      <w:pPr>
        <w:spacing w:after="0" w:line="240" w:lineRule="auto"/>
        <w:ind w:left="0" w:right="0" w:firstLine="709"/>
      </w:pPr>
      <w:r>
        <w:t xml:space="preserve"> </w:t>
      </w:r>
      <w:r>
        <w:rPr>
          <w:i/>
        </w:rPr>
        <w:t>Электронные справочные системы:</w:t>
      </w:r>
      <w:r>
        <w:t xml:space="preserve"> </w:t>
      </w:r>
    </w:p>
    <w:p w14:paraId="71955363" w14:textId="77777777" w:rsidR="00CE4ADB" w:rsidRDefault="00CE4ADB" w:rsidP="00CE4ADB">
      <w:pPr>
        <w:numPr>
          <w:ilvl w:val="0"/>
          <w:numId w:val="34"/>
        </w:numPr>
        <w:spacing w:after="0" w:line="240" w:lineRule="auto"/>
        <w:ind w:left="0" w:right="0" w:firstLine="709"/>
      </w:pPr>
      <w:r>
        <w:t xml:space="preserve">Справочно-правовая система «Консультант Плюс». </w:t>
      </w:r>
    </w:p>
    <w:p w14:paraId="08ACF24E" w14:textId="77777777" w:rsidR="00CE4ADB" w:rsidRDefault="00CE4ADB" w:rsidP="00CE4ADB">
      <w:pPr>
        <w:numPr>
          <w:ilvl w:val="0"/>
          <w:numId w:val="34"/>
        </w:numPr>
        <w:spacing w:after="0" w:line="240" w:lineRule="auto"/>
        <w:ind w:left="0" w:right="0" w:firstLine="709"/>
      </w:pPr>
      <w:r>
        <w:t xml:space="preserve">Справочно-правовая система «Гарант». </w:t>
      </w:r>
    </w:p>
    <w:p w14:paraId="6DD85F31" w14:textId="77777777" w:rsidR="00CE4ADB" w:rsidRDefault="00CE4ADB" w:rsidP="00CE4ADB">
      <w:pPr>
        <w:spacing w:after="0" w:line="240" w:lineRule="auto"/>
        <w:ind w:left="0" w:right="0" w:firstLine="709"/>
      </w:pPr>
      <w:r>
        <w:t xml:space="preserve"> </w:t>
      </w:r>
    </w:p>
    <w:p w14:paraId="20C8D83C" w14:textId="77777777" w:rsidR="00CE4ADB" w:rsidRDefault="00CE4ADB" w:rsidP="00CE4ADB">
      <w:pPr>
        <w:spacing w:after="0" w:line="240" w:lineRule="auto"/>
        <w:ind w:left="0" w:right="0" w:firstLine="709"/>
      </w:pPr>
      <w:r>
        <w:t xml:space="preserve"> </w:t>
      </w:r>
    </w:p>
    <w:p w14:paraId="541C2BF8" w14:textId="36B28589" w:rsidR="00CE4ADB" w:rsidRDefault="00CE4ADB" w:rsidP="00CE4ADB">
      <w:pPr>
        <w:spacing w:after="0" w:line="240" w:lineRule="auto"/>
        <w:ind w:left="0" w:right="0" w:firstLine="709"/>
      </w:pPr>
      <w:r>
        <w:t xml:space="preserve"> </w:t>
      </w:r>
    </w:p>
    <w:p w14:paraId="79B9AA4A" w14:textId="62D7B202" w:rsidR="000764D9" w:rsidRDefault="000764D9" w:rsidP="00CE4ADB">
      <w:pPr>
        <w:spacing w:after="0" w:line="240" w:lineRule="auto"/>
        <w:ind w:left="0" w:right="0" w:firstLine="709"/>
      </w:pPr>
    </w:p>
    <w:p w14:paraId="07D4EC25" w14:textId="0E73ECC2" w:rsidR="000764D9" w:rsidRDefault="000764D9" w:rsidP="00CE4ADB">
      <w:pPr>
        <w:spacing w:after="0" w:line="240" w:lineRule="auto"/>
        <w:ind w:left="0" w:right="0" w:firstLine="709"/>
      </w:pPr>
    </w:p>
    <w:p w14:paraId="104E937D" w14:textId="317CE10D" w:rsidR="000764D9" w:rsidRDefault="000764D9" w:rsidP="00CE4ADB">
      <w:pPr>
        <w:spacing w:after="0" w:line="240" w:lineRule="auto"/>
        <w:ind w:left="0" w:right="0" w:firstLine="709"/>
      </w:pPr>
    </w:p>
    <w:p w14:paraId="1ED283DF" w14:textId="0D19B4D1" w:rsidR="000764D9" w:rsidRDefault="000764D9" w:rsidP="00CE4ADB">
      <w:pPr>
        <w:spacing w:after="0" w:line="240" w:lineRule="auto"/>
        <w:ind w:left="0" w:right="0" w:firstLine="709"/>
      </w:pPr>
    </w:p>
    <w:p w14:paraId="2E3A6F3F" w14:textId="58108D3C" w:rsidR="000764D9" w:rsidRDefault="000764D9" w:rsidP="00CE4ADB">
      <w:pPr>
        <w:spacing w:after="0" w:line="240" w:lineRule="auto"/>
        <w:ind w:left="0" w:right="0" w:firstLine="709"/>
      </w:pPr>
    </w:p>
    <w:p w14:paraId="0E071B94" w14:textId="41B9BC01" w:rsidR="00966733" w:rsidRDefault="00966733" w:rsidP="00CE4ADB">
      <w:pPr>
        <w:spacing w:after="0" w:line="240" w:lineRule="auto"/>
        <w:ind w:left="0" w:right="0" w:firstLine="709"/>
      </w:pPr>
    </w:p>
    <w:p w14:paraId="0D6E57E5" w14:textId="5D2EA463" w:rsidR="00966733" w:rsidRDefault="00966733" w:rsidP="00CE4ADB">
      <w:pPr>
        <w:spacing w:after="0" w:line="240" w:lineRule="auto"/>
        <w:ind w:left="0" w:right="0" w:firstLine="709"/>
      </w:pPr>
    </w:p>
    <w:p w14:paraId="61654CA5" w14:textId="063A3840" w:rsidR="00966733" w:rsidRDefault="00966733" w:rsidP="00CE4ADB">
      <w:pPr>
        <w:spacing w:after="0" w:line="240" w:lineRule="auto"/>
        <w:ind w:left="0" w:right="0" w:firstLine="709"/>
      </w:pPr>
    </w:p>
    <w:p w14:paraId="028CAEB8" w14:textId="6A17768C" w:rsidR="00966733" w:rsidRDefault="00966733" w:rsidP="00CE4ADB">
      <w:pPr>
        <w:spacing w:after="0" w:line="240" w:lineRule="auto"/>
        <w:ind w:left="0" w:right="0" w:firstLine="709"/>
      </w:pPr>
    </w:p>
    <w:p w14:paraId="212BD16C" w14:textId="290DF0AE" w:rsidR="00966733" w:rsidRDefault="00966733" w:rsidP="00CE4ADB">
      <w:pPr>
        <w:spacing w:after="0" w:line="240" w:lineRule="auto"/>
        <w:ind w:left="0" w:right="0" w:firstLine="709"/>
      </w:pPr>
    </w:p>
    <w:p w14:paraId="16D711E3" w14:textId="53D600AA" w:rsidR="00966733" w:rsidRDefault="00966733" w:rsidP="00CE4ADB">
      <w:pPr>
        <w:spacing w:after="0" w:line="240" w:lineRule="auto"/>
        <w:ind w:left="0" w:right="0" w:firstLine="709"/>
      </w:pPr>
    </w:p>
    <w:p w14:paraId="53E4535F" w14:textId="795F46A4" w:rsidR="00966733" w:rsidRDefault="00966733" w:rsidP="00CE4ADB">
      <w:pPr>
        <w:spacing w:after="0" w:line="240" w:lineRule="auto"/>
        <w:ind w:left="0" w:right="0" w:firstLine="709"/>
      </w:pPr>
    </w:p>
    <w:p w14:paraId="5725E754" w14:textId="64287521" w:rsidR="00966733" w:rsidRDefault="00966733" w:rsidP="00CE4ADB">
      <w:pPr>
        <w:spacing w:after="0" w:line="240" w:lineRule="auto"/>
        <w:ind w:left="0" w:right="0" w:firstLine="709"/>
      </w:pPr>
    </w:p>
    <w:p w14:paraId="7F22573D" w14:textId="6379C0B6" w:rsidR="00966733" w:rsidRDefault="00966733" w:rsidP="00CE4ADB">
      <w:pPr>
        <w:spacing w:after="0" w:line="240" w:lineRule="auto"/>
        <w:ind w:left="0" w:right="0" w:firstLine="709"/>
      </w:pPr>
    </w:p>
    <w:p w14:paraId="50E2E234" w14:textId="2B0CC7CC" w:rsidR="00966733" w:rsidRDefault="00966733" w:rsidP="00CE4ADB">
      <w:pPr>
        <w:spacing w:after="0" w:line="240" w:lineRule="auto"/>
        <w:ind w:left="0" w:right="0" w:firstLine="709"/>
      </w:pPr>
    </w:p>
    <w:p w14:paraId="2459ADF6" w14:textId="1F736978" w:rsidR="00966733" w:rsidRDefault="00966733" w:rsidP="00CE4ADB">
      <w:pPr>
        <w:spacing w:after="0" w:line="240" w:lineRule="auto"/>
        <w:ind w:left="0" w:right="0" w:firstLine="709"/>
      </w:pPr>
    </w:p>
    <w:p w14:paraId="29A1F5CA" w14:textId="455F0E04" w:rsidR="00966733" w:rsidRDefault="00966733" w:rsidP="00CE4ADB">
      <w:pPr>
        <w:spacing w:after="0" w:line="240" w:lineRule="auto"/>
        <w:ind w:left="0" w:right="0" w:firstLine="709"/>
      </w:pPr>
    </w:p>
    <w:p w14:paraId="6AA97BCE" w14:textId="02FF6B33" w:rsidR="00966733" w:rsidRDefault="00966733" w:rsidP="00CE4ADB">
      <w:pPr>
        <w:spacing w:after="0" w:line="240" w:lineRule="auto"/>
        <w:ind w:left="0" w:right="0" w:firstLine="709"/>
      </w:pPr>
    </w:p>
    <w:p w14:paraId="1BC04372" w14:textId="39E81D92" w:rsidR="00966733" w:rsidRDefault="00966733" w:rsidP="00CE4ADB">
      <w:pPr>
        <w:spacing w:after="0" w:line="240" w:lineRule="auto"/>
        <w:ind w:left="0" w:right="0" w:firstLine="709"/>
      </w:pPr>
    </w:p>
    <w:p w14:paraId="18C33A84" w14:textId="14A89094" w:rsidR="00966733" w:rsidRDefault="00966733" w:rsidP="00CE4ADB">
      <w:pPr>
        <w:spacing w:after="0" w:line="240" w:lineRule="auto"/>
        <w:ind w:left="0" w:right="0" w:firstLine="709"/>
      </w:pPr>
    </w:p>
    <w:p w14:paraId="21BF4134" w14:textId="77777777" w:rsidR="00966733" w:rsidRDefault="00966733" w:rsidP="00CE4ADB">
      <w:pPr>
        <w:spacing w:after="0" w:line="240" w:lineRule="auto"/>
        <w:ind w:left="0" w:right="0" w:firstLine="709"/>
      </w:pPr>
    </w:p>
    <w:p w14:paraId="01CF9D39" w14:textId="14CF326E" w:rsidR="000764D9" w:rsidRDefault="000764D9" w:rsidP="00CE4ADB">
      <w:pPr>
        <w:spacing w:after="0" w:line="240" w:lineRule="auto"/>
        <w:ind w:left="0" w:right="0" w:firstLine="709"/>
      </w:pPr>
    </w:p>
    <w:p w14:paraId="6BCE6B92" w14:textId="6901A710" w:rsidR="000764D9" w:rsidRDefault="000764D9" w:rsidP="00CE4ADB">
      <w:pPr>
        <w:spacing w:after="0" w:line="240" w:lineRule="auto"/>
        <w:ind w:left="0" w:right="0" w:firstLine="709"/>
      </w:pPr>
    </w:p>
    <w:p w14:paraId="7F7307B8" w14:textId="7AFC2828" w:rsidR="000764D9" w:rsidRDefault="000764D9" w:rsidP="00CE4ADB">
      <w:pPr>
        <w:spacing w:after="0" w:line="240" w:lineRule="auto"/>
        <w:ind w:left="0" w:right="0" w:firstLine="709"/>
      </w:pPr>
    </w:p>
    <w:p w14:paraId="57CFAF72" w14:textId="0F955A9D" w:rsidR="00CE4ADB" w:rsidRDefault="00CE4ADB" w:rsidP="00CE4ADB">
      <w:pPr>
        <w:spacing w:after="0" w:line="256" w:lineRule="auto"/>
        <w:ind w:left="360" w:right="0" w:firstLine="0"/>
        <w:jc w:val="left"/>
      </w:pPr>
    </w:p>
    <w:p w14:paraId="6FC1FF3E" w14:textId="0069CEEF" w:rsidR="00E647CF" w:rsidRDefault="00E647CF" w:rsidP="00CE4ADB">
      <w:pPr>
        <w:spacing w:after="0" w:line="256" w:lineRule="auto"/>
        <w:ind w:left="360" w:right="0" w:firstLine="0"/>
        <w:jc w:val="left"/>
      </w:pPr>
    </w:p>
    <w:p w14:paraId="558A86E6" w14:textId="61E925FC" w:rsidR="00CE4ADB" w:rsidRDefault="00CE4ADB" w:rsidP="00CE4ADB">
      <w:pPr>
        <w:spacing w:after="0" w:line="256" w:lineRule="auto"/>
        <w:ind w:left="360" w:right="0" w:firstLine="0"/>
        <w:jc w:val="left"/>
      </w:pPr>
      <w:r>
        <w:lastRenderedPageBreak/>
        <w:t xml:space="preserve"> </w:t>
      </w:r>
    </w:p>
    <w:p w14:paraId="486313C8" w14:textId="77777777" w:rsidR="00490895" w:rsidRDefault="00490895" w:rsidP="00CE4ADB">
      <w:pPr>
        <w:spacing w:after="0" w:line="256" w:lineRule="auto"/>
        <w:ind w:left="360" w:right="0" w:firstLine="0"/>
        <w:jc w:val="left"/>
      </w:pPr>
    </w:p>
    <w:p w14:paraId="52AD0E3F" w14:textId="550CF13C" w:rsidR="00CE4ADB" w:rsidRDefault="00CE4ADB" w:rsidP="00CE4ADB">
      <w:pPr>
        <w:spacing w:after="0" w:line="256" w:lineRule="auto"/>
        <w:ind w:left="360" w:right="0" w:firstLine="0"/>
        <w:jc w:val="right"/>
      </w:pPr>
      <w:r>
        <w:t xml:space="preserve"> </w:t>
      </w:r>
      <w:bookmarkStart w:id="13" w:name="_Toc29840"/>
      <w:r>
        <w:t>П</w:t>
      </w:r>
      <w:r w:rsidR="00490895">
        <w:t>риложение</w:t>
      </w:r>
      <w:r>
        <w:rPr>
          <w:b/>
        </w:rPr>
        <w:t xml:space="preserve"> </w:t>
      </w:r>
      <w:bookmarkEnd w:id="13"/>
      <w:r w:rsidR="00F51D59" w:rsidRPr="00F51D59">
        <w:rPr>
          <w:bCs/>
        </w:rPr>
        <w:t>1</w:t>
      </w:r>
    </w:p>
    <w:p w14:paraId="60B5EDAB" w14:textId="77777777" w:rsidR="00490895" w:rsidRPr="00BE15FC" w:rsidRDefault="00490895" w:rsidP="00490895">
      <w:pPr>
        <w:jc w:val="center"/>
        <w:rPr>
          <w:sz w:val="24"/>
          <w:szCs w:val="24"/>
        </w:rPr>
      </w:pPr>
      <w:r w:rsidRPr="00BE15FC">
        <w:rPr>
          <w:sz w:val="24"/>
          <w:szCs w:val="24"/>
        </w:rPr>
        <w:t>Министерство образования и науки РБ</w:t>
      </w:r>
    </w:p>
    <w:p w14:paraId="3E6B9ED6" w14:textId="77777777" w:rsidR="00490895" w:rsidRPr="00BE15FC" w:rsidRDefault="00490895" w:rsidP="00490895">
      <w:pPr>
        <w:jc w:val="center"/>
        <w:rPr>
          <w:sz w:val="24"/>
          <w:szCs w:val="24"/>
        </w:rPr>
      </w:pPr>
      <w:r w:rsidRPr="00BE15FC">
        <w:rPr>
          <w:sz w:val="24"/>
          <w:szCs w:val="24"/>
        </w:rPr>
        <w:t>ГБПОУ «БУРЯТСКИЙ РЕСПУБЛИКАНСКИЙ</w:t>
      </w:r>
    </w:p>
    <w:p w14:paraId="41B95481" w14:textId="77777777" w:rsidR="00490895" w:rsidRPr="00BE15FC" w:rsidRDefault="00490895" w:rsidP="00490895">
      <w:pPr>
        <w:jc w:val="center"/>
        <w:rPr>
          <w:sz w:val="24"/>
          <w:szCs w:val="24"/>
        </w:rPr>
      </w:pPr>
      <w:r w:rsidRPr="00BE15FC">
        <w:rPr>
          <w:sz w:val="24"/>
          <w:szCs w:val="24"/>
        </w:rPr>
        <w:t>ИНФОРМАЦИОННО - ЭКОНОМИЧЕСКИЙ ТЕХНИКУМ»</w:t>
      </w:r>
    </w:p>
    <w:p w14:paraId="7DEBADC1" w14:textId="77777777" w:rsidR="00490895" w:rsidRPr="00BE15FC" w:rsidRDefault="00490895" w:rsidP="00490895">
      <w:pPr>
        <w:jc w:val="center"/>
        <w:rPr>
          <w:sz w:val="24"/>
          <w:szCs w:val="24"/>
        </w:rPr>
      </w:pPr>
    </w:p>
    <w:p w14:paraId="5575BD99" w14:textId="77777777" w:rsidR="00490895" w:rsidRPr="00BE15FC" w:rsidRDefault="00490895" w:rsidP="00490895">
      <w:pPr>
        <w:jc w:val="right"/>
        <w:rPr>
          <w:sz w:val="24"/>
          <w:szCs w:val="24"/>
        </w:rPr>
      </w:pPr>
      <w:r w:rsidRPr="00BE15FC">
        <w:rPr>
          <w:sz w:val="24"/>
          <w:szCs w:val="24"/>
        </w:rPr>
        <w:t>К защите допущен</w:t>
      </w:r>
    </w:p>
    <w:p w14:paraId="20F7736C" w14:textId="77777777" w:rsidR="00490895" w:rsidRPr="00BE15FC" w:rsidRDefault="00490895" w:rsidP="00490895">
      <w:pPr>
        <w:jc w:val="right"/>
        <w:rPr>
          <w:sz w:val="24"/>
          <w:szCs w:val="24"/>
        </w:rPr>
      </w:pPr>
      <w:r w:rsidRPr="00BE15FC">
        <w:rPr>
          <w:sz w:val="24"/>
          <w:szCs w:val="24"/>
        </w:rPr>
        <w:t>Зам. Директора ГБПОУ БРИЭТ</w:t>
      </w:r>
    </w:p>
    <w:p w14:paraId="5013ABBC" w14:textId="77777777" w:rsidR="00490895" w:rsidRPr="00BE15FC" w:rsidRDefault="00490895" w:rsidP="00490895">
      <w:pPr>
        <w:jc w:val="right"/>
        <w:rPr>
          <w:sz w:val="24"/>
          <w:szCs w:val="24"/>
        </w:rPr>
      </w:pPr>
      <w:r w:rsidRPr="00BE15FC">
        <w:rPr>
          <w:sz w:val="24"/>
          <w:szCs w:val="24"/>
        </w:rPr>
        <w:t>________/</w:t>
      </w:r>
      <w:proofErr w:type="spellStart"/>
      <w:r w:rsidRPr="00BE15FC">
        <w:rPr>
          <w:sz w:val="24"/>
          <w:szCs w:val="24"/>
        </w:rPr>
        <w:t>Аюшиева</w:t>
      </w:r>
      <w:proofErr w:type="spellEnd"/>
      <w:r w:rsidRPr="00BE15FC">
        <w:rPr>
          <w:sz w:val="24"/>
          <w:szCs w:val="24"/>
        </w:rPr>
        <w:t xml:space="preserve"> А.Б./</w:t>
      </w:r>
    </w:p>
    <w:p w14:paraId="1DB0194D" w14:textId="77777777" w:rsidR="00490895" w:rsidRPr="00BE15FC" w:rsidRDefault="00490895" w:rsidP="00490895">
      <w:pPr>
        <w:jc w:val="right"/>
        <w:rPr>
          <w:sz w:val="24"/>
          <w:szCs w:val="24"/>
        </w:rPr>
      </w:pPr>
      <w:r w:rsidRPr="00BE15FC">
        <w:rPr>
          <w:sz w:val="24"/>
          <w:szCs w:val="24"/>
        </w:rPr>
        <w:t>(подпись, Ф.И.О.)</w:t>
      </w:r>
    </w:p>
    <w:p w14:paraId="07C755D3" w14:textId="77777777" w:rsidR="00490895" w:rsidRPr="00BE15FC" w:rsidRDefault="00490895" w:rsidP="00490895">
      <w:pPr>
        <w:jc w:val="center"/>
        <w:rPr>
          <w:sz w:val="24"/>
          <w:szCs w:val="24"/>
        </w:rPr>
      </w:pPr>
    </w:p>
    <w:p w14:paraId="053431A2" w14:textId="77777777" w:rsidR="00490895" w:rsidRDefault="00490895" w:rsidP="00490895">
      <w:pPr>
        <w:jc w:val="center"/>
        <w:rPr>
          <w:sz w:val="24"/>
          <w:szCs w:val="24"/>
        </w:rPr>
      </w:pPr>
      <w:r w:rsidRPr="00BE15FC">
        <w:rPr>
          <w:sz w:val="24"/>
          <w:szCs w:val="24"/>
        </w:rPr>
        <w:t>КУРСОВАЯ РАБОТА</w:t>
      </w:r>
    </w:p>
    <w:p w14:paraId="3E60CD3F" w14:textId="77777777" w:rsidR="00490895" w:rsidRPr="00BE15FC" w:rsidRDefault="00490895" w:rsidP="00490895">
      <w:pPr>
        <w:jc w:val="center"/>
        <w:rPr>
          <w:sz w:val="24"/>
          <w:szCs w:val="24"/>
        </w:rPr>
      </w:pPr>
      <w:r>
        <w:rPr>
          <w:sz w:val="24"/>
          <w:szCs w:val="24"/>
        </w:rPr>
        <w:t>По дисциплине: МДК 02.01 «Осуществление кредитных операций»</w:t>
      </w:r>
    </w:p>
    <w:p w14:paraId="22AEC8F9" w14:textId="77777777" w:rsidR="00490895" w:rsidRPr="00BE15FC" w:rsidRDefault="00490895" w:rsidP="00490895">
      <w:pPr>
        <w:jc w:val="center"/>
        <w:rPr>
          <w:sz w:val="24"/>
          <w:szCs w:val="24"/>
        </w:rPr>
      </w:pPr>
      <w:r>
        <w:rPr>
          <w:sz w:val="24"/>
          <w:szCs w:val="24"/>
        </w:rPr>
        <w:t>Тема</w:t>
      </w:r>
      <w:r w:rsidRPr="00BE15FC">
        <w:rPr>
          <w:sz w:val="24"/>
          <w:szCs w:val="24"/>
        </w:rPr>
        <w:t xml:space="preserve">: </w:t>
      </w:r>
      <w:r>
        <w:rPr>
          <w:sz w:val="24"/>
          <w:szCs w:val="24"/>
        </w:rPr>
        <w:t>«</w:t>
      </w:r>
      <w:r w:rsidRPr="00BE15FC">
        <w:rPr>
          <w:sz w:val="24"/>
          <w:szCs w:val="24"/>
        </w:rPr>
        <w:t>Проблемы банковского кредитования в Республике Бурятия»</w:t>
      </w:r>
    </w:p>
    <w:p w14:paraId="2660BF31" w14:textId="77777777" w:rsidR="00490895" w:rsidRPr="00BE15FC" w:rsidRDefault="00490895" w:rsidP="00490895">
      <w:pPr>
        <w:jc w:val="center"/>
        <w:rPr>
          <w:sz w:val="24"/>
          <w:szCs w:val="24"/>
        </w:rPr>
      </w:pPr>
      <w:r w:rsidRPr="00BE15FC">
        <w:rPr>
          <w:sz w:val="24"/>
          <w:szCs w:val="24"/>
        </w:rPr>
        <w:t>Основная профессиональная образовательная программа по специальности</w:t>
      </w:r>
    </w:p>
    <w:p w14:paraId="68938042" w14:textId="77777777" w:rsidR="00490895" w:rsidRPr="00BE15FC" w:rsidRDefault="00490895" w:rsidP="00490895">
      <w:pPr>
        <w:spacing w:after="0" w:line="240" w:lineRule="auto"/>
        <w:jc w:val="center"/>
        <w:rPr>
          <w:sz w:val="24"/>
          <w:szCs w:val="24"/>
        </w:rPr>
      </w:pPr>
      <w:r w:rsidRPr="00BE15FC">
        <w:rPr>
          <w:sz w:val="24"/>
          <w:szCs w:val="24"/>
        </w:rPr>
        <w:t>38.02.07 Банковское дело</w:t>
      </w:r>
    </w:p>
    <w:p w14:paraId="7DAC4C6C" w14:textId="77777777" w:rsidR="00490895" w:rsidRPr="00E61A90" w:rsidRDefault="00490895" w:rsidP="00490895">
      <w:pPr>
        <w:spacing w:after="0" w:line="240" w:lineRule="auto"/>
        <w:jc w:val="center"/>
        <w:rPr>
          <w:sz w:val="18"/>
          <w:szCs w:val="18"/>
        </w:rPr>
      </w:pPr>
      <w:r w:rsidRPr="00E61A90">
        <w:rPr>
          <w:sz w:val="18"/>
          <w:szCs w:val="18"/>
        </w:rPr>
        <w:t>(Код, название специальности)</w:t>
      </w:r>
    </w:p>
    <w:p w14:paraId="55FCD361" w14:textId="77777777" w:rsidR="00490895" w:rsidRPr="00BE15FC" w:rsidRDefault="00490895" w:rsidP="00490895">
      <w:pPr>
        <w:jc w:val="center"/>
        <w:rPr>
          <w:sz w:val="24"/>
          <w:szCs w:val="24"/>
        </w:rPr>
      </w:pPr>
    </w:p>
    <w:p w14:paraId="5F460BB9" w14:textId="77777777" w:rsidR="00490895" w:rsidRPr="00BE15FC" w:rsidRDefault="00490895" w:rsidP="00490895">
      <w:pPr>
        <w:jc w:val="center"/>
        <w:rPr>
          <w:sz w:val="24"/>
          <w:szCs w:val="24"/>
        </w:rPr>
      </w:pPr>
    </w:p>
    <w:p w14:paraId="1D3CB018" w14:textId="301DEF81" w:rsidR="00490895" w:rsidRDefault="00490895" w:rsidP="00490895">
      <w:pPr>
        <w:jc w:val="center"/>
        <w:rPr>
          <w:sz w:val="24"/>
          <w:szCs w:val="24"/>
        </w:rPr>
      </w:pPr>
    </w:p>
    <w:p w14:paraId="0779F4D2" w14:textId="6CB1BE4E" w:rsidR="00490895" w:rsidRDefault="00490895" w:rsidP="00490895">
      <w:pPr>
        <w:jc w:val="center"/>
        <w:rPr>
          <w:sz w:val="24"/>
          <w:szCs w:val="24"/>
        </w:rPr>
      </w:pPr>
    </w:p>
    <w:p w14:paraId="79DEA201" w14:textId="6CFA0150" w:rsidR="00490895" w:rsidRDefault="00490895" w:rsidP="00490895">
      <w:pPr>
        <w:jc w:val="center"/>
        <w:rPr>
          <w:sz w:val="24"/>
          <w:szCs w:val="24"/>
        </w:rPr>
      </w:pPr>
    </w:p>
    <w:p w14:paraId="4E114B21" w14:textId="77777777" w:rsidR="00490895" w:rsidRPr="00BE15FC" w:rsidRDefault="00490895" w:rsidP="00490895">
      <w:pPr>
        <w:jc w:val="center"/>
        <w:rPr>
          <w:sz w:val="24"/>
          <w:szCs w:val="24"/>
        </w:rPr>
      </w:pPr>
    </w:p>
    <w:p w14:paraId="3C3C542C" w14:textId="77777777" w:rsidR="00490895" w:rsidRPr="00BE15FC" w:rsidRDefault="00490895" w:rsidP="00490895">
      <w:pPr>
        <w:jc w:val="center"/>
        <w:rPr>
          <w:sz w:val="24"/>
          <w:szCs w:val="24"/>
        </w:rPr>
      </w:pPr>
    </w:p>
    <w:p w14:paraId="7175F273" w14:textId="77777777" w:rsidR="00490895" w:rsidRPr="00BE15FC" w:rsidRDefault="00490895" w:rsidP="00490895">
      <w:pPr>
        <w:jc w:val="right"/>
        <w:rPr>
          <w:sz w:val="24"/>
          <w:szCs w:val="24"/>
        </w:rPr>
      </w:pPr>
      <w:r w:rsidRPr="00BE15FC">
        <w:rPr>
          <w:sz w:val="24"/>
          <w:szCs w:val="24"/>
        </w:rPr>
        <w:t>Выполнена обучающимся (</w:t>
      </w:r>
      <w:proofErr w:type="spellStart"/>
      <w:r w:rsidRPr="00BE15FC">
        <w:rPr>
          <w:sz w:val="24"/>
          <w:szCs w:val="24"/>
        </w:rPr>
        <w:t>ейся</w:t>
      </w:r>
      <w:proofErr w:type="spellEnd"/>
      <w:r w:rsidRPr="00BE15FC">
        <w:rPr>
          <w:sz w:val="24"/>
          <w:szCs w:val="24"/>
        </w:rPr>
        <w:t>): 3 курса,132группы</w:t>
      </w:r>
    </w:p>
    <w:p w14:paraId="54E31725" w14:textId="77777777" w:rsidR="00490895" w:rsidRPr="00BE15FC" w:rsidRDefault="00490895" w:rsidP="00490895">
      <w:pPr>
        <w:jc w:val="right"/>
        <w:rPr>
          <w:sz w:val="24"/>
          <w:szCs w:val="24"/>
        </w:rPr>
      </w:pPr>
      <w:r w:rsidRPr="00BE15FC">
        <w:rPr>
          <w:sz w:val="24"/>
          <w:szCs w:val="24"/>
        </w:rPr>
        <w:t>Специальности 38.02.07 «Банковское дело»</w:t>
      </w:r>
    </w:p>
    <w:p w14:paraId="26FBB98A" w14:textId="77777777" w:rsidR="00490895" w:rsidRPr="00BE15FC" w:rsidRDefault="00490895" w:rsidP="00490895">
      <w:pPr>
        <w:jc w:val="right"/>
        <w:rPr>
          <w:sz w:val="24"/>
          <w:szCs w:val="24"/>
        </w:rPr>
      </w:pPr>
      <w:r w:rsidRPr="00BE15FC">
        <w:rPr>
          <w:sz w:val="24"/>
          <w:szCs w:val="24"/>
        </w:rPr>
        <w:t>Форма обучения очная</w:t>
      </w:r>
    </w:p>
    <w:p w14:paraId="2209A778" w14:textId="77777777" w:rsidR="00490895" w:rsidRPr="00BE15FC" w:rsidRDefault="00490895" w:rsidP="00490895">
      <w:pPr>
        <w:jc w:val="right"/>
        <w:rPr>
          <w:sz w:val="24"/>
          <w:szCs w:val="24"/>
        </w:rPr>
      </w:pPr>
      <w:r>
        <w:rPr>
          <w:sz w:val="24"/>
          <w:szCs w:val="24"/>
          <w:highlight w:val="white"/>
        </w:rPr>
        <w:t xml:space="preserve">Иванов </w:t>
      </w:r>
      <w:r>
        <w:rPr>
          <w:sz w:val="24"/>
          <w:szCs w:val="24"/>
        </w:rPr>
        <w:t>А.С.</w:t>
      </w:r>
    </w:p>
    <w:p w14:paraId="676A733E" w14:textId="77777777" w:rsidR="00490895" w:rsidRPr="00BE15FC" w:rsidRDefault="00490895" w:rsidP="00490895">
      <w:pPr>
        <w:jc w:val="right"/>
        <w:rPr>
          <w:sz w:val="24"/>
          <w:szCs w:val="24"/>
        </w:rPr>
      </w:pPr>
      <w:r>
        <w:rPr>
          <w:sz w:val="24"/>
          <w:szCs w:val="24"/>
        </w:rPr>
        <w:t>Научный руководитель: ППМ,</w:t>
      </w:r>
      <w:r w:rsidRPr="00BE15FC">
        <w:rPr>
          <w:sz w:val="24"/>
          <w:szCs w:val="24"/>
        </w:rPr>
        <w:t xml:space="preserve"> к.э.н., доцент Тураева И.Л.</w:t>
      </w:r>
    </w:p>
    <w:p w14:paraId="79D40AC1" w14:textId="77777777" w:rsidR="00490895" w:rsidRPr="00BE15FC" w:rsidRDefault="00490895" w:rsidP="00490895">
      <w:pPr>
        <w:jc w:val="right"/>
        <w:rPr>
          <w:sz w:val="24"/>
          <w:szCs w:val="24"/>
        </w:rPr>
      </w:pPr>
      <w:r w:rsidRPr="00BE15FC">
        <w:rPr>
          <w:sz w:val="24"/>
          <w:szCs w:val="24"/>
        </w:rPr>
        <w:t xml:space="preserve">(ученая степень, должность, </w:t>
      </w:r>
      <w:proofErr w:type="spellStart"/>
      <w:r w:rsidRPr="00BE15FC">
        <w:rPr>
          <w:sz w:val="24"/>
          <w:szCs w:val="24"/>
        </w:rPr>
        <w:t>И.О.Фамилия</w:t>
      </w:r>
      <w:proofErr w:type="spellEnd"/>
      <w:r w:rsidRPr="00BE15FC">
        <w:rPr>
          <w:sz w:val="24"/>
          <w:szCs w:val="24"/>
        </w:rPr>
        <w:t>)</w:t>
      </w:r>
    </w:p>
    <w:p w14:paraId="56AD8A45" w14:textId="77777777" w:rsidR="00490895" w:rsidRPr="00BE15FC" w:rsidRDefault="00490895" w:rsidP="00490895">
      <w:pPr>
        <w:jc w:val="right"/>
        <w:rPr>
          <w:sz w:val="24"/>
          <w:szCs w:val="24"/>
        </w:rPr>
      </w:pPr>
      <w:r w:rsidRPr="00BE15FC">
        <w:rPr>
          <w:sz w:val="24"/>
          <w:szCs w:val="24"/>
        </w:rPr>
        <w:t>____________________________</w:t>
      </w:r>
    </w:p>
    <w:p w14:paraId="5A9E5228" w14:textId="77777777" w:rsidR="00490895" w:rsidRPr="00BE15FC" w:rsidRDefault="00490895" w:rsidP="00490895">
      <w:pPr>
        <w:jc w:val="right"/>
        <w:rPr>
          <w:sz w:val="24"/>
          <w:szCs w:val="24"/>
        </w:rPr>
      </w:pPr>
      <w:r w:rsidRPr="00BE15FC">
        <w:rPr>
          <w:sz w:val="24"/>
          <w:szCs w:val="24"/>
        </w:rPr>
        <w:t>(подпись, дата)</w:t>
      </w:r>
    </w:p>
    <w:p w14:paraId="06C2A140" w14:textId="77777777" w:rsidR="00490895" w:rsidRPr="00BE15FC" w:rsidRDefault="00490895" w:rsidP="00490895">
      <w:pPr>
        <w:jc w:val="right"/>
        <w:rPr>
          <w:sz w:val="24"/>
          <w:szCs w:val="24"/>
        </w:rPr>
      </w:pPr>
    </w:p>
    <w:p w14:paraId="73B0CA1F" w14:textId="77777777" w:rsidR="00490895" w:rsidRPr="00BE15FC" w:rsidRDefault="00490895" w:rsidP="00490895">
      <w:pPr>
        <w:jc w:val="center"/>
        <w:rPr>
          <w:sz w:val="24"/>
          <w:szCs w:val="24"/>
        </w:rPr>
      </w:pPr>
    </w:p>
    <w:p w14:paraId="6046F81A" w14:textId="1BFAB454" w:rsidR="00490895" w:rsidRDefault="00490895" w:rsidP="00490895">
      <w:pPr>
        <w:jc w:val="center"/>
        <w:rPr>
          <w:sz w:val="24"/>
          <w:szCs w:val="24"/>
        </w:rPr>
      </w:pPr>
    </w:p>
    <w:p w14:paraId="7BE4B7BB" w14:textId="10696A23" w:rsidR="00490895" w:rsidRDefault="00490895" w:rsidP="00490895">
      <w:pPr>
        <w:jc w:val="center"/>
        <w:rPr>
          <w:sz w:val="24"/>
          <w:szCs w:val="24"/>
        </w:rPr>
      </w:pPr>
    </w:p>
    <w:p w14:paraId="37197517" w14:textId="66ADCBEB" w:rsidR="00490895" w:rsidRDefault="00490895" w:rsidP="00490895">
      <w:pPr>
        <w:jc w:val="center"/>
        <w:rPr>
          <w:sz w:val="24"/>
          <w:szCs w:val="24"/>
        </w:rPr>
      </w:pPr>
    </w:p>
    <w:p w14:paraId="3474EB09" w14:textId="04698AFF" w:rsidR="00490895" w:rsidRDefault="00490895" w:rsidP="00490895">
      <w:pPr>
        <w:jc w:val="center"/>
        <w:rPr>
          <w:sz w:val="24"/>
          <w:szCs w:val="24"/>
        </w:rPr>
      </w:pPr>
    </w:p>
    <w:p w14:paraId="6005FA21" w14:textId="6059A53E" w:rsidR="00490895" w:rsidRDefault="00490895" w:rsidP="00490895">
      <w:pPr>
        <w:jc w:val="center"/>
        <w:rPr>
          <w:sz w:val="24"/>
          <w:szCs w:val="24"/>
        </w:rPr>
      </w:pPr>
    </w:p>
    <w:p w14:paraId="6A2532E2" w14:textId="77777777" w:rsidR="00490895" w:rsidRPr="00BE15FC" w:rsidRDefault="00490895" w:rsidP="00490895">
      <w:pPr>
        <w:jc w:val="center"/>
        <w:rPr>
          <w:sz w:val="24"/>
          <w:szCs w:val="24"/>
        </w:rPr>
      </w:pPr>
    </w:p>
    <w:p w14:paraId="1DA8EC91" w14:textId="77777777" w:rsidR="00490895" w:rsidRPr="00BE15FC" w:rsidRDefault="00490895" w:rsidP="00490895">
      <w:pPr>
        <w:jc w:val="center"/>
        <w:rPr>
          <w:sz w:val="24"/>
          <w:szCs w:val="24"/>
        </w:rPr>
      </w:pPr>
      <w:r w:rsidRPr="00BE15FC">
        <w:rPr>
          <w:sz w:val="24"/>
          <w:szCs w:val="24"/>
        </w:rPr>
        <w:t>Улан-Удэ</w:t>
      </w:r>
    </w:p>
    <w:p w14:paraId="74883876" w14:textId="77777777" w:rsidR="00490895" w:rsidRDefault="00490895" w:rsidP="00490895">
      <w:pPr>
        <w:jc w:val="center"/>
        <w:rPr>
          <w:sz w:val="24"/>
          <w:szCs w:val="24"/>
        </w:rPr>
      </w:pPr>
      <w:r w:rsidRPr="00BE15FC">
        <w:rPr>
          <w:sz w:val="24"/>
          <w:szCs w:val="24"/>
        </w:rPr>
        <w:t>2021</w:t>
      </w:r>
    </w:p>
    <w:p w14:paraId="28EAF324" w14:textId="77777777" w:rsidR="00490895" w:rsidRPr="00BE15FC" w:rsidRDefault="00490895" w:rsidP="00490895">
      <w:pPr>
        <w:jc w:val="center"/>
        <w:rPr>
          <w:sz w:val="24"/>
          <w:szCs w:val="24"/>
        </w:rPr>
      </w:pPr>
    </w:p>
    <w:p w14:paraId="370B3681" w14:textId="77777777" w:rsidR="00CE4ADB" w:rsidRDefault="00CE4ADB" w:rsidP="00CE4ADB">
      <w:pPr>
        <w:spacing w:after="3" w:line="256" w:lineRule="auto"/>
        <w:ind w:right="565"/>
        <w:jc w:val="right"/>
      </w:pPr>
    </w:p>
    <w:p w14:paraId="04E4EC3D" w14:textId="77777777" w:rsidR="00CE4ADB" w:rsidRDefault="00CE4ADB" w:rsidP="00CE4ADB">
      <w:pPr>
        <w:spacing w:after="3" w:line="256" w:lineRule="auto"/>
        <w:ind w:right="565"/>
        <w:jc w:val="right"/>
      </w:pPr>
    </w:p>
    <w:p w14:paraId="1B643C8E" w14:textId="44276DF6" w:rsidR="00CE4ADB" w:rsidRDefault="00CE4ADB" w:rsidP="00CE4ADB">
      <w:pPr>
        <w:spacing w:after="3" w:line="256" w:lineRule="auto"/>
        <w:ind w:right="565"/>
        <w:jc w:val="right"/>
      </w:pPr>
      <w:r>
        <w:lastRenderedPageBreak/>
        <w:t>П</w:t>
      </w:r>
      <w:r w:rsidR="00490895">
        <w:t>риложение</w:t>
      </w:r>
      <w:r>
        <w:t xml:space="preserve"> </w:t>
      </w:r>
      <w:r w:rsidRPr="00F51D59">
        <w:t>2</w:t>
      </w:r>
    </w:p>
    <w:p w14:paraId="321D6558" w14:textId="293B10CE" w:rsidR="00490895" w:rsidRPr="00AC7287" w:rsidRDefault="00490895" w:rsidP="00615969">
      <w:pPr>
        <w:jc w:val="center"/>
        <w:rPr>
          <w:sz w:val="24"/>
          <w:szCs w:val="24"/>
        </w:rPr>
      </w:pPr>
      <w:r w:rsidRPr="00AC7287">
        <w:rPr>
          <w:sz w:val="24"/>
          <w:szCs w:val="24"/>
        </w:rPr>
        <w:t>Министерство образования и науки РБ</w:t>
      </w:r>
    </w:p>
    <w:p w14:paraId="2CC5AFB8" w14:textId="77777777" w:rsidR="00490895" w:rsidRPr="00AC7287" w:rsidRDefault="00490895" w:rsidP="00490895">
      <w:pPr>
        <w:jc w:val="center"/>
        <w:rPr>
          <w:sz w:val="24"/>
          <w:szCs w:val="24"/>
        </w:rPr>
      </w:pPr>
      <w:r w:rsidRPr="00AC7287">
        <w:rPr>
          <w:sz w:val="24"/>
          <w:szCs w:val="24"/>
        </w:rPr>
        <w:t>ГБПОУ «БУРЯТСКИЙ РЕСПУБЛИКАНСКИЙ</w:t>
      </w:r>
      <w:r>
        <w:rPr>
          <w:sz w:val="24"/>
          <w:szCs w:val="24"/>
        </w:rPr>
        <w:t xml:space="preserve"> </w:t>
      </w:r>
      <w:r w:rsidRPr="00AC7287">
        <w:rPr>
          <w:sz w:val="24"/>
          <w:szCs w:val="24"/>
        </w:rPr>
        <w:t>ИНФОРМАЦИОННО - ЭКОНОМИЧЕСКИЙ ТЕХНИКУМ»</w:t>
      </w:r>
    </w:p>
    <w:p w14:paraId="36F2FC03" w14:textId="77777777" w:rsidR="00490895" w:rsidRPr="00AC7287" w:rsidRDefault="00490895" w:rsidP="00490895">
      <w:pPr>
        <w:jc w:val="center"/>
        <w:rPr>
          <w:sz w:val="24"/>
          <w:szCs w:val="24"/>
        </w:rPr>
      </w:pPr>
      <w:r w:rsidRPr="00AC7287">
        <w:rPr>
          <w:sz w:val="24"/>
          <w:szCs w:val="24"/>
        </w:rPr>
        <w:t>Специальность 38.02.07 Банковское дело</w:t>
      </w:r>
    </w:p>
    <w:p w14:paraId="22BAD496" w14:textId="77777777" w:rsidR="00490895" w:rsidRPr="00AC7287" w:rsidRDefault="00490895" w:rsidP="00490895">
      <w:pPr>
        <w:jc w:val="center"/>
        <w:rPr>
          <w:sz w:val="24"/>
          <w:szCs w:val="24"/>
        </w:rPr>
      </w:pPr>
      <w:r w:rsidRPr="00AC7287">
        <w:rPr>
          <w:sz w:val="24"/>
          <w:szCs w:val="24"/>
        </w:rPr>
        <w:t>ОТЗЫВ</w:t>
      </w:r>
    </w:p>
    <w:p w14:paraId="747A3BA1" w14:textId="77777777" w:rsidR="00490895" w:rsidRPr="00AC7287" w:rsidRDefault="00490895" w:rsidP="00490895">
      <w:pPr>
        <w:jc w:val="center"/>
        <w:rPr>
          <w:sz w:val="24"/>
          <w:szCs w:val="24"/>
        </w:rPr>
      </w:pPr>
      <w:r w:rsidRPr="00AC7287">
        <w:rPr>
          <w:sz w:val="24"/>
          <w:szCs w:val="24"/>
        </w:rPr>
        <w:t xml:space="preserve">НА </w:t>
      </w:r>
      <w:r>
        <w:rPr>
          <w:sz w:val="24"/>
          <w:szCs w:val="24"/>
        </w:rPr>
        <w:t xml:space="preserve">КУРСОВУЮ </w:t>
      </w:r>
      <w:r w:rsidRPr="00AC7287">
        <w:rPr>
          <w:sz w:val="24"/>
          <w:szCs w:val="24"/>
        </w:rPr>
        <w:t>РАБОТУ</w:t>
      </w:r>
    </w:p>
    <w:p w14:paraId="104E9816" w14:textId="77777777" w:rsidR="00490895" w:rsidRDefault="00490895" w:rsidP="00490895">
      <w:pPr>
        <w:jc w:val="center"/>
        <w:rPr>
          <w:sz w:val="24"/>
          <w:szCs w:val="24"/>
        </w:rPr>
      </w:pPr>
      <w:r w:rsidRPr="00BE15FC">
        <w:rPr>
          <w:sz w:val="24"/>
          <w:szCs w:val="24"/>
        </w:rPr>
        <w:t>Проблемы банковского кредитования в Республике Бурятия</w:t>
      </w:r>
      <w:r w:rsidRPr="00AC7287">
        <w:rPr>
          <w:sz w:val="24"/>
          <w:szCs w:val="24"/>
        </w:rPr>
        <w:t xml:space="preserve"> </w:t>
      </w:r>
    </w:p>
    <w:p w14:paraId="322D3C90" w14:textId="77777777" w:rsidR="00490895" w:rsidRPr="00AC7287" w:rsidRDefault="00490895" w:rsidP="00490895">
      <w:pPr>
        <w:jc w:val="center"/>
        <w:rPr>
          <w:sz w:val="24"/>
          <w:szCs w:val="24"/>
        </w:rPr>
      </w:pPr>
      <w:r w:rsidRPr="00AC7287">
        <w:rPr>
          <w:sz w:val="24"/>
          <w:szCs w:val="24"/>
        </w:rPr>
        <w:t>(название темы)</w:t>
      </w:r>
    </w:p>
    <w:p w14:paraId="0C793F7A" w14:textId="2D94317B" w:rsidR="00490895" w:rsidRPr="00AC7287" w:rsidRDefault="00490895" w:rsidP="00490895">
      <w:pPr>
        <w:jc w:val="center"/>
        <w:rPr>
          <w:sz w:val="24"/>
          <w:szCs w:val="24"/>
        </w:rPr>
      </w:pPr>
      <w:r w:rsidRPr="00615969">
        <w:rPr>
          <w:sz w:val="24"/>
          <w:szCs w:val="24"/>
        </w:rPr>
        <w:t xml:space="preserve">Студентки или </w:t>
      </w:r>
      <w:r w:rsidR="00615969">
        <w:rPr>
          <w:sz w:val="24"/>
          <w:szCs w:val="24"/>
        </w:rPr>
        <w:t>(</w:t>
      </w:r>
      <w:r w:rsidR="00615969" w:rsidRPr="00615969">
        <w:rPr>
          <w:sz w:val="24"/>
          <w:szCs w:val="24"/>
        </w:rPr>
        <w:t>студента</w:t>
      </w:r>
      <w:r w:rsidR="00615969">
        <w:rPr>
          <w:sz w:val="24"/>
          <w:szCs w:val="24"/>
        </w:rPr>
        <w:t>) (</w:t>
      </w:r>
      <w:r>
        <w:rPr>
          <w:sz w:val="24"/>
          <w:szCs w:val="24"/>
        </w:rPr>
        <w:t>Ф.И.О. полностью)</w:t>
      </w:r>
    </w:p>
    <w:p w14:paraId="2284D2A9" w14:textId="77777777" w:rsidR="00490895" w:rsidRPr="00AC7287" w:rsidRDefault="00490895" w:rsidP="00490895">
      <w:pPr>
        <w:rPr>
          <w:sz w:val="24"/>
          <w:szCs w:val="24"/>
          <w:highlight w:val="white"/>
        </w:rPr>
      </w:pPr>
      <w:r w:rsidRPr="00AC7287">
        <w:rPr>
          <w:sz w:val="24"/>
          <w:szCs w:val="24"/>
        </w:rPr>
        <w:t xml:space="preserve">Актуальность выбранной темы заключается в том, что тема </w:t>
      </w:r>
      <w:r w:rsidRPr="00AC7287">
        <w:rPr>
          <w:sz w:val="24"/>
          <w:szCs w:val="24"/>
          <w:highlight w:val="white"/>
        </w:rPr>
        <w:t xml:space="preserve">находится в центре любых экономических </w:t>
      </w:r>
      <w:proofErr w:type="gramStart"/>
      <w:r w:rsidRPr="00AC7287">
        <w:rPr>
          <w:sz w:val="24"/>
          <w:szCs w:val="24"/>
          <w:highlight w:val="white"/>
        </w:rPr>
        <w:t>макро проектов</w:t>
      </w:r>
      <w:proofErr w:type="gramEnd"/>
      <w:r w:rsidRPr="00AC7287">
        <w:rPr>
          <w:sz w:val="24"/>
          <w:szCs w:val="24"/>
          <w:highlight w:val="white"/>
        </w:rPr>
        <w:t>, где ключевой проблемой на современном этапе является недостаточное использование прогрессивных банковских технологий, внедрение которых способствует развитию банковского бизнеса, расширению спектра банковских продуктов и услуг, а также поддержанию уровня банковского сервиса, адекватного потребностям экономической и социальной среды, сложившейся вокруг кредитной организации.</w:t>
      </w:r>
    </w:p>
    <w:p w14:paraId="5C925EBB" w14:textId="77777777" w:rsidR="00490895" w:rsidRPr="00AC7287" w:rsidRDefault="00490895" w:rsidP="00490895">
      <w:pPr>
        <w:rPr>
          <w:sz w:val="24"/>
          <w:szCs w:val="24"/>
          <w:highlight w:val="white"/>
        </w:rPr>
      </w:pPr>
      <w:r w:rsidRPr="00AC7287">
        <w:rPr>
          <w:sz w:val="24"/>
          <w:szCs w:val="24"/>
          <w:highlight w:val="white"/>
        </w:rPr>
        <w:t xml:space="preserve">Степень самостоятельности проведенного исследования: </w:t>
      </w:r>
    </w:p>
    <w:p w14:paraId="764914C1" w14:textId="77777777" w:rsidR="00490895" w:rsidRPr="00AC7287" w:rsidRDefault="00490895" w:rsidP="00490895">
      <w:pPr>
        <w:rPr>
          <w:sz w:val="24"/>
          <w:szCs w:val="24"/>
          <w:highlight w:val="white"/>
        </w:rPr>
      </w:pPr>
      <w:proofErr w:type="gramStart"/>
      <w:r>
        <w:rPr>
          <w:sz w:val="24"/>
          <w:szCs w:val="24"/>
          <w:highlight w:val="white"/>
        </w:rPr>
        <w:t xml:space="preserve">Курсовая </w:t>
      </w:r>
      <w:r w:rsidRPr="00AC7287">
        <w:rPr>
          <w:sz w:val="24"/>
          <w:szCs w:val="24"/>
          <w:highlight w:val="white"/>
        </w:rPr>
        <w:t xml:space="preserve"> работа</w:t>
      </w:r>
      <w:proofErr w:type="gramEnd"/>
      <w:r w:rsidRPr="00AC7287">
        <w:rPr>
          <w:sz w:val="24"/>
          <w:szCs w:val="24"/>
          <w:highlight w:val="white"/>
        </w:rPr>
        <w:t xml:space="preserve"> выполнялось студентом самостоятельно по разработанному совместно с научным руководителем заданию. Студент показал хороший уровень владения теоретическим материалом, правильно и логично структурировал теоретический материал, рассмотрев все основные аспекты данной темы.</w:t>
      </w:r>
    </w:p>
    <w:p w14:paraId="6CAE34BC" w14:textId="77777777" w:rsidR="00490895" w:rsidRPr="00AC7287" w:rsidRDefault="00490895" w:rsidP="00490895">
      <w:pPr>
        <w:rPr>
          <w:sz w:val="24"/>
          <w:szCs w:val="24"/>
          <w:highlight w:val="white"/>
        </w:rPr>
      </w:pPr>
      <w:r w:rsidRPr="00AC7287">
        <w:rPr>
          <w:sz w:val="24"/>
          <w:szCs w:val="24"/>
          <w:highlight w:val="white"/>
        </w:rPr>
        <w:t>Практическая значимость: изучены теоретические основы деятельности коммерческих банков с платежными кредитными картами, в том числе на примере ПАО «</w:t>
      </w:r>
      <w:r>
        <w:rPr>
          <w:sz w:val="24"/>
          <w:szCs w:val="24"/>
          <w:highlight w:val="white"/>
        </w:rPr>
        <w:t>Росбанк</w:t>
      </w:r>
      <w:r w:rsidRPr="00AC7287">
        <w:rPr>
          <w:sz w:val="24"/>
          <w:szCs w:val="24"/>
          <w:highlight w:val="white"/>
        </w:rPr>
        <w:t>», проанализированы процессы эмиссии с платежными кредитными картами и предложены рекомендации по развитию ПАО «</w:t>
      </w:r>
      <w:r>
        <w:rPr>
          <w:sz w:val="24"/>
          <w:szCs w:val="24"/>
          <w:highlight w:val="white"/>
        </w:rPr>
        <w:t>Росбанк</w:t>
      </w:r>
      <w:r w:rsidRPr="00AC7287">
        <w:rPr>
          <w:sz w:val="24"/>
          <w:szCs w:val="24"/>
          <w:highlight w:val="white"/>
        </w:rPr>
        <w:t>».</w:t>
      </w:r>
    </w:p>
    <w:p w14:paraId="7229FD9D" w14:textId="77777777" w:rsidR="00490895" w:rsidRPr="00AC7287" w:rsidRDefault="00490895" w:rsidP="00490895">
      <w:pPr>
        <w:rPr>
          <w:sz w:val="24"/>
          <w:szCs w:val="24"/>
          <w:highlight w:val="white"/>
        </w:rPr>
      </w:pPr>
      <w:r w:rsidRPr="00AC7287">
        <w:rPr>
          <w:sz w:val="24"/>
          <w:szCs w:val="24"/>
          <w:highlight w:val="white"/>
        </w:rPr>
        <w:t xml:space="preserve">Достоинства работы: </w:t>
      </w:r>
      <w:r>
        <w:rPr>
          <w:sz w:val="24"/>
          <w:szCs w:val="24"/>
          <w:highlight w:val="white"/>
        </w:rPr>
        <w:t xml:space="preserve">Курсовой </w:t>
      </w:r>
      <w:r w:rsidRPr="00AC7287">
        <w:rPr>
          <w:sz w:val="24"/>
          <w:szCs w:val="24"/>
          <w:highlight w:val="white"/>
        </w:rPr>
        <w:t xml:space="preserve">работы соответствует всем заявленным требованиям согласно ФГОС СПО. </w:t>
      </w:r>
    </w:p>
    <w:p w14:paraId="4FF370D6" w14:textId="77777777" w:rsidR="00490895" w:rsidRPr="00AC7287" w:rsidRDefault="00490895" w:rsidP="00490895">
      <w:pPr>
        <w:rPr>
          <w:sz w:val="24"/>
          <w:szCs w:val="24"/>
          <w:highlight w:val="white"/>
        </w:rPr>
      </w:pPr>
      <w:r w:rsidRPr="00AC7287">
        <w:rPr>
          <w:sz w:val="24"/>
          <w:szCs w:val="24"/>
          <w:highlight w:val="white"/>
        </w:rPr>
        <w:t xml:space="preserve">Продемонстрированы твердые и достаточно обоснованные выводы по результатам проведенного исследования. Студент владеет теоретическими </w:t>
      </w:r>
      <w:proofErr w:type="gramStart"/>
      <w:r w:rsidRPr="00AC7287">
        <w:rPr>
          <w:sz w:val="24"/>
          <w:szCs w:val="24"/>
          <w:highlight w:val="white"/>
        </w:rPr>
        <w:t>навыками  в</w:t>
      </w:r>
      <w:proofErr w:type="gramEnd"/>
      <w:r w:rsidRPr="00AC7287">
        <w:rPr>
          <w:sz w:val="24"/>
          <w:szCs w:val="24"/>
          <w:highlight w:val="white"/>
        </w:rPr>
        <w:t xml:space="preserve"> правильном понимании сущности и взаимосвязи рассматриваемых процессов по теме </w:t>
      </w:r>
      <w:r w:rsidRPr="00AC7287">
        <w:rPr>
          <w:sz w:val="24"/>
          <w:szCs w:val="24"/>
        </w:rPr>
        <w:t xml:space="preserve">«Современные тенденции развития технологий безналичных расчетов с использованием платежных карт» </w:t>
      </w:r>
      <w:r w:rsidRPr="00AC7287">
        <w:rPr>
          <w:sz w:val="24"/>
          <w:szCs w:val="24"/>
          <w:highlight w:val="white"/>
        </w:rPr>
        <w:t>на примере ПАО «</w:t>
      </w:r>
      <w:r>
        <w:rPr>
          <w:sz w:val="24"/>
          <w:szCs w:val="24"/>
          <w:highlight w:val="white"/>
        </w:rPr>
        <w:t>Росбанк</w:t>
      </w:r>
      <w:r w:rsidRPr="00AC7287">
        <w:rPr>
          <w:sz w:val="24"/>
          <w:szCs w:val="24"/>
          <w:highlight w:val="white"/>
        </w:rPr>
        <w:t>».</w:t>
      </w:r>
    </w:p>
    <w:p w14:paraId="493CA4DF" w14:textId="77777777" w:rsidR="00490895" w:rsidRPr="00AC7287" w:rsidRDefault="00490895" w:rsidP="00490895">
      <w:pPr>
        <w:rPr>
          <w:sz w:val="24"/>
          <w:szCs w:val="24"/>
          <w:highlight w:val="white"/>
        </w:rPr>
      </w:pPr>
      <w:r w:rsidRPr="00AC7287">
        <w:rPr>
          <w:sz w:val="24"/>
          <w:szCs w:val="24"/>
          <w:highlight w:val="white"/>
        </w:rPr>
        <w:t xml:space="preserve">Недостатки в работе: </w:t>
      </w:r>
      <w:r>
        <w:rPr>
          <w:sz w:val="24"/>
          <w:szCs w:val="24"/>
          <w:highlight w:val="white"/>
        </w:rPr>
        <w:t xml:space="preserve">Курсовая </w:t>
      </w:r>
      <w:proofErr w:type="gramStart"/>
      <w:r w:rsidRPr="00AC7287">
        <w:rPr>
          <w:sz w:val="24"/>
          <w:szCs w:val="24"/>
          <w:highlight w:val="white"/>
        </w:rPr>
        <w:t xml:space="preserve">работа </w:t>
      </w:r>
      <w:r>
        <w:rPr>
          <w:sz w:val="24"/>
          <w:szCs w:val="24"/>
          <w:highlight w:val="white"/>
        </w:rPr>
        <w:t xml:space="preserve"> Иванова</w:t>
      </w:r>
      <w:proofErr w:type="gramEnd"/>
      <w:r>
        <w:rPr>
          <w:sz w:val="24"/>
          <w:szCs w:val="24"/>
          <w:highlight w:val="white"/>
        </w:rPr>
        <w:t xml:space="preserve"> Александра Сергеевича </w:t>
      </w:r>
      <w:r w:rsidRPr="00AC7287">
        <w:rPr>
          <w:sz w:val="24"/>
          <w:szCs w:val="24"/>
          <w:highlight w:val="white"/>
        </w:rPr>
        <w:t>соответствует требованиям, предъявляемым в выпускной квалификационной работе, и может быть рекомендована к защите на заседании Государственной итоговой аттестации.</w:t>
      </w:r>
    </w:p>
    <w:p w14:paraId="368DE4C4" w14:textId="77777777" w:rsidR="00490895" w:rsidRPr="007F305C" w:rsidRDefault="00490895" w:rsidP="00490895">
      <w:pPr>
        <w:rPr>
          <w:sz w:val="24"/>
          <w:szCs w:val="24"/>
          <w:highlight w:val="white"/>
          <w:u w:val="single"/>
        </w:rPr>
      </w:pPr>
      <w:r w:rsidRPr="00AC7287">
        <w:rPr>
          <w:sz w:val="24"/>
          <w:szCs w:val="24"/>
          <w:highlight w:val="white"/>
        </w:rPr>
        <w:t xml:space="preserve">Рекомендуемая оценка: </w:t>
      </w:r>
      <w:r w:rsidRPr="007F305C">
        <w:rPr>
          <w:sz w:val="24"/>
          <w:szCs w:val="24"/>
          <w:highlight w:val="white"/>
          <w:u w:val="single"/>
        </w:rPr>
        <w:t>отлично</w:t>
      </w:r>
    </w:p>
    <w:p w14:paraId="7C8E004D" w14:textId="6153C357" w:rsidR="00490895" w:rsidRPr="00AC7287" w:rsidRDefault="00490895" w:rsidP="00490895">
      <w:pPr>
        <w:rPr>
          <w:sz w:val="24"/>
          <w:szCs w:val="24"/>
          <w:highlight w:val="white"/>
        </w:rPr>
      </w:pPr>
      <w:proofErr w:type="gramStart"/>
      <w:r w:rsidRPr="00AC7287">
        <w:rPr>
          <w:sz w:val="24"/>
          <w:szCs w:val="24"/>
          <w:highlight w:val="white"/>
        </w:rPr>
        <w:t>Руководитель:_</w:t>
      </w:r>
      <w:proofErr w:type="gramEnd"/>
      <w:r w:rsidRPr="00AC7287">
        <w:rPr>
          <w:sz w:val="24"/>
          <w:szCs w:val="24"/>
          <w:highlight w:val="white"/>
        </w:rPr>
        <w:t>_______/</w:t>
      </w:r>
      <w:r w:rsidR="003D73F2">
        <w:rPr>
          <w:sz w:val="24"/>
          <w:szCs w:val="24"/>
          <w:highlight w:val="white"/>
        </w:rPr>
        <w:t>ППМ</w:t>
      </w:r>
      <w:r w:rsidRPr="00AC7287">
        <w:rPr>
          <w:sz w:val="24"/>
          <w:szCs w:val="24"/>
          <w:highlight w:val="white"/>
        </w:rPr>
        <w:t>., к.э.н., доцент И.Л. Тураева/</w:t>
      </w:r>
    </w:p>
    <w:p w14:paraId="6EAE86A7" w14:textId="77777777" w:rsidR="00490895" w:rsidRPr="00AC7287" w:rsidRDefault="00490895" w:rsidP="00490895">
      <w:pPr>
        <w:rPr>
          <w:sz w:val="24"/>
          <w:szCs w:val="24"/>
          <w:highlight w:val="white"/>
        </w:rPr>
      </w:pPr>
      <w:r w:rsidRPr="00AC7287">
        <w:rPr>
          <w:sz w:val="24"/>
          <w:szCs w:val="24"/>
          <w:highlight w:val="white"/>
        </w:rPr>
        <w:t xml:space="preserve">                                                </w:t>
      </w:r>
      <w:r>
        <w:rPr>
          <w:sz w:val="24"/>
          <w:szCs w:val="24"/>
          <w:highlight w:val="white"/>
        </w:rPr>
        <w:t>(</w:t>
      </w:r>
      <w:r w:rsidRPr="00AC7287">
        <w:rPr>
          <w:sz w:val="24"/>
          <w:szCs w:val="24"/>
          <w:highlight w:val="white"/>
        </w:rPr>
        <w:t>подпись     И.О. Фамилия)</w:t>
      </w:r>
    </w:p>
    <w:p w14:paraId="38709819" w14:textId="77777777" w:rsidR="00490895" w:rsidRPr="00AC7287" w:rsidRDefault="00490895" w:rsidP="00490895">
      <w:pPr>
        <w:rPr>
          <w:sz w:val="24"/>
          <w:szCs w:val="24"/>
        </w:rPr>
      </w:pPr>
      <w:r w:rsidRPr="00AC7287">
        <w:rPr>
          <w:sz w:val="24"/>
          <w:szCs w:val="24"/>
        </w:rPr>
        <w:t>Место работы, должность: преподаватель экономических дисциплин ГБПОУ «Бурятский республиканский информационно-экономический техникум»</w:t>
      </w:r>
    </w:p>
    <w:p w14:paraId="3FA03CD2" w14:textId="77777777" w:rsidR="00490895" w:rsidRDefault="00490895" w:rsidP="00CE4ADB">
      <w:pPr>
        <w:spacing w:after="0" w:line="240" w:lineRule="auto"/>
        <w:ind w:left="0" w:right="0" w:firstLine="0"/>
        <w:jc w:val="right"/>
        <w:rPr>
          <w:b/>
          <w:bCs/>
        </w:rPr>
      </w:pPr>
    </w:p>
    <w:p w14:paraId="1286F445" w14:textId="77777777" w:rsidR="00490895" w:rsidRDefault="00490895" w:rsidP="00CE4ADB">
      <w:pPr>
        <w:spacing w:after="0" w:line="240" w:lineRule="auto"/>
        <w:ind w:left="0" w:right="0" w:firstLine="0"/>
        <w:jc w:val="right"/>
        <w:rPr>
          <w:b/>
          <w:bCs/>
        </w:rPr>
      </w:pPr>
    </w:p>
    <w:p w14:paraId="16EAF51F" w14:textId="77777777" w:rsidR="00490895" w:rsidRDefault="00490895" w:rsidP="00CE4ADB">
      <w:pPr>
        <w:spacing w:after="0" w:line="240" w:lineRule="auto"/>
        <w:ind w:left="0" w:right="0" w:firstLine="0"/>
        <w:jc w:val="right"/>
        <w:rPr>
          <w:b/>
          <w:bCs/>
        </w:rPr>
      </w:pPr>
    </w:p>
    <w:p w14:paraId="46FDB582" w14:textId="77777777" w:rsidR="00490895" w:rsidRDefault="00490895" w:rsidP="00CE4ADB">
      <w:pPr>
        <w:spacing w:after="0" w:line="240" w:lineRule="auto"/>
        <w:ind w:left="0" w:right="0" w:firstLine="0"/>
        <w:jc w:val="right"/>
        <w:rPr>
          <w:b/>
          <w:bCs/>
        </w:rPr>
      </w:pPr>
    </w:p>
    <w:p w14:paraId="5A966C75" w14:textId="77777777" w:rsidR="00490895" w:rsidRDefault="00490895" w:rsidP="00CE4ADB">
      <w:pPr>
        <w:spacing w:after="0" w:line="240" w:lineRule="auto"/>
        <w:ind w:left="0" w:right="0" w:firstLine="0"/>
        <w:jc w:val="right"/>
        <w:rPr>
          <w:b/>
          <w:bCs/>
        </w:rPr>
      </w:pPr>
    </w:p>
    <w:p w14:paraId="3AB43A10" w14:textId="77777777" w:rsidR="00490895" w:rsidRDefault="00490895" w:rsidP="00CE4ADB">
      <w:pPr>
        <w:spacing w:after="0" w:line="240" w:lineRule="auto"/>
        <w:ind w:left="0" w:right="0" w:firstLine="0"/>
        <w:jc w:val="right"/>
        <w:rPr>
          <w:b/>
          <w:bCs/>
        </w:rPr>
      </w:pPr>
    </w:p>
    <w:p w14:paraId="233C6D29" w14:textId="36C76E7C" w:rsidR="00CE4ADB" w:rsidRDefault="00CE4ADB" w:rsidP="00490895">
      <w:pPr>
        <w:spacing w:after="0" w:line="240" w:lineRule="auto"/>
        <w:ind w:left="0" w:right="0" w:firstLine="0"/>
        <w:jc w:val="right"/>
      </w:pPr>
      <w:r w:rsidRPr="00CE4ADB">
        <w:rPr>
          <w:b/>
          <w:bCs/>
        </w:rPr>
        <w:lastRenderedPageBreak/>
        <w:t xml:space="preserve"> </w:t>
      </w:r>
    </w:p>
    <w:p w14:paraId="592461B5" w14:textId="69E5481C" w:rsidR="00CE4ADB" w:rsidRDefault="00CE4ADB" w:rsidP="00CE4ADB">
      <w:pPr>
        <w:spacing w:after="0" w:line="256" w:lineRule="auto"/>
        <w:ind w:left="360" w:right="0" w:firstLine="0"/>
        <w:jc w:val="right"/>
      </w:pPr>
      <w:r>
        <w:t>П</w:t>
      </w:r>
      <w:r w:rsidR="003D73F2">
        <w:t>риложение</w:t>
      </w:r>
      <w:r>
        <w:t xml:space="preserve"> 3</w:t>
      </w:r>
    </w:p>
    <w:p w14:paraId="2B2BFD67" w14:textId="1ADE419F" w:rsidR="000764D9" w:rsidRDefault="000764D9" w:rsidP="000764D9">
      <w:pPr>
        <w:pStyle w:val="2"/>
        <w:ind w:left="10" w:right="74"/>
      </w:pPr>
      <w:r>
        <w:t xml:space="preserve">Примерные план курсовой работы </w:t>
      </w:r>
    </w:p>
    <w:p w14:paraId="51A51136" w14:textId="77777777" w:rsidR="000764D9" w:rsidRDefault="000764D9" w:rsidP="000764D9">
      <w:pPr>
        <w:spacing w:after="29" w:line="256" w:lineRule="auto"/>
        <w:ind w:left="0" w:right="0" w:firstLine="0"/>
        <w:jc w:val="center"/>
      </w:pPr>
      <w:r>
        <w:rPr>
          <w:b/>
        </w:rPr>
        <w:t xml:space="preserve"> </w:t>
      </w:r>
    </w:p>
    <w:p w14:paraId="449238AE" w14:textId="1366ECDE" w:rsidR="000764D9" w:rsidRPr="00A9656D" w:rsidRDefault="000764D9" w:rsidP="000764D9">
      <w:pPr>
        <w:spacing w:after="25" w:line="256" w:lineRule="auto"/>
        <w:ind w:left="-5" w:right="0"/>
        <w:jc w:val="center"/>
        <w:rPr>
          <w:b/>
        </w:rPr>
      </w:pPr>
      <w:r w:rsidRPr="00A9656D">
        <w:rPr>
          <w:b/>
        </w:rPr>
        <w:t>Тема «Анализ методик оценки залога при кредитовании»</w:t>
      </w:r>
    </w:p>
    <w:p w14:paraId="6E99B146" w14:textId="04CB814B" w:rsidR="000764D9" w:rsidRDefault="000764D9" w:rsidP="000764D9">
      <w:pPr>
        <w:spacing w:after="25" w:line="256" w:lineRule="auto"/>
        <w:ind w:left="-5" w:right="0"/>
        <w:jc w:val="center"/>
        <w:rPr>
          <w:b/>
        </w:rPr>
      </w:pPr>
      <w:r w:rsidRPr="000764D9">
        <w:rPr>
          <w:b/>
        </w:rPr>
        <w:t>Содержание</w:t>
      </w:r>
    </w:p>
    <w:p w14:paraId="0E2BDEF5" w14:textId="7FA1217E" w:rsidR="000764D9" w:rsidRPr="00A9656D" w:rsidRDefault="000764D9" w:rsidP="000764D9">
      <w:pPr>
        <w:spacing w:after="25" w:line="256" w:lineRule="auto"/>
        <w:ind w:left="-5" w:right="0"/>
        <w:jc w:val="right"/>
        <w:rPr>
          <w:bCs/>
        </w:rPr>
      </w:pPr>
      <w:r w:rsidRPr="00A9656D">
        <w:rPr>
          <w:bCs/>
        </w:rPr>
        <w:t>Стр.</w:t>
      </w:r>
    </w:p>
    <w:p w14:paraId="638EE69E" w14:textId="77777777" w:rsidR="000764D9" w:rsidRPr="000764D9" w:rsidRDefault="000764D9" w:rsidP="000764D9">
      <w:pPr>
        <w:spacing w:after="25" w:line="256" w:lineRule="auto"/>
        <w:ind w:left="-5" w:right="0"/>
        <w:jc w:val="right"/>
        <w:rPr>
          <w:b/>
        </w:rPr>
      </w:pPr>
    </w:p>
    <w:p w14:paraId="389552EA" w14:textId="1FCDE72B" w:rsidR="000764D9" w:rsidRPr="000764D9" w:rsidRDefault="000764D9" w:rsidP="000764D9">
      <w:pPr>
        <w:spacing w:after="25" w:line="256" w:lineRule="auto"/>
        <w:ind w:left="-5" w:right="0"/>
        <w:rPr>
          <w:bCs/>
        </w:rPr>
      </w:pPr>
      <w:r w:rsidRPr="000764D9">
        <w:rPr>
          <w:bCs/>
        </w:rPr>
        <w:t>ВВЕДЕНИЕ</w:t>
      </w:r>
      <w:r>
        <w:rPr>
          <w:bCs/>
        </w:rPr>
        <w:t>…………………………………………………………………</w:t>
      </w:r>
      <w:proofErr w:type="gramStart"/>
      <w:r>
        <w:rPr>
          <w:bCs/>
        </w:rPr>
        <w:t>…….</w:t>
      </w:r>
      <w:proofErr w:type="gramEnd"/>
      <w:r>
        <w:rPr>
          <w:bCs/>
        </w:rPr>
        <w:t>3</w:t>
      </w:r>
      <w:r w:rsidRPr="000764D9">
        <w:rPr>
          <w:bCs/>
        </w:rPr>
        <w:t xml:space="preserve"> </w:t>
      </w:r>
    </w:p>
    <w:p w14:paraId="539A9D78" w14:textId="33CBFD3C" w:rsidR="000764D9" w:rsidRPr="000764D9" w:rsidRDefault="000764D9" w:rsidP="000764D9">
      <w:pPr>
        <w:spacing w:after="25" w:line="256" w:lineRule="auto"/>
        <w:ind w:left="-5" w:right="0"/>
        <w:rPr>
          <w:bCs/>
        </w:rPr>
      </w:pPr>
      <w:r w:rsidRPr="000764D9">
        <w:rPr>
          <w:bCs/>
        </w:rPr>
        <w:t xml:space="preserve">ГЛАВА 1. ЗАЛОГОВЫЕ ОПЕРАЦИИ В БАНКОВСКИХ </w:t>
      </w:r>
      <w:proofErr w:type="gramStart"/>
      <w:r w:rsidRPr="000764D9">
        <w:rPr>
          <w:bCs/>
        </w:rPr>
        <w:t>УЧРЕЖДЕНИЯХ</w:t>
      </w:r>
      <w:r>
        <w:rPr>
          <w:bCs/>
        </w:rPr>
        <w:t>..</w:t>
      </w:r>
      <w:proofErr w:type="gramEnd"/>
      <w:r>
        <w:rPr>
          <w:bCs/>
        </w:rPr>
        <w:t>5</w:t>
      </w:r>
      <w:r w:rsidRPr="000764D9">
        <w:rPr>
          <w:bCs/>
        </w:rPr>
        <w:t xml:space="preserve"> </w:t>
      </w:r>
    </w:p>
    <w:p w14:paraId="6D97E2DA" w14:textId="67B78FC1" w:rsidR="000764D9" w:rsidRPr="000764D9" w:rsidRDefault="000764D9" w:rsidP="000764D9">
      <w:pPr>
        <w:ind w:left="-5" w:right="63"/>
        <w:rPr>
          <w:bCs/>
        </w:rPr>
      </w:pPr>
      <w:r w:rsidRPr="000764D9">
        <w:rPr>
          <w:bCs/>
        </w:rPr>
        <w:t>1.1. Залог как способ обеспечения исполнения обязательства</w:t>
      </w:r>
      <w:r>
        <w:rPr>
          <w:bCs/>
        </w:rPr>
        <w:t>…………………5</w:t>
      </w:r>
      <w:r w:rsidRPr="000764D9">
        <w:rPr>
          <w:bCs/>
        </w:rPr>
        <w:t xml:space="preserve"> </w:t>
      </w:r>
    </w:p>
    <w:p w14:paraId="76E6B25D" w14:textId="2CA99950" w:rsidR="000764D9" w:rsidRPr="000764D9" w:rsidRDefault="000764D9" w:rsidP="000764D9">
      <w:pPr>
        <w:ind w:left="-5" w:right="63"/>
        <w:rPr>
          <w:bCs/>
        </w:rPr>
      </w:pPr>
      <w:r w:rsidRPr="000764D9">
        <w:rPr>
          <w:bCs/>
        </w:rPr>
        <w:t>1.2. Оценка стоимости залогового имущества</w:t>
      </w:r>
      <w:r>
        <w:rPr>
          <w:bCs/>
        </w:rPr>
        <w:t>……………………………</w:t>
      </w:r>
      <w:proofErr w:type="gramStart"/>
      <w:r>
        <w:rPr>
          <w:bCs/>
        </w:rPr>
        <w:t>…….</w:t>
      </w:r>
      <w:proofErr w:type="gramEnd"/>
      <w:r>
        <w:rPr>
          <w:bCs/>
        </w:rPr>
        <w:t>.8</w:t>
      </w:r>
      <w:r w:rsidRPr="000764D9">
        <w:rPr>
          <w:bCs/>
        </w:rPr>
        <w:t xml:space="preserve">  </w:t>
      </w:r>
    </w:p>
    <w:p w14:paraId="6C01A7AD" w14:textId="3C2C1A89" w:rsidR="000764D9" w:rsidRDefault="000764D9" w:rsidP="000764D9">
      <w:pPr>
        <w:spacing w:after="25" w:line="256" w:lineRule="auto"/>
        <w:ind w:left="-5" w:right="0"/>
        <w:rPr>
          <w:bCs/>
        </w:rPr>
      </w:pPr>
      <w:r w:rsidRPr="000764D9">
        <w:rPr>
          <w:bCs/>
        </w:rPr>
        <w:t xml:space="preserve">ГЛАВА 2. </w:t>
      </w:r>
      <w:r>
        <w:rPr>
          <w:bCs/>
        </w:rPr>
        <w:t xml:space="preserve">АНАЛИЗ </w:t>
      </w:r>
      <w:r w:rsidRPr="000764D9">
        <w:rPr>
          <w:bCs/>
        </w:rPr>
        <w:t xml:space="preserve">РАЗВИТИЕ МЕТОДОВ ОЦЕНКИ ЗАЛОГА ПРИ КРЕДИТОВАНИИ </w:t>
      </w:r>
      <w:r>
        <w:rPr>
          <w:bCs/>
        </w:rPr>
        <w:t>НА ПРИМЕРЕ ПАО СБЕРБАНК РЕСПУБЛИКИ БУРЯТИЯ………………………………………………………………………...11</w:t>
      </w:r>
      <w:r w:rsidRPr="000764D9">
        <w:rPr>
          <w:bCs/>
        </w:rPr>
        <w:t xml:space="preserve"> </w:t>
      </w:r>
    </w:p>
    <w:p w14:paraId="4ED21ECA" w14:textId="61F61251" w:rsidR="000764D9" w:rsidRPr="000764D9" w:rsidRDefault="000764D9" w:rsidP="000764D9">
      <w:pPr>
        <w:spacing w:after="25" w:line="256" w:lineRule="auto"/>
        <w:ind w:left="-5" w:right="0"/>
        <w:rPr>
          <w:bCs/>
        </w:rPr>
      </w:pPr>
      <w:r>
        <w:rPr>
          <w:bCs/>
        </w:rPr>
        <w:t>2.1. Краткая характеристика деятельности ПАО Сбербанк……………</w:t>
      </w:r>
      <w:proofErr w:type="gramStart"/>
      <w:r>
        <w:rPr>
          <w:bCs/>
        </w:rPr>
        <w:t>…….</w:t>
      </w:r>
      <w:proofErr w:type="gramEnd"/>
      <w:r>
        <w:rPr>
          <w:bCs/>
        </w:rPr>
        <w:t>.11</w:t>
      </w:r>
    </w:p>
    <w:p w14:paraId="168A7CDB" w14:textId="7AC487A7" w:rsidR="000764D9" w:rsidRPr="000764D9" w:rsidRDefault="000764D9" w:rsidP="000764D9">
      <w:pPr>
        <w:ind w:left="-5" w:right="63"/>
        <w:rPr>
          <w:bCs/>
        </w:rPr>
      </w:pPr>
      <w:r w:rsidRPr="000764D9">
        <w:rPr>
          <w:bCs/>
        </w:rPr>
        <w:t>2.1. Анализ методики оценки залога при кредитовании (на примере Сбербанка Р</w:t>
      </w:r>
      <w:r>
        <w:rPr>
          <w:bCs/>
        </w:rPr>
        <w:t xml:space="preserve">еспублики </w:t>
      </w:r>
      <w:proofErr w:type="gramStart"/>
      <w:r>
        <w:rPr>
          <w:bCs/>
        </w:rPr>
        <w:t>Бурятия</w:t>
      </w:r>
      <w:r w:rsidRPr="000764D9">
        <w:rPr>
          <w:bCs/>
        </w:rPr>
        <w:t>)</w:t>
      </w:r>
      <w:r>
        <w:rPr>
          <w:bCs/>
        </w:rPr>
        <w:t>…</w:t>
      </w:r>
      <w:proofErr w:type="gramEnd"/>
      <w:r>
        <w:rPr>
          <w:bCs/>
        </w:rPr>
        <w:t>…………………………………………………………16</w:t>
      </w:r>
      <w:r w:rsidRPr="000764D9">
        <w:rPr>
          <w:bCs/>
        </w:rPr>
        <w:t xml:space="preserve">  </w:t>
      </w:r>
    </w:p>
    <w:p w14:paraId="59E48B57" w14:textId="77777777" w:rsidR="000764D9" w:rsidRPr="000764D9" w:rsidRDefault="000764D9" w:rsidP="000764D9">
      <w:pPr>
        <w:spacing w:after="25" w:line="256" w:lineRule="auto"/>
        <w:ind w:left="-5" w:right="0"/>
        <w:rPr>
          <w:bCs/>
        </w:rPr>
      </w:pPr>
      <w:r w:rsidRPr="000764D9">
        <w:rPr>
          <w:bCs/>
        </w:rPr>
        <w:t xml:space="preserve">ГЛАВА 3.  ПРОБЛЕМЫ ОЦЕНКИ ЗАЛОГОВОГО ИМУЩЕСТВА И </w:t>
      </w:r>
    </w:p>
    <w:p w14:paraId="2FC261C5" w14:textId="21CD785E" w:rsidR="000764D9" w:rsidRDefault="000764D9" w:rsidP="000764D9">
      <w:pPr>
        <w:spacing w:after="25" w:line="256" w:lineRule="auto"/>
        <w:ind w:left="-5" w:right="0"/>
        <w:rPr>
          <w:bCs/>
        </w:rPr>
      </w:pPr>
      <w:r w:rsidRPr="000764D9">
        <w:rPr>
          <w:bCs/>
        </w:rPr>
        <w:t>ПУТИ ИХ РЕШЕНИЯ</w:t>
      </w:r>
      <w:r>
        <w:rPr>
          <w:bCs/>
        </w:rPr>
        <w:t>……………………………………………………</w:t>
      </w:r>
      <w:proofErr w:type="gramStart"/>
      <w:r>
        <w:rPr>
          <w:bCs/>
        </w:rPr>
        <w:t>…….</w:t>
      </w:r>
      <w:proofErr w:type="gramEnd"/>
      <w:r>
        <w:rPr>
          <w:bCs/>
        </w:rPr>
        <w:t>.24</w:t>
      </w:r>
      <w:r w:rsidRPr="000764D9">
        <w:rPr>
          <w:bCs/>
        </w:rPr>
        <w:t xml:space="preserve"> </w:t>
      </w:r>
    </w:p>
    <w:p w14:paraId="628F6B10" w14:textId="200878E5" w:rsidR="00A84FA9" w:rsidRDefault="00A84FA9" w:rsidP="000764D9">
      <w:pPr>
        <w:spacing w:after="25" w:line="256" w:lineRule="auto"/>
        <w:ind w:left="-5" w:right="0"/>
        <w:rPr>
          <w:bCs/>
        </w:rPr>
      </w:pPr>
      <w:r>
        <w:rPr>
          <w:bCs/>
        </w:rPr>
        <w:t>3.1 Выявление основных проблем по оценки залогового имущества…</w:t>
      </w:r>
      <w:proofErr w:type="gramStart"/>
      <w:r>
        <w:rPr>
          <w:bCs/>
        </w:rPr>
        <w:t>…….</w:t>
      </w:r>
      <w:proofErr w:type="gramEnd"/>
      <w:r>
        <w:rPr>
          <w:bCs/>
        </w:rPr>
        <w:t>24</w:t>
      </w:r>
    </w:p>
    <w:p w14:paraId="1C51E815" w14:textId="563D6044" w:rsidR="00A84FA9" w:rsidRPr="000764D9" w:rsidRDefault="00A84FA9" w:rsidP="000764D9">
      <w:pPr>
        <w:spacing w:after="25" w:line="256" w:lineRule="auto"/>
        <w:ind w:left="-5" w:right="0"/>
        <w:rPr>
          <w:bCs/>
        </w:rPr>
      </w:pPr>
      <w:r>
        <w:rPr>
          <w:bCs/>
        </w:rPr>
        <w:t>3.2 Рекомендации по оценки залогового имущества и пути их решения……28</w:t>
      </w:r>
    </w:p>
    <w:p w14:paraId="4F2DA240" w14:textId="7C0CA91F" w:rsidR="000764D9" w:rsidRPr="000764D9" w:rsidRDefault="000764D9" w:rsidP="000764D9">
      <w:pPr>
        <w:spacing w:after="25" w:line="256" w:lineRule="auto"/>
        <w:ind w:left="-5" w:right="0"/>
        <w:rPr>
          <w:bCs/>
        </w:rPr>
      </w:pPr>
      <w:r w:rsidRPr="000764D9">
        <w:rPr>
          <w:bCs/>
        </w:rPr>
        <w:t>ЗАКЛЮЧЕНИЕ</w:t>
      </w:r>
      <w:r>
        <w:rPr>
          <w:bCs/>
        </w:rPr>
        <w:t>……………………………………………………………</w:t>
      </w:r>
      <w:proofErr w:type="gramStart"/>
      <w:r>
        <w:rPr>
          <w:bCs/>
        </w:rPr>
        <w:t>…….</w:t>
      </w:r>
      <w:proofErr w:type="gramEnd"/>
      <w:r>
        <w:rPr>
          <w:bCs/>
        </w:rPr>
        <w:t>.29</w:t>
      </w:r>
      <w:r w:rsidRPr="000764D9">
        <w:rPr>
          <w:bCs/>
        </w:rPr>
        <w:t xml:space="preserve"> </w:t>
      </w:r>
    </w:p>
    <w:p w14:paraId="24B6495E" w14:textId="61EF8941" w:rsidR="000764D9" w:rsidRPr="000764D9" w:rsidRDefault="000764D9" w:rsidP="000764D9">
      <w:pPr>
        <w:spacing w:after="25" w:line="256" w:lineRule="auto"/>
        <w:ind w:left="-5" w:right="0"/>
        <w:rPr>
          <w:bCs/>
        </w:rPr>
      </w:pPr>
      <w:r w:rsidRPr="000764D9">
        <w:rPr>
          <w:bCs/>
        </w:rPr>
        <w:t xml:space="preserve">СПИСОК ИСПОЛЬЗОВАННЫХ ИСТОЧНИКОВ </w:t>
      </w:r>
      <w:r>
        <w:rPr>
          <w:bCs/>
        </w:rPr>
        <w:t>……………………………30</w:t>
      </w:r>
    </w:p>
    <w:p w14:paraId="6057AEB4" w14:textId="77777777" w:rsidR="00CE4ADB" w:rsidRPr="000764D9" w:rsidRDefault="00CE4ADB" w:rsidP="00CE4ADB">
      <w:pPr>
        <w:spacing w:after="0" w:line="256" w:lineRule="auto"/>
        <w:ind w:left="360" w:right="0" w:firstLine="0"/>
        <w:jc w:val="left"/>
        <w:rPr>
          <w:bCs/>
        </w:rPr>
      </w:pPr>
      <w:r w:rsidRPr="000764D9">
        <w:rPr>
          <w:bCs/>
        </w:rPr>
        <w:t xml:space="preserve"> </w:t>
      </w:r>
    </w:p>
    <w:p w14:paraId="650A4CC7" w14:textId="609E5D4B" w:rsidR="002F76A3" w:rsidRDefault="002F76A3"/>
    <w:p w14:paraId="27537834" w14:textId="429530FD"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 xml:space="preserve">Ведение – </w:t>
      </w:r>
      <w:r>
        <w:rPr>
          <w:rFonts w:ascii="Times New Roman" w:hAnsi="Times New Roman" w:cs="Times New Roman"/>
          <w:b/>
          <w:bCs/>
          <w:sz w:val="28"/>
          <w:szCs w:val="28"/>
        </w:rPr>
        <w:t>1-</w:t>
      </w:r>
      <w:r w:rsidRPr="00CF7163">
        <w:rPr>
          <w:rFonts w:ascii="Times New Roman" w:hAnsi="Times New Roman" w:cs="Times New Roman"/>
          <w:b/>
          <w:bCs/>
          <w:sz w:val="28"/>
          <w:szCs w:val="28"/>
        </w:rPr>
        <w:t>2 стр.</w:t>
      </w:r>
    </w:p>
    <w:p w14:paraId="4837316A"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Заключение – 1 стр.</w:t>
      </w:r>
    </w:p>
    <w:p w14:paraId="086F9723"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Список литературы – 1 стр. (15 источников)</w:t>
      </w:r>
    </w:p>
    <w:p w14:paraId="3C05D535"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 xml:space="preserve">На три главы – 26 стр. </w:t>
      </w:r>
    </w:p>
    <w:p w14:paraId="46D134A2" w14:textId="40BD62D2"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 xml:space="preserve">Глава1. – </w:t>
      </w:r>
      <w:r>
        <w:rPr>
          <w:rFonts w:ascii="Times New Roman" w:hAnsi="Times New Roman" w:cs="Times New Roman"/>
          <w:b/>
          <w:bCs/>
          <w:sz w:val="28"/>
          <w:szCs w:val="28"/>
        </w:rPr>
        <w:t>5-</w:t>
      </w:r>
      <w:r w:rsidRPr="00CF7163">
        <w:rPr>
          <w:rFonts w:ascii="Times New Roman" w:hAnsi="Times New Roman" w:cs="Times New Roman"/>
          <w:b/>
          <w:bCs/>
          <w:sz w:val="28"/>
          <w:szCs w:val="28"/>
        </w:rPr>
        <w:t>8 стр.</w:t>
      </w:r>
    </w:p>
    <w:p w14:paraId="62DD17A5" w14:textId="3BF73101"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Глава 2. –</w:t>
      </w:r>
      <w:r>
        <w:rPr>
          <w:rFonts w:ascii="Times New Roman" w:hAnsi="Times New Roman" w:cs="Times New Roman"/>
          <w:b/>
          <w:bCs/>
          <w:sz w:val="28"/>
          <w:szCs w:val="28"/>
        </w:rPr>
        <w:t>10-12</w:t>
      </w:r>
      <w:r w:rsidRPr="00CF7163">
        <w:rPr>
          <w:rFonts w:ascii="Times New Roman" w:hAnsi="Times New Roman" w:cs="Times New Roman"/>
          <w:b/>
          <w:bCs/>
          <w:sz w:val="28"/>
          <w:szCs w:val="28"/>
        </w:rPr>
        <w:t xml:space="preserve"> стр.</w:t>
      </w:r>
    </w:p>
    <w:p w14:paraId="56E10B41" w14:textId="77777777" w:rsidR="00CF7163" w:rsidRPr="00CF7163" w:rsidRDefault="00CF7163" w:rsidP="00CF7163">
      <w:pPr>
        <w:pStyle w:val="a4"/>
        <w:spacing w:after="0" w:line="240" w:lineRule="auto"/>
        <w:ind w:left="0" w:firstLine="709"/>
        <w:jc w:val="both"/>
        <w:rPr>
          <w:rFonts w:ascii="Times New Roman" w:hAnsi="Times New Roman" w:cs="Times New Roman"/>
          <w:b/>
          <w:bCs/>
          <w:sz w:val="28"/>
          <w:szCs w:val="28"/>
        </w:rPr>
      </w:pPr>
      <w:r w:rsidRPr="00CF7163">
        <w:rPr>
          <w:rFonts w:ascii="Times New Roman" w:hAnsi="Times New Roman" w:cs="Times New Roman"/>
          <w:b/>
          <w:bCs/>
          <w:sz w:val="28"/>
          <w:szCs w:val="28"/>
        </w:rPr>
        <w:t>Глава 3 – 5 стр.</w:t>
      </w:r>
    </w:p>
    <w:p w14:paraId="5C76DE5B" w14:textId="77777777" w:rsidR="00CF7163" w:rsidRPr="00CF7163" w:rsidRDefault="00CF7163" w:rsidP="00CF7163">
      <w:pPr>
        <w:pStyle w:val="a4"/>
        <w:spacing w:after="0" w:line="240" w:lineRule="auto"/>
        <w:ind w:left="0" w:firstLine="709"/>
        <w:jc w:val="both"/>
        <w:rPr>
          <w:rFonts w:ascii="Times New Roman" w:hAnsi="Times New Roman" w:cs="Times New Roman"/>
          <w:sz w:val="28"/>
          <w:szCs w:val="28"/>
        </w:rPr>
      </w:pPr>
      <w:r w:rsidRPr="00CF7163">
        <w:rPr>
          <w:rFonts w:ascii="Times New Roman" w:hAnsi="Times New Roman" w:cs="Times New Roman"/>
          <w:sz w:val="28"/>
          <w:szCs w:val="28"/>
        </w:rPr>
        <w:t>(</w:t>
      </w:r>
      <w:r w:rsidRPr="00CF7163">
        <w:rPr>
          <w:rFonts w:ascii="Times New Roman" w:hAnsi="Times New Roman" w:cs="Times New Roman"/>
          <w:sz w:val="28"/>
          <w:szCs w:val="28"/>
          <w:lang w:val="en-US"/>
        </w:rPr>
        <w:t>Times</w:t>
      </w:r>
      <w:r w:rsidRPr="00CF7163">
        <w:rPr>
          <w:rFonts w:ascii="Times New Roman" w:hAnsi="Times New Roman" w:cs="Times New Roman"/>
          <w:sz w:val="28"/>
          <w:szCs w:val="28"/>
        </w:rPr>
        <w:t xml:space="preserve"> </w:t>
      </w:r>
      <w:r w:rsidRPr="00CF7163">
        <w:rPr>
          <w:rFonts w:ascii="Times New Roman" w:hAnsi="Times New Roman" w:cs="Times New Roman"/>
          <w:sz w:val="28"/>
          <w:szCs w:val="28"/>
          <w:lang w:val="en-US"/>
        </w:rPr>
        <w:t>New</w:t>
      </w:r>
      <w:r w:rsidRPr="00CF7163">
        <w:rPr>
          <w:rFonts w:ascii="Times New Roman" w:hAnsi="Times New Roman" w:cs="Times New Roman"/>
          <w:sz w:val="28"/>
          <w:szCs w:val="28"/>
        </w:rPr>
        <w:t xml:space="preserve"> </w:t>
      </w:r>
      <w:r w:rsidRPr="00CF7163">
        <w:rPr>
          <w:rFonts w:ascii="Times New Roman" w:hAnsi="Times New Roman" w:cs="Times New Roman"/>
          <w:sz w:val="28"/>
          <w:szCs w:val="28"/>
          <w:lang w:val="en-US"/>
        </w:rPr>
        <w:t>Roman</w:t>
      </w:r>
      <w:r w:rsidRPr="00CF7163">
        <w:rPr>
          <w:rFonts w:ascii="Times New Roman" w:hAnsi="Times New Roman" w:cs="Times New Roman"/>
          <w:sz w:val="28"/>
          <w:szCs w:val="28"/>
        </w:rPr>
        <w:t>,14 шрифт, междустрочный – 1,5 строки)</w:t>
      </w:r>
    </w:p>
    <w:p w14:paraId="573D328E" w14:textId="77777777" w:rsidR="00CF7163" w:rsidRPr="00AC7287" w:rsidRDefault="00CF7163" w:rsidP="00CF7163">
      <w:pPr>
        <w:pStyle w:val="a4"/>
        <w:spacing w:after="0" w:line="240" w:lineRule="auto"/>
        <w:ind w:left="0" w:firstLine="709"/>
        <w:jc w:val="both"/>
        <w:rPr>
          <w:rFonts w:ascii="Times New Roman" w:hAnsi="Times New Roman" w:cs="Times New Roman"/>
          <w:sz w:val="44"/>
          <w:szCs w:val="44"/>
        </w:rPr>
      </w:pPr>
    </w:p>
    <w:p w14:paraId="366DF07F" w14:textId="32B00158" w:rsidR="00A9656D" w:rsidRDefault="00A9656D"/>
    <w:p w14:paraId="25305234" w14:textId="49CE686F" w:rsidR="00A9656D" w:rsidRDefault="00A9656D"/>
    <w:p w14:paraId="0E895879" w14:textId="4613CDE2" w:rsidR="00A9656D" w:rsidRDefault="00A9656D"/>
    <w:p w14:paraId="00CE2C39" w14:textId="00834760" w:rsidR="00A9656D" w:rsidRDefault="00A9656D"/>
    <w:p w14:paraId="22DF336E" w14:textId="67C4C14D" w:rsidR="00A9656D" w:rsidRDefault="00A9656D"/>
    <w:p w14:paraId="0238859C" w14:textId="4C778F9E" w:rsidR="00A9656D" w:rsidRDefault="00A9656D" w:rsidP="00A9656D">
      <w:pPr>
        <w:jc w:val="right"/>
      </w:pPr>
      <w:r>
        <w:lastRenderedPageBreak/>
        <w:t>П</w:t>
      </w:r>
      <w:r w:rsidR="00A84FA9">
        <w:t>риложение</w:t>
      </w:r>
      <w:r>
        <w:t xml:space="preserve"> 4</w:t>
      </w:r>
    </w:p>
    <w:p w14:paraId="70462F4F" w14:textId="77777777" w:rsidR="00490895" w:rsidRPr="000764D9" w:rsidRDefault="00490895" w:rsidP="00490895">
      <w:pPr>
        <w:spacing w:after="0" w:line="240" w:lineRule="auto"/>
        <w:ind w:left="0" w:right="0" w:firstLine="0"/>
        <w:jc w:val="right"/>
      </w:pPr>
      <w:r w:rsidRPr="000764D9">
        <w:t>УТВЕРЖДАЮ</w:t>
      </w:r>
      <w:r>
        <w:t>:</w:t>
      </w:r>
    </w:p>
    <w:p w14:paraId="4F91CE7A" w14:textId="77777777" w:rsidR="00490895" w:rsidRDefault="00490895" w:rsidP="00490895">
      <w:pPr>
        <w:spacing w:after="0" w:line="240" w:lineRule="auto"/>
        <w:ind w:left="0" w:right="0" w:firstLine="0"/>
        <w:jc w:val="right"/>
      </w:pPr>
      <w:r>
        <w:t xml:space="preserve">Зам. директора ГБПОУ БРИЭТ </w:t>
      </w:r>
    </w:p>
    <w:p w14:paraId="27AB0400" w14:textId="77777777" w:rsidR="00490895" w:rsidRDefault="00490895" w:rsidP="00490895">
      <w:pPr>
        <w:spacing w:after="0" w:line="240" w:lineRule="auto"/>
        <w:ind w:left="0" w:right="0" w:firstLine="0"/>
        <w:jc w:val="right"/>
      </w:pPr>
      <w:r>
        <w:t>__________</w:t>
      </w:r>
      <w:proofErr w:type="spellStart"/>
      <w:r>
        <w:t>Аюшина</w:t>
      </w:r>
      <w:proofErr w:type="spellEnd"/>
      <w:r>
        <w:t xml:space="preserve"> А.Б. </w:t>
      </w:r>
    </w:p>
    <w:p w14:paraId="66C53A21" w14:textId="77777777" w:rsidR="00490895" w:rsidRDefault="00490895" w:rsidP="00490895">
      <w:pPr>
        <w:spacing w:after="0" w:line="240" w:lineRule="auto"/>
        <w:ind w:left="0" w:right="0" w:firstLine="0"/>
        <w:jc w:val="right"/>
      </w:pPr>
      <w:r>
        <w:rPr>
          <w:sz w:val="18"/>
        </w:rPr>
        <w:t xml:space="preserve">                                                                                                                          (подпись, Ф.И.О. должностного лица) </w:t>
      </w:r>
    </w:p>
    <w:p w14:paraId="375404CA" w14:textId="77777777" w:rsidR="00490895" w:rsidRDefault="00490895" w:rsidP="00490895">
      <w:pPr>
        <w:spacing w:after="0" w:line="240" w:lineRule="auto"/>
        <w:ind w:left="0" w:right="0" w:firstLine="0"/>
        <w:jc w:val="right"/>
      </w:pPr>
      <w:r>
        <w:t>«__</w:t>
      </w:r>
      <w:proofErr w:type="gramStart"/>
      <w:r>
        <w:t>_»_</w:t>
      </w:r>
      <w:proofErr w:type="gramEnd"/>
      <w:r>
        <w:t xml:space="preserve">__________2021 г.  </w:t>
      </w:r>
    </w:p>
    <w:p w14:paraId="2D489C71" w14:textId="77777777" w:rsidR="00490895" w:rsidRDefault="00490895" w:rsidP="00490895">
      <w:pPr>
        <w:spacing w:after="0" w:line="256" w:lineRule="auto"/>
        <w:ind w:left="0" w:right="134" w:firstLine="0"/>
        <w:jc w:val="center"/>
      </w:pPr>
      <w:r>
        <w:rPr>
          <w:b/>
        </w:rPr>
        <w:t xml:space="preserve"> </w:t>
      </w:r>
    </w:p>
    <w:p w14:paraId="55A65379" w14:textId="77777777" w:rsidR="00490895" w:rsidRPr="00F51D59" w:rsidRDefault="00490895" w:rsidP="00490895">
      <w:pPr>
        <w:spacing w:after="2"/>
        <w:ind w:left="1575" w:right="0"/>
        <w:jc w:val="left"/>
        <w:rPr>
          <w:bCs/>
          <w:szCs w:val="28"/>
        </w:rPr>
      </w:pPr>
      <w:r w:rsidRPr="00F51D59">
        <w:rPr>
          <w:bCs/>
          <w:szCs w:val="28"/>
        </w:rPr>
        <w:t xml:space="preserve">Календарный план курсовой работы </w:t>
      </w:r>
    </w:p>
    <w:p w14:paraId="68DD1A2D" w14:textId="77777777" w:rsidR="00490895" w:rsidRPr="00F51D59" w:rsidRDefault="00490895" w:rsidP="00490895">
      <w:pPr>
        <w:spacing w:after="0" w:line="256" w:lineRule="auto"/>
        <w:ind w:left="0" w:right="149" w:firstLine="0"/>
        <w:jc w:val="center"/>
        <w:rPr>
          <w:bCs/>
          <w:szCs w:val="28"/>
        </w:rPr>
      </w:pPr>
      <w:r w:rsidRPr="00F51D59">
        <w:rPr>
          <w:bCs/>
          <w:szCs w:val="28"/>
        </w:rPr>
        <w:t xml:space="preserve"> </w:t>
      </w:r>
    </w:p>
    <w:tbl>
      <w:tblPr>
        <w:tblStyle w:val="TableGrid"/>
        <w:tblW w:w="8390" w:type="dxa"/>
        <w:tblInd w:w="252" w:type="dxa"/>
        <w:tblCellMar>
          <w:top w:w="9" w:type="dxa"/>
          <w:left w:w="108" w:type="dxa"/>
          <w:right w:w="115" w:type="dxa"/>
        </w:tblCellMar>
        <w:tblLook w:val="04A0" w:firstRow="1" w:lastRow="0" w:firstColumn="1" w:lastColumn="0" w:noHBand="0" w:noVBand="1"/>
      </w:tblPr>
      <w:tblGrid>
        <w:gridCol w:w="674"/>
        <w:gridCol w:w="5165"/>
        <w:gridCol w:w="2551"/>
      </w:tblGrid>
      <w:tr w:rsidR="00490895" w:rsidRPr="00F51D59" w14:paraId="688A4244" w14:textId="77777777" w:rsidTr="002B51B1">
        <w:trPr>
          <w:trHeight w:val="655"/>
        </w:trPr>
        <w:tc>
          <w:tcPr>
            <w:tcW w:w="5839" w:type="dxa"/>
            <w:gridSpan w:val="2"/>
            <w:tcBorders>
              <w:top w:val="single" w:sz="4" w:space="0" w:color="000000"/>
              <w:left w:val="single" w:sz="4" w:space="0" w:color="000000"/>
              <w:bottom w:val="single" w:sz="4" w:space="0" w:color="000000"/>
              <w:right w:val="single" w:sz="4" w:space="0" w:color="000000"/>
            </w:tcBorders>
            <w:hideMark/>
          </w:tcPr>
          <w:p w14:paraId="05422CA8" w14:textId="77777777" w:rsidR="00490895" w:rsidRPr="00F51D59" w:rsidRDefault="00490895" w:rsidP="002B51B1">
            <w:pPr>
              <w:spacing w:after="0" w:line="256" w:lineRule="auto"/>
              <w:ind w:left="0" w:right="0" w:firstLine="0"/>
              <w:jc w:val="center"/>
              <w:rPr>
                <w:bCs/>
              </w:rPr>
            </w:pPr>
            <w:r w:rsidRPr="00F51D59">
              <w:rPr>
                <w:bCs/>
              </w:rPr>
              <w:t xml:space="preserve">Этапы выполнения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56B7E99E" w14:textId="77777777" w:rsidR="00490895" w:rsidRPr="00F51D59" w:rsidRDefault="00490895" w:rsidP="002B51B1">
            <w:pPr>
              <w:spacing w:after="0" w:line="256" w:lineRule="auto"/>
              <w:ind w:left="0" w:right="0" w:firstLine="0"/>
              <w:jc w:val="center"/>
              <w:rPr>
                <w:bCs/>
              </w:rPr>
            </w:pPr>
            <w:r w:rsidRPr="00F51D59">
              <w:rPr>
                <w:bCs/>
              </w:rPr>
              <w:t xml:space="preserve">Сроки выполнения </w:t>
            </w:r>
          </w:p>
        </w:tc>
      </w:tr>
      <w:tr w:rsidR="00490895" w14:paraId="0BC64DFD" w14:textId="77777777" w:rsidTr="002B51B1">
        <w:trPr>
          <w:trHeight w:val="331"/>
        </w:trPr>
        <w:tc>
          <w:tcPr>
            <w:tcW w:w="674" w:type="dxa"/>
            <w:tcBorders>
              <w:top w:val="single" w:sz="4" w:space="0" w:color="000000"/>
              <w:left w:val="single" w:sz="4" w:space="0" w:color="000000"/>
              <w:bottom w:val="single" w:sz="4" w:space="0" w:color="000000"/>
              <w:right w:val="single" w:sz="4" w:space="0" w:color="000000"/>
            </w:tcBorders>
            <w:hideMark/>
          </w:tcPr>
          <w:p w14:paraId="1B1D0BD0" w14:textId="77777777" w:rsidR="00490895" w:rsidRDefault="00490895" w:rsidP="002B51B1">
            <w:pPr>
              <w:spacing w:after="0" w:line="256" w:lineRule="auto"/>
              <w:ind w:left="0" w:right="0" w:firstLine="0"/>
              <w:jc w:val="left"/>
            </w:pPr>
            <w:r>
              <w:t xml:space="preserve">1. </w:t>
            </w:r>
          </w:p>
        </w:tc>
        <w:tc>
          <w:tcPr>
            <w:tcW w:w="5165" w:type="dxa"/>
            <w:tcBorders>
              <w:top w:val="single" w:sz="4" w:space="0" w:color="000000"/>
              <w:left w:val="single" w:sz="4" w:space="0" w:color="000000"/>
              <w:bottom w:val="single" w:sz="4" w:space="0" w:color="000000"/>
              <w:right w:val="single" w:sz="4" w:space="0" w:color="000000"/>
            </w:tcBorders>
            <w:hideMark/>
          </w:tcPr>
          <w:p w14:paraId="445AEDA0" w14:textId="77777777" w:rsidR="00490895" w:rsidRDefault="00490895" w:rsidP="002B51B1">
            <w:pPr>
              <w:spacing w:after="0" w:line="256" w:lineRule="auto"/>
              <w:ind w:left="0" w:right="0" w:firstLine="0"/>
              <w:jc w:val="left"/>
            </w:pPr>
            <w:r>
              <w:t xml:space="preserve">Выбор темы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6F5ADC67" w14:textId="576F6F17" w:rsidR="00490895" w:rsidRDefault="0082073F" w:rsidP="0082073F">
            <w:pPr>
              <w:spacing w:after="0" w:line="256" w:lineRule="auto"/>
              <w:ind w:left="77" w:right="0" w:firstLine="0"/>
              <w:jc w:val="center"/>
            </w:pPr>
            <w:r>
              <w:t>30.10.21г.по 01.11.21г.</w:t>
            </w:r>
            <w:r w:rsidR="00490895">
              <w:t xml:space="preserve"> </w:t>
            </w:r>
          </w:p>
        </w:tc>
      </w:tr>
      <w:tr w:rsidR="00490895" w14:paraId="0475478E" w14:textId="77777777" w:rsidTr="002B51B1">
        <w:trPr>
          <w:trHeight w:val="334"/>
        </w:trPr>
        <w:tc>
          <w:tcPr>
            <w:tcW w:w="674" w:type="dxa"/>
            <w:tcBorders>
              <w:top w:val="single" w:sz="4" w:space="0" w:color="000000"/>
              <w:left w:val="single" w:sz="4" w:space="0" w:color="000000"/>
              <w:bottom w:val="single" w:sz="4" w:space="0" w:color="000000"/>
              <w:right w:val="single" w:sz="4" w:space="0" w:color="000000"/>
            </w:tcBorders>
            <w:hideMark/>
          </w:tcPr>
          <w:p w14:paraId="51AA8C0C" w14:textId="77777777" w:rsidR="00490895" w:rsidRDefault="00490895" w:rsidP="002B51B1">
            <w:pPr>
              <w:spacing w:after="0" w:line="256" w:lineRule="auto"/>
              <w:ind w:left="0" w:right="0" w:firstLine="0"/>
              <w:jc w:val="left"/>
            </w:pPr>
            <w:r>
              <w:t xml:space="preserve">2. </w:t>
            </w:r>
          </w:p>
        </w:tc>
        <w:tc>
          <w:tcPr>
            <w:tcW w:w="5165" w:type="dxa"/>
            <w:tcBorders>
              <w:top w:val="single" w:sz="4" w:space="0" w:color="000000"/>
              <w:left w:val="single" w:sz="4" w:space="0" w:color="000000"/>
              <w:bottom w:val="single" w:sz="4" w:space="0" w:color="000000"/>
              <w:right w:val="single" w:sz="4" w:space="0" w:color="000000"/>
            </w:tcBorders>
            <w:hideMark/>
          </w:tcPr>
          <w:p w14:paraId="16CB777D" w14:textId="77777777" w:rsidR="00490895" w:rsidRDefault="00490895" w:rsidP="002B51B1">
            <w:pPr>
              <w:spacing w:after="0" w:line="256" w:lineRule="auto"/>
              <w:ind w:left="0" w:right="0" w:firstLine="0"/>
              <w:jc w:val="left"/>
            </w:pPr>
            <w:r>
              <w:t xml:space="preserve">Подготовка и утверждение плана (содержания)  </w:t>
            </w:r>
          </w:p>
        </w:tc>
        <w:tc>
          <w:tcPr>
            <w:tcW w:w="2551" w:type="dxa"/>
            <w:tcBorders>
              <w:top w:val="single" w:sz="4" w:space="0" w:color="000000"/>
              <w:left w:val="single" w:sz="4" w:space="0" w:color="000000"/>
              <w:bottom w:val="single" w:sz="4" w:space="0" w:color="000000"/>
              <w:right w:val="single" w:sz="4" w:space="0" w:color="000000"/>
            </w:tcBorders>
            <w:hideMark/>
          </w:tcPr>
          <w:p w14:paraId="16B3A2B2" w14:textId="66048698" w:rsidR="00490895" w:rsidRDefault="0082073F" w:rsidP="002B51B1">
            <w:pPr>
              <w:spacing w:after="0" w:line="256" w:lineRule="auto"/>
              <w:ind w:left="77" w:right="0" w:firstLine="0"/>
              <w:jc w:val="center"/>
            </w:pPr>
            <w:r>
              <w:t>02.11.21г. по 07.11.21г.</w:t>
            </w:r>
            <w:r w:rsidR="00490895">
              <w:t xml:space="preserve"> </w:t>
            </w:r>
          </w:p>
        </w:tc>
      </w:tr>
      <w:tr w:rsidR="00490895" w14:paraId="4763D923" w14:textId="77777777" w:rsidTr="002B51B1">
        <w:trPr>
          <w:trHeight w:val="331"/>
        </w:trPr>
        <w:tc>
          <w:tcPr>
            <w:tcW w:w="674" w:type="dxa"/>
            <w:tcBorders>
              <w:top w:val="single" w:sz="4" w:space="0" w:color="000000"/>
              <w:left w:val="single" w:sz="4" w:space="0" w:color="000000"/>
              <w:bottom w:val="single" w:sz="4" w:space="0" w:color="000000"/>
              <w:right w:val="single" w:sz="4" w:space="0" w:color="000000"/>
            </w:tcBorders>
            <w:hideMark/>
          </w:tcPr>
          <w:p w14:paraId="2246D19A" w14:textId="77777777" w:rsidR="00490895" w:rsidRDefault="00490895" w:rsidP="002B51B1">
            <w:pPr>
              <w:spacing w:after="0" w:line="256" w:lineRule="auto"/>
              <w:ind w:left="0" w:right="0" w:firstLine="0"/>
              <w:jc w:val="left"/>
            </w:pPr>
            <w:r>
              <w:t xml:space="preserve">3. </w:t>
            </w:r>
          </w:p>
        </w:tc>
        <w:tc>
          <w:tcPr>
            <w:tcW w:w="5165" w:type="dxa"/>
            <w:tcBorders>
              <w:top w:val="single" w:sz="4" w:space="0" w:color="000000"/>
              <w:left w:val="single" w:sz="4" w:space="0" w:color="000000"/>
              <w:bottom w:val="single" w:sz="4" w:space="0" w:color="000000"/>
              <w:right w:val="single" w:sz="4" w:space="0" w:color="000000"/>
            </w:tcBorders>
            <w:hideMark/>
          </w:tcPr>
          <w:p w14:paraId="11E3D192" w14:textId="77777777" w:rsidR="00490895" w:rsidRDefault="00490895" w:rsidP="002B51B1">
            <w:pPr>
              <w:spacing w:after="0" w:line="256" w:lineRule="auto"/>
              <w:ind w:left="0" w:right="0" w:firstLine="0"/>
              <w:jc w:val="left"/>
            </w:pPr>
            <w:r>
              <w:t xml:space="preserve">Утверждение задания на курсовую работу </w:t>
            </w:r>
          </w:p>
        </w:tc>
        <w:tc>
          <w:tcPr>
            <w:tcW w:w="2551" w:type="dxa"/>
            <w:tcBorders>
              <w:top w:val="single" w:sz="4" w:space="0" w:color="000000"/>
              <w:left w:val="single" w:sz="4" w:space="0" w:color="000000"/>
              <w:bottom w:val="single" w:sz="4" w:space="0" w:color="000000"/>
              <w:right w:val="single" w:sz="4" w:space="0" w:color="000000"/>
            </w:tcBorders>
            <w:hideMark/>
          </w:tcPr>
          <w:p w14:paraId="6BEB9299" w14:textId="67D8E929" w:rsidR="00490895" w:rsidRDefault="0082073F" w:rsidP="0082073F">
            <w:pPr>
              <w:spacing w:after="0" w:line="256" w:lineRule="auto"/>
              <w:ind w:left="77" w:right="0" w:firstLine="0"/>
              <w:jc w:val="center"/>
            </w:pPr>
            <w:r>
              <w:t>08.11.21г. по10.11.21г</w:t>
            </w:r>
            <w:r w:rsidR="00490895">
              <w:t xml:space="preserve"> </w:t>
            </w:r>
          </w:p>
        </w:tc>
      </w:tr>
      <w:tr w:rsidR="00490895" w14:paraId="46E40348" w14:textId="77777777" w:rsidTr="002B51B1">
        <w:trPr>
          <w:trHeight w:val="653"/>
        </w:trPr>
        <w:tc>
          <w:tcPr>
            <w:tcW w:w="674" w:type="dxa"/>
            <w:tcBorders>
              <w:top w:val="single" w:sz="4" w:space="0" w:color="000000"/>
              <w:left w:val="single" w:sz="4" w:space="0" w:color="000000"/>
              <w:bottom w:val="single" w:sz="4" w:space="0" w:color="000000"/>
              <w:right w:val="single" w:sz="4" w:space="0" w:color="000000"/>
            </w:tcBorders>
            <w:hideMark/>
          </w:tcPr>
          <w:p w14:paraId="5C8E00BC" w14:textId="77777777" w:rsidR="00490895" w:rsidRDefault="00490895" w:rsidP="002B51B1">
            <w:pPr>
              <w:spacing w:after="0" w:line="256" w:lineRule="auto"/>
              <w:ind w:left="0" w:right="0" w:firstLine="0"/>
              <w:jc w:val="left"/>
            </w:pPr>
            <w:r>
              <w:t xml:space="preserve">4. </w:t>
            </w:r>
          </w:p>
        </w:tc>
        <w:tc>
          <w:tcPr>
            <w:tcW w:w="5165" w:type="dxa"/>
            <w:tcBorders>
              <w:top w:val="single" w:sz="4" w:space="0" w:color="000000"/>
              <w:left w:val="single" w:sz="4" w:space="0" w:color="000000"/>
              <w:bottom w:val="single" w:sz="4" w:space="0" w:color="000000"/>
              <w:right w:val="single" w:sz="4" w:space="0" w:color="000000"/>
            </w:tcBorders>
            <w:hideMark/>
          </w:tcPr>
          <w:p w14:paraId="4EBF1126" w14:textId="77777777" w:rsidR="00490895" w:rsidRDefault="00490895" w:rsidP="002B51B1">
            <w:pPr>
              <w:spacing w:after="0" w:line="256" w:lineRule="auto"/>
              <w:ind w:left="0" w:right="0" w:firstLine="0"/>
              <w:jc w:val="left"/>
            </w:pPr>
            <w:r>
              <w:t xml:space="preserve">Подбор и анализ информационных источников для выполнения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1301CB61" w14:textId="5D8818E0" w:rsidR="00490895" w:rsidRDefault="0082073F" w:rsidP="0082073F">
            <w:pPr>
              <w:spacing w:after="0" w:line="256" w:lineRule="auto"/>
              <w:ind w:left="77" w:right="0" w:firstLine="0"/>
              <w:jc w:val="center"/>
            </w:pPr>
            <w:r>
              <w:t>10.11.21г. по14.11.21г.</w:t>
            </w:r>
            <w:r w:rsidR="00490895">
              <w:t xml:space="preserve"> </w:t>
            </w:r>
          </w:p>
        </w:tc>
      </w:tr>
      <w:tr w:rsidR="00490895" w14:paraId="5290685E" w14:textId="77777777" w:rsidTr="002B51B1">
        <w:trPr>
          <w:trHeight w:val="655"/>
        </w:trPr>
        <w:tc>
          <w:tcPr>
            <w:tcW w:w="674" w:type="dxa"/>
            <w:tcBorders>
              <w:top w:val="single" w:sz="4" w:space="0" w:color="000000"/>
              <w:left w:val="single" w:sz="4" w:space="0" w:color="000000"/>
              <w:bottom w:val="single" w:sz="4" w:space="0" w:color="000000"/>
              <w:right w:val="single" w:sz="4" w:space="0" w:color="000000"/>
            </w:tcBorders>
            <w:hideMark/>
          </w:tcPr>
          <w:p w14:paraId="345EC017" w14:textId="77777777" w:rsidR="00490895" w:rsidRDefault="00490895" w:rsidP="002B51B1">
            <w:pPr>
              <w:spacing w:after="0" w:line="256" w:lineRule="auto"/>
              <w:ind w:left="0" w:right="0" w:firstLine="0"/>
              <w:jc w:val="left"/>
            </w:pPr>
            <w:r>
              <w:t xml:space="preserve">5. </w:t>
            </w:r>
          </w:p>
        </w:tc>
        <w:tc>
          <w:tcPr>
            <w:tcW w:w="5165" w:type="dxa"/>
            <w:tcBorders>
              <w:top w:val="single" w:sz="4" w:space="0" w:color="000000"/>
              <w:left w:val="single" w:sz="4" w:space="0" w:color="000000"/>
              <w:bottom w:val="single" w:sz="4" w:space="0" w:color="000000"/>
              <w:right w:val="single" w:sz="4" w:space="0" w:color="000000"/>
            </w:tcBorders>
            <w:hideMark/>
          </w:tcPr>
          <w:p w14:paraId="31FC1184" w14:textId="77777777" w:rsidR="00490895" w:rsidRDefault="00490895" w:rsidP="002B51B1">
            <w:pPr>
              <w:spacing w:after="0" w:line="256" w:lineRule="auto"/>
              <w:ind w:left="0" w:right="0" w:firstLine="0"/>
              <w:jc w:val="left"/>
            </w:pPr>
            <w:r>
              <w:t xml:space="preserve">Выполнение теоретической части задания по теме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2E38C2A8" w14:textId="5294597B" w:rsidR="00490895" w:rsidRDefault="0082073F" w:rsidP="0082073F">
            <w:pPr>
              <w:spacing w:after="0" w:line="256" w:lineRule="auto"/>
              <w:ind w:left="77" w:right="0" w:firstLine="0"/>
              <w:jc w:val="center"/>
            </w:pPr>
            <w:r>
              <w:t>15.11.21г. по</w:t>
            </w:r>
            <w:r w:rsidR="00490895">
              <w:t xml:space="preserve"> </w:t>
            </w:r>
            <w:r>
              <w:t>19.11.21г.</w:t>
            </w:r>
          </w:p>
        </w:tc>
      </w:tr>
      <w:tr w:rsidR="00490895" w14:paraId="2814242C" w14:textId="77777777" w:rsidTr="002B51B1">
        <w:trPr>
          <w:trHeight w:val="653"/>
        </w:trPr>
        <w:tc>
          <w:tcPr>
            <w:tcW w:w="674" w:type="dxa"/>
            <w:tcBorders>
              <w:top w:val="single" w:sz="4" w:space="0" w:color="000000"/>
              <w:left w:val="single" w:sz="4" w:space="0" w:color="000000"/>
              <w:bottom w:val="single" w:sz="4" w:space="0" w:color="000000"/>
              <w:right w:val="single" w:sz="4" w:space="0" w:color="000000"/>
            </w:tcBorders>
            <w:hideMark/>
          </w:tcPr>
          <w:p w14:paraId="0900C6FA" w14:textId="77777777" w:rsidR="00490895" w:rsidRDefault="00490895" w:rsidP="002B51B1">
            <w:pPr>
              <w:spacing w:after="0" w:line="256" w:lineRule="auto"/>
              <w:ind w:left="0" w:right="0" w:firstLine="0"/>
              <w:jc w:val="left"/>
            </w:pPr>
            <w:r>
              <w:t xml:space="preserve">6. </w:t>
            </w:r>
          </w:p>
        </w:tc>
        <w:tc>
          <w:tcPr>
            <w:tcW w:w="5165" w:type="dxa"/>
            <w:tcBorders>
              <w:top w:val="single" w:sz="4" w:space="0" w:color="000000"/>
              <w:left w:val="single" w:sz="4" w:space="0" w:color="000000"/>
              <w:bottom w:val="single" w:sz="4" w:space="0" w:color="000000"/>
              <w:right w:val="single" w:sz="4" w:space="0" w:color="000000"/>
            </w:tcBorders>
            <w:hideMark/>
          </w:tcPr>
          <w:p w14:paraId="7DDE1CB7" w14:textId="77777777" w:rsidR="00490895" w:rsidRDefault="00490895" w:rsidP="002B51B1">
            <w:pPr>
              <w:spacing w:after="0" w:line="256" w:lineRule="auto"/>
              <w:ind w:left="0" w:right="0" w:firstLine="0"/>
              <w:jc w:val="left"/>
            </w:pPr>
            <w:r>
              <w:t xml:space="preserve">Работа над разделами и устранение замечаний руководителя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4D0085A7" w14:textId="6D53D03F" w:rsidR="00490895" w:rsidRDefault="0082073F" w:rsidP="002B51B1">
            <w:pPr>
              <w:spacing w:after="0" w:line="256" w:lineRule="auto"/>
              <w:ind w:left="77" w:right="0" w:firstLine="0"/>
              <w:jc w:val="center"/>
            </w:pPr>
            <w:r>
              <w:t>19.11.21г. по24.11.21г.</w:t>
            </w:r>
            <w:r w:rsidR="00490895">
              <w:t xml:space="preserve"> </w:t>
            </w:r>
          </w:p>
        </w:tc>
      </w:tr>
      <w:tr w:rsidR="00490895" w14:paraId="7E264826" w14:textId="77777777" w:rsidTr="002B51B1">
        <w:trPr>
          <w:trHeight w:val="655"/>
        </w:trPr>
        <w:tc>
          <w:tcPr>
            <w:tcW w:w="674" w:type="dxa"/>
            <w:tcBorders>
              <w:top w:val="single" w:sz="4" w:space="0" w:color="000000"/>
              <w:left w:val="single" w:sz="4" w:space="0" w:color="000000"/>
              <w:bottom w:val="single" w:sz="4" w:space="0" w:color="000000"/>
              <w:right w:val="single" w:sz="4" w:space="0" w:color="000000"/>
            </w:tcBorders>
            <w:hideMark/>
          </w:tcPr>
          <w:p w14:paraId="27BC70EC" w14:textId="77777777" w:rsidR="00490895" w:rsidRDefault="00490895" w:rsidP="002B51B1">
            <w:pPr>
              <w:spacing w:after="0" w:line="256" w:lineRule="auto"/>
              <w:ind w:left="0" w:right="0" w:firstLine="0"/>
              <w:jc w:val="left"/>
            </w:pPr>
            <w:r>
              <w:t xml:space="preserve">7. </w:t>
            </w:r>
          </w:p>
        </w:tc>
        <w:tc>
          <w:tcPr>
            <w:tcW w:w="5165" w:type="dxa"/>
            <w:tcBorders>
              <w:top w:val="single" w:sz="4" w:space="0" w:color="000000"/>
              <w:left w:val="single" w:sz="4" w:space="0" w:color="000000"/>
              <w:bottom w:val="single" w:sz="4" w:space="0" w:color="000000"/>
              <w:right w:val="single" w:sz="4" w:space="0" w:color="000000"/>
            </w:tcBorders>
            <w:hideMark/>
          </w:tcPr>
          <w:p w14:paraId="0344C569" w14:textId="77777777" w:rsidR="00490895" w:rsidRDefault="00490895" w:rsidP="002B51B1">
            <w:pPr>
              <w:spacing w:after="0" w:line="256" w:lineRule="auto"/>
              <w:ind w:left="0" w:right="0" w:firstLine="0"/>
              <w:jc w:val="left"/>
            </w:pPr>
            <w:r>
              <w:t xml:space="preserve">Оформление и представление руководителю полного текста курсовой работы.  </w:t>
            </w:r>
          </w:p>
        </w:tc>
        <w:tc>
          <w:tcPr>
            <w:tcW w:w="2551" w:type="dxa"/>
            <w:tcBorders>
              <w:top w:val="single" w:sz="4" w:space="0" w:color="000000"/>
              <w:left w:val="single" w:sz="4" w:space="0" w:color="000000"/>
              <w:bottom w:val="single" w:sz="4" w:space="0" w:color="000000"/>
              <w:right w:val="single" w:sz="4" w:space="0" w:color="000000"/>
            </w:tcBorders>
            <w:hideMark/>
          </w:tcPr>
          <w:p w14:paraId="0055FF0D" w14:textId="0C9BE099" w:rsidR="00490895" w:rsidRDefault="0082073F" w:rsidP="002B51B1">
            <w:pPr>
              <w:spacing w:after="0" w:line="256" w:lineRule="auto"/>
              <w:ind w:left="77" w:right="0" w:firstLine="0"/>
              <w:jc w:val="center"/>
            </w:pPr>
            <w:r>
              <w:t>25.11.21г.</w:t>
            </w:r>
            <w:bookmarkStart w:id="14" w:name="_GoBack"/>
            <w:bookmarkEnd w:id="14"/>
            <w:r w:rsidR="00490895">
              <w:t xml:space="preserve"> </w:t>
            </w:r>
          </w:p>
        </w:tc>
      </w:tr>
    </w:tbl>
    <w:p w14:paraId="1DAAD402" w14:textId="77777777" w:rsidR="00490895" w:rsidRDefault="00490895" w:rsidP="00490895">
      <w:pPr>
        <w:spacing w:after="22" w:line="256" w:lineRule="auto"/>
        <w:ind w:left="360" w:right="0" w:firstLine="0"/>
        <w:jc w:val="left"/>
      </w:pPr>
      <w:r>
        <w:rPr>
          <w:b/>
          <w:sz w:val="22"/>
        </w:rPr>
        <w:t xml:space="preserve"> </w:t>
      </w:r>
    </w:p>
    <w:p w14:paraId="3D942446" w14:textId="77777777" w:rsidR="00490895" w:rsidRPr="00F51D59" w:rsidRDefault="00490895" w:rsidP="00490895">
      <w:pPr>
        <w:spacing w:after="0" w:line="240" w:lineRule="auto"/>
        <w:ind w:left="0" w:right="0" w:firstLine="11"/>
        <w:jc w:val="left"/>
        <w:rPr>
          <w:bCs/>
        </w:rPr>
      </w:pPr>
      <w:r w:rsidRPr="00F51D59">
        <w:rPr>
          <w:bCs/>
          <w:sz w:val="22"/>
        </w:rPr>
        <w:t>Руководитель курсовой работы: ______________ / ППМ, к.э.н., доцент Тураева И.Л./</w:t>
      </w:r>
    </w:p>
    <w:p w14:paraId="77405935" w14:textId="77777777" w:rsidR="00490895" w:rsidRDefault="00490895" w:rsidP="00490895">
      <w:pPr>
        <w:spacing w:after="0" w:line="240" w:lineRule="auto"/>
        <w:ind w:left="0" w:right="0" w:firstLine="11"/>
        <w:jc w:val="left"/>
      </w:pPr>
      <w:r>
        <w:rPr>
          <w:sz w:val="20"/>
        </w:rPr>
        <w:t xml:space="preserve">                                                                        (подпись) </w:t>
      </w:r>
    </w:p>
    <w:p w14:paraId="7AAB46E7" w14:textId="77777777" w:rsidR="00490895" w:rsidRDefault="00490895" w:rsidP="00490895">
      <w:pPr>
        <w:spacing w:after="0" w:line="240" w:lineRule="auto"/>
        <w:ind w:left="0" w:right="0" w:firstLine="11"/>
        <w:jc w:val="left"/>
      </w:pPr>
      <w:r>
        <w:rPr>
          <w:sz w:val="22"/>
        </w:rPr>
        <w:t xml:space="preserve">План принял к исполнению «____» ______________2021 г. </w:t>
      </w:r>
    </w:p>
    <w:p w14:paraId="17CC077A" w14:textId="77777777" w:rsidR="00490895" w:rsidRDefault="00490895" w:rsidP="00490895">
      <w:pPr>
        <w:spacing w:after="0" w:line="240" w:lineRule="auto"/>
        <w:ind w:left="0" w:right="0" w:firstLine="11"/>
        <w:jc w:val="left"/>
        <w:rPr>
          <w:sz w:val="20"/>
        </w:rPr>
      </w:pPr>
      <w:r>
        <w:rPr>
          <w:sz w:val="22"/>
        </w:rPr>
        <w:t xml:space="preserve">                                                  ____________________ </w:t>
      </w:r>
      <w:r>
        <w:rPr>
          <w:sz w:val="20"/>
        </w:rPr>
        <w:t xml:space="preserve">                                                              </w:t>
      </w:r>
    </w:p>
    <w:p w14:paraId="09479B08" w14:textId="77777777" w:rsidR="00490895" w:rsidRDefault="00490895" w:rsidP="00490895">
      <w:pPr>
        <w:spacing w:after="0" w:line="240" w:lineRule="auto"/>
        <w:ind w:left="0" w:right="0" w:firstLine="11"/>
      </w:pPr>
      <w:r>
        <w:rPr>
          <w:sz w:val="20"/>
        </w:rPr>
        <w:t xml:space="preserve">                                                    (подпись обучающегося)</w:t>
      </w:r>
    </w:p>
    <w:p w14:paraId="1B132EDE" w14:textId="77777777" w:rsidR="00490895" w:rsidRDefault="00490895" w:rsidP="00490895">
      <w:pPr>
        <w:spacing w:after="38" w:line="256" w:lineRule="auto"/>
        <w:ind w:left="360" w:right="0" w:firstLine="0"/>
        <w:jc w:val="left"/>
      </w:pPr>
      <w:r>
        <w:rPr>
          <w:sz w:val="22"/>
        </w:rPr>
        <w:t xml:space="preserve"> </w:t>
      </w:r>
    </w:p>
    <w:p w14:paraId="49F9AD86" w14:textId="77777777" w:rsidR="00490895" w:rsidRDefault="00490895" w:rsidP="00490895">
      <w:pPr>
        <w:spacing w:after="0" w:line="256" w:lineRule="auto"/>
        <w:ind w:left="0" w:right="134" w:firstLine="0"/>
        <w:jc w:val="center"/>
      </w:pPr>
      <w:r>
        <w:rPr>
          <w:b/>
        </w:rPr>
        <w:t xml:space="preserve"> </w:t>
      </w:r>
    </w:p>
    <w:p w14:paraId="0A82D456" w14:textId="77777777" w:rsidR="00490895" w:rsidRDefault="00490895" w:rsidP="00490895">
      <w:pPr>
        <w:spacing w:after="0" w:line="256" w:lineRule="auto"/>
        <w:ind w:left="0" w:right="134" w:firstLine="0"/>
        <w:jc w:val="center"/>
      </w:pPr>
      <w:r>
        <w:rPr>
          <w:b/>
        </w:rPr>
        <w:t xml:space="preserve"> </w:t>
      </w:r>
    </w:p>
    <w:p w14:paraId="581894DF" w14:textId="77777777" w:rsidR="00490895" w:rsidRDefault="00490895" w:rsidP="00490895">
      <w:pPr>
        <w:spacing w:after="94" w:line="256" w:lineRule="auto"/>
        <w:ind w:left="360" w:right="0" w:firstLine="0"/>
        <w:jc w:val="left"/>
      </w:pPr>
      <w:r>
        <w:rPr>
          <w:sz w:val="16"/>
        </w:rPr>
        <w:t xml:space="preserve"> </w:t>
      </w:r>
    </w:p>
    <w:p w14:paraId="4214209A" w14:textId="77777777" w:rsidR="00490895" w:rsidRDefault="00490895" w:rsidP="00490895">
      <w:pPr>
        <w:spacing w:after="0" w:line="256" w:lineRule="auto"/>
        <w:ind w:left="360" w:right="0" w:firstLine="0"/>
        <w:jc w:val="left"/>
      </w:pPr>
      <w:r>
        <w:t xml:space="preserve"> </w:t>
      </w:r>
    </w:p>
    <w:p w14:paraId="79279E4E" w14:textId="1BE661E4" w:rsidR="00A9656D" w:rsidRDefault="00A9656D" w:rsidP="00490895">
      <w:pPr>
        <w:jc w:val="center"/>
      </w:pPr>
    </w:p>
    <w:sectPr w:rsidR="00A9656D" w:rsidSect="00B2476E">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F62B2"/>
    <w:multiLevelType w:val="hybridMultilevel"/>
    <w:tmpl w:val="1C4022F8"/>
    <w:lvl w:ilvl="0" w:tplc="D3F4F664">
      <w:start w:val="1"/>
      <w:numFmt w:val="bullet"/>
      <w:lvlText w:val="-"/>
      <w:lvlJc w:val="left"/>
      <w:pPr>
        <w:ind w:left="127"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EB20B250">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12BAB9AE">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9585840">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146AA26">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54A6704">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77ACEB4">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B4C89F8">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50CABBAA">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81005ED"/>
    <w:multiLevelType w:val="hybridMultilevel"/>
    <w:tmpl w:val="1F10FF2E"/>
    <w:lvl w:ilvl="0" w:tplc="56849780">
      <w:start w:val="1"/>
      <w:numFmt w:val="decimal"/>
      <w:lvlText w:val="%1."/>
      <w:lvlJc w:val="left"/>
      <w:pPr>
        <w:ind w:left="1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7942388E">
      <w:start w:val="1"/>
      <w:numFmt w:val="lowerLetter"/>
      <w:lvlText w:val="%2"/>
      <w:lvlJc w:val="left"/>
      <w:pPr>
        <w:ind w:left="2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8EC0C94">
      <w:start w:val="1"/>
      <w:numFmt w:val="lowerRoman"/>
      <w:lvlText w:val="%3"/>
      <w:lvlJc w:val="left"/>
      <w:pPr>
        <w:ind w:left="2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BCC7D80">
      <w:start w:val="1"/>
      <w:numFmt w:val="decimal"/>
      <w:lvlText w:val="%4"/>
      <w:lvlJc w:val="left"/>
      <w:pPr>
        <w:ind w:left="3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900477A">
      <w:start w:val="1"/>
      <w:numFmt w:val="lowerLetter"/>
      <w:lvlText w:val="%5"/>
      <w:lvlJc w:val="left"/>
      <w:pPr>
        <w:ind w:left="4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0A64F2">
      <w:start w:val="1"/>
      <w:numFmt w:val="lowerRoman"/>
      <w:lvlText w:val="%6"/>
      <w:lvlJc w:val="left"/>
      <w:pPr>
        <w:ind w:left="49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1AA36EE">
      <w:start w:val="1"/>
      <w:numFmt w:val="decimal"/>
      <w:lvlText w:val="%7"/>
      <w:lvlJc w:val="left"/>
      <w:pPr>
        <w:ind w:left="56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3D29574">
      <w:start w:val="1"/>
      <w:numFmt w:val="lowerLetter"/>
      <w:lvlText w:val="%8"/>
      <w:lvlJc w:val="left"/>
      <w:pPr>
        <w:ind w:left="63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3C0EAB6">
      <w:start w:val="1"/>
      <w:numFmt w:val="lowerRoman"/>
      <w:lvlText w:val="%9"/>
      <w:lvlJc w:val="left"/>
      <w:pPr>
        <w:ind w:left="7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15:restartNumberingAfterBreak="0">
    <w:nsid w:val="0831636C"/>
    <w:multiLevelType w:val="hybridMultilevel"/>
    <w:tmpl w:val="F2401888"/>
    <w:lvl w:ilvl="0" w:tplc="98488A5C">
      <w:start w:val="5"/>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8A9603AA">
      <w:start w:val="1"/>
      <w:numFmt w:val="lowerLetter"/>
      <w:lvlText w:val="%2"/>
      <w:lvlJc w:val="left"/>
      <w:pPr>
        <w:ind w:left="21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FB4B516">
      <w:start w:val="1"/>
      <w:numFmt w:val="lowerRoman"/>
      <w:lvlText w:val="%3"/>
      <w:lvlJc w:val="left"/>
      <w:pPr>
        <w:ind w:left="28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D64EA5A">
      <w:start w:val="1"/>
      <w:numFmt w:val="decimal"/>
      <w:lvlText w:val="%4"/>
      <w:lvlJc w:val="left"/>
      <w:pPr>
        <w:ind w:left="36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4D445D0">
      <w:start w:val="1"/>
      <w:numFmt w:val="lowerLetter"/>
      <w:lvlText w:val="%5"/>
      <w:lvlJc w:val="left"/>
      <w:pPr>
        <w:ind w:left="43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E44739C">
      <w:start w:val="1"/>
      <w:numFmt w:val="lowerRoman"/>
      <w:lvlText w:val="%6"/>
      <w:lvlJc w:val="left"/>
      <w:pPr>
        <w:ind w:left="5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A0CE7988">
      <w:start w:val="1"/>
      <w:numFmt w:val="decimal"/>
      <w:lvlText w:val="%7"/>
      <w:lvlJc w:val="left"/>
      <w:pPr>
        <w:ind w:left="5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EC04E16">
      <w:start w:val="1"/>
      <w:numFmt w:val="lowerLetter"/>
      <w:lvlText w:val="%8"/>
      <w:lvlJc w:val="left"/>
      <w:pPr>
        <w:ind w:left="6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68CE85C">
      <w:start w:val="1"/>
      <w:numFmt w:val="lowerRoman"/>
      <w:lvlText w:val="%9"/>
      <w:lvlJc w:val="left"/>
      <w:pPr>
        <w:ind w:left="7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1F7A5293"/>
    <w:multiLevelType w:val="hybridMultilevel"/>
    <w:tmpl w:val="343C606C"/>
    <w:lvl w:ilvl="0" w:tplc="697AE754">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E522AD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3E67B36">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C6104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7C0BB2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85B25FE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7AADF38">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212E239C">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01CE7A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4DC4299"/>
    <w:multiLevelType w:val="hybridMultilevel"/>
    <w:tmpl w:val="4754D222"/>
    <w:lvl w:ilvl="0" w:tplc="FAA64DF8">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34C5CC">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8F66D0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3EC1B0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A27CD7F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20E12F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E424E47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8BE29D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3DA9C4E">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31886A97"/>
    <w:multiLevelType w:val="hybridMultilevel"/>
    <w:tmpl w:val="8FAA049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A145659"/>
    <w:multiLevelType w:val="hybridMultilevel"/>
    <w:tmpl w:val="CC520A44"/>
    <w:lvl w:ilvl="0" w:tplc="1236EDEA">
      <w:start w:val="1"/>
      <w:numFmt w:val="bullet"/>
      <w:lvlText w:val="-"/>
      <w:lvlJc w:val="left"/>
      <w:pPr>
        <w:ind w:left="1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AC0B6EE">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437E831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B90E554">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0E5A6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96641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0C0451E">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C4047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B5C8528C">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3D09327D"/>
    <w:multiLevelType w:val="hybridMultilevel"/>
    <w:tmpl w:val="45F05C56"/>
    <w:lvl w:ilvl="0" w:tplc="B4D87490">
      <w:start w:val="2"/>
      <w:numFmt w:val="decimal"/>
      <w:lvlText w:val="%1."/>
      <w:lvlJc w:val="left"/>
      <w:pPr>
        <w:ind w:left="105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200E0068">
      <w:start w:val="1"/>
      <w:numFmt w:val="decimal"/>
      <w:lvlText w:val="%2."/>
      <w:lvlJc w:val="left"/>
      <w:pPr>
        <w:ind w:left="111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F1AC89E">
      <w:start w:val="1"/>
      <w:numFmt w:val="lowerRoman"/>
      <w:lvlText w:val="%3"/>
      <w:lvlJc w:val="left"/>
      <w:pPr>
        <w:ind w:left="14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8EA14EE">
      <w:start w:val="1"/>
      <w:numFmt w:val="decimal"/>
      <w:lvlText w:val="%4"/>
      <w:lvlJc w:val="left"/>
      <w:pPr>
        <w:ind w:left="21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55D076F0">
      <w:start w:val="1"/>
      <w:numFmt w:val="lowerLetter"/>
      <w:lvlText w:val="%5"/>
      <w:lvlJc w:val="left"/>
      <w:pPr>
        <w:ind w:left="28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8F41398">
      <w:start w:val="1"/>
      <w:numFmt w:val="lowerRoman"/>
      <w:lvlText w:val="%6"/>
      <w:lvlJc w:val="left"/>
      <w:pPr>
        <w:ind w:left="36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112C09F4">
      <w:start w:val="1"/>
      <w:numFmt w:val="decimal"/>
      <w:lvlText w:val="%7"/>
      <w:lvlJc w:val="left"/>
      <w:pPr>
        <w:ind w:left="43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2989B9E">
      <w:start w:val="1"/>
      <w:numFmt w:val="lowerLetter"/>
      <w:lvlText w:val="%8"/>
      <w:lvlJc w:val="left"/>
      <w:pPr>
        <w:ind w:left="50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C04244C">
      <w:start w:val="1"/>
      <w:numFmt w:val="lowerRoman"/>
      <w:lvlText w:val="%9"/>
      <w:lvlJc w:val="left"/>
      <w:pPr>
        <w:ind w:left="57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8" w15:restartNumberingAfterBreak="0">
    <w:nsid w:val="4F33303F"/>
    <w:multiLevelType w:val="hybridMultilevel"/>
    <w:tmpl w:val="F0A0CAEA"/>
    <w:lvl w:ilvl="0" w:tplc="5F6072EE">
      <w:start w:val="1"/>
      <w:numFmt w:val="decimal"/>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93105B72">
      <w:start w:val="1"/>
      <w:numFmt w:val="lowerLetter"/>
      <w:lvlText w:val="%2"/>
      <w:lvlJc w:val="left"/>
      <w:pPr>
        <w:ind w:left="30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819E0D8C">
      <w:start w:val="1"/>
      <w:numFmt w:val="lowerRoman"/>
      <w:lvlText w:val="%3"/>
      <w:lvlJc w:val="left"/>
      <w:pPr>
        <w:ind w:left="37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F550AE42">
      <w:start w:val="1"/>
      <w:numFmt w:val="decimal"/>
      <w:lvlText w:val="%4"/>
      <w:lvlJc w:val="left"/>
      <w:pPr>
        <w:ind w:left="451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CC5A5230">
      <w:start w:val="1"/>
      <w:numFmt w:val="lowerLetter"/>
      <w:lvlText w:val="%5"/>
      <w:lvlJc w:val="left"/>
      <w:pPr>
        <w:ind w:left="523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57DE55EA">
      <w:start w:val="1"/>
      <w:numFmt w:val="lowerRoman"/>
      <w:lvlText w:val="%6"/>
      <w:lvlJc w:val="left"/>
      <w:pPr>
        <w:ind w:left="595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49967980">
      <w:start w:val="1"/>
      <w:numFmt w:val="decimal"/>
      <w:lvlText w:val="%7"/>
      <w:lvlJc w:val="left"/>
      <w:pPr>
        <w:ind w:left="667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A21EDC1C">
      <w:start w:val="1"/>
      <w:numFmt w:val="lowerLetter"/>
      <w:lvlText w:val="%8"/>
      <w:lvlJc w:val="left"/>
      <w:pPr>
        <w:ind w:left="739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D5E421B0">
      <w:start w:val="1"/>
      <w:numFmt w:val="lowerRoman"/>
      <w:lvlText w:val="%9"/>
      <w:lvlJc w:val="left"/>
      <w:pPr>
        <w:ind w:left="8119"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526B0B7E"/>
    <w:multiLevelType w:val="hybridMultilevel"/>
    <w:tmpl w:val="34B45326"/>
    <w:lvl w:ilvl="0" w:tplc="5DBA093E">
      <w:start w:val="1"/>
      <w:numFmt w:val="decimal"/>
      <w:lvlText w:val="%1."/>
      <w:lvlJc w:val="left"/>
      <w:pPr>
        <w:ind w:left="9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96FC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806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E2E8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7CFD5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465D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B8161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DE327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9627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5462DB5"/>
    <w:multiLevelType w:val="hybridMultilevel"/>
    <w:tmpl w:val="5E16D494"/>
    <w:lvl w:ilvl="0" w:tplc="E446FA5C">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D542FD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E3A408A">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F22C87A">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5C42928">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3B2A3E5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9AE101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2AE7C5A">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C4CAF8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559742C4"/>
    <w:multiLevelType w:val="hybridMultilevel"/>
    <w:tmpl w:val="2E20C714"/>
    <w:lvl w:ilvl="0" w:tplc="D0C6E30C">
      <w:start w:val="1"/>
      <w:numFmt w:val="decimal"/>
      <w:lvlText w:val="%1."/>
      <w:lvlJc w:val="left"/>
      <w:pPr>
        <w:ind w:left="25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64C053A">
      <w:start w:val="1"/>
      <w:numFmt w:val="lowerLetter"/>
      <w:lvlText w:val="%2"/>
      <w:lvlJc w:val="left"/>
      <w:pPr>
        <w:ind w:left="20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B6C64B4">
      <w:start w:val="1"/>
      <w:numFmt w:val="lowerRoman"/>
      <w:lvlText w:val="%3"/>
      <w:lvlJc w:val="left"/>
      <w:pPr>
        <w:ind w:left="27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50C2AE2">
      <w:start w:val="1"/>
      <w:numFmt w:val="decimal"/>
      <w:lvlText w:val="%4"/>
      <w:lvlJc w:val="left"/>
      <w:pPr>
        <w:ind w:left="34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8D24373C">
      <w:start w:val="1"/>
      <w:numFmt w:val="lowerLetter"/>
      <w:lvlText w:val="%5"/>
      <w:lvlJc w:val="left"/>
      <w:pPr>
        <w:ind w:left="42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04E3702">
      <w:start w:val="1"/>
      <w:numFmt w:val="lowerRoman"/>
      <w:lvlText w:val="%6"/>
      <w:lvlJc w:val="left"/>
      <w:pPr>
        <w:ind w:left="49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B86ACBE">
      <w:start w:val="1"/>
      <w:numFmt w:val="decimal"/>
      <w:lvlText w:val="%7"/>
      <w:lvlJc w:val="left"/>
      <w:pPr>
        <w:ind w:left="56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53A35C4">
      <w:start w:val="1"/>
      <w:numFmt w:val="lowerLetter"/>
      <w:lvlText w:val="%8"/>
      <w:lvlJc w:val="left"/>
      <w:pPr>
        <w:ind w:left="63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7065054">
      <w:start w:val="1"/>
      <w:numFmt w:val="lowerRoman"/>
      <w:lvlText w:val="%9"/>
      <w:lvlJc w:val="left"/>
      <w:pPr>
        <w:ind w:left="7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5FD665D6"/>
    <w:multiLevelType w:val="hybridMultilevel"/>
    <w:tmpl w:val="11E832F4"/>
    <w:lvl w:ilvl="0" w:tplc="1D42DF7A">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D0A6090C">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607248F8">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B5A044BA">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57A0B04">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3F63980">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65FCEA48">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C3C7A5C">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E42185A">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6504233E"/>
    <w:multiLevelType w:val="hybridMultilevel"/>
    <w:tmpl w:val="6B3419FA"/>
    <w:lvl w:ilvl="0" w:tplc="F070A9DA">
      <w:start w:val="2"/>
      <w:numFmt w:val="decimal"/>
      <w:lvlText w:val="%1."/>
      <w:lvlJc w:val="left"/>
      <w:pPr>
        <w:ind w:left="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813E869A">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91632C6">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C6C7344">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6C4E54D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9805C1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52ED580">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F32E1F2">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80A82110">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66187A07"/>
    <w:multiLevelType w:val="hybridMultilevel"/>
    <w:tmpl w:val="41AE1B0E"/>
    <w:lvl w:ilvl="0" w:tplc="72B4D458">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15EA212">
      <w:start w:val="1"/>
      <w:numFmt w:val="bullet"/>
      <w:lvlText w:val="o"/>
      <w:lvlJc w:val="left"/>
      <w:pPr>
        <w:ind w:left="10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FDB0E702">
      <w:start w:val="1"/>
      <w:numFmt w:val="bullet"/>
      <w:lvlText w:val="▪"/>
      <w:lvlJc w:val="left"/>
      <w:pPr>
        <w:ind w:left="18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E6C01790">
      <w:start w:val="1"/>
      <w:numFmt w:val="bullet"/>
      <w:lvlText w:val="•"/>
      <w:lvlJc w:val="left"/>
      <w:pPr>
        <w:ind w:left="25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974418E">
      <w:start w:val="1"/>
      <w:numFmt w:val="bullet"/>
      <w:lvlText w:val="o"/>
      <w:lvlJc w:val="left"/>
      <w:pPr>
        <w:ind w:left="32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67E79A4">
      <w:start w:val="1"/>
      <w:numFmt w:val="bullet"/>
      <w:lvlText w:val="▪"/>
      <w:lvlJc w:val="left"/>
      <w:pPr>
        <w:ind w:left="39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0502CF8">
      <w:start w:val="1"/>
      <w:numFmt w:val="bullet"/>
      <w:lvlText w:val="•"/>
      <w:lvlJc w:val="left"/>
      <w:pPr>
        <w:ind w:left="46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F2C4836">
      <w:start w:val="1"/>
      <w:numFmt w:val="bullet"/>
      <w:lvlText w:val="o"/>
      <w:lvlJc w:val="left"/>
      <w:pPr>
        <w:ind w:left="5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F26E612">
      <w:start w:val="1"/>
      <w:numFmt w:val="bullet"/>
      <w:lvlText w:val="▪"/>
      <w:lvlJc w:val="left"/>
      <w:pPr>
        <w:ind w:left="6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75D1796"/>
    <w:multiLevelType w:val="multilevel"/>
    <w:tmpl w:val="307C4C94"/>
    <w:lvl w:ilvl="0">
      <w:start w:val="29"/>
      <w:numFmt w:val="decimal"/>
      <w:lvlText w:val="%1"/>
      <w:lvlJc w:val="left"/>
      <w:pPr>
        <w:ind w:left="1305" w:hanging="1305"/>
      </w:pPr>
      <w:rPr>
        <w:rFonts w:hint="default"/>
      </w:rPr>
    </w:lvl>
    <w:lvl w:ilvl="1">
      <w:start w:val="12"/>
      <w:numFmt w:val="decimal"/>
      <w:lvlText w:val="%1.%2"/>
      <w:lvlJc w:val="left"/>
      <w:pPr>
        <w:ind w:left="1659" w:hanging="1305"/>
      </w:pPr>
      <w:rPr>
        <w:rFonts w:hint="default"/>
      </w:rPr>
    </w:lvl>
    <w:lvl w:ilvl="2">
      <w:start w:val="2012"/>
      <w:numFmt w:val="decimal"/>
      <w:lvlText w:val="%1.%2.%3"/>
      <w:lvlJc w:val="left"/>
      <w:pPr>
        <w:ind w:left="2013" w:hanging="1305"/>
      </w:pPr>
      <w:rPr>
        <w:rFonts w:hint="default"/>
      </w:rPr>
    </w:lvl>
    <w:lvl w:ilvl="3">
      <w:start w:val="1"/>
      <w:numFmt w:val="decimal"/>
      <w:lvlText w:val="%1.%2.%3.%4"/>
      <w:lvlJc w:val="left"/>
      <w:pPr>
        <w:ind w:left="2367" w:hanging="1305"/>
      </w:pPr>
      <w:rPr>
        <w:rFonts w:hint="default"/>
      </w:rPr>
    </w:lvl>
    <w:lvl w:ilvl="4">
      <w:start w:val="1"/>
      <w:numFmt w:val="decimal"/>
      <w:lvlText w:val="%1.%2.%3.%4.%5"/>
      <w:lvlJc w:val="left"/>
      <w:pPr>
        <w:ind w:left="2721" w:hanging="1305"/>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68B070ED"/>
    <w:multiLevelType w:val="hybridMultilevel"/>
    <w:tmpl w:val="F35EF2B2"/>
    <w:lvl w:ilvl="0" w:tplc="17C65EDC">
      <w:start w:val="1"/>
      <w:numFmt w:val="decimal"/>
      <w:lvlText w:val="%1."/>
      <w:lvlJc w:val="left"/>
      <w:pPr>
        <w:ind w:left="10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63011F6">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2E64EC0">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A8CCCD8">
      <w:start w:val="1"/>
      <w:numFmt w:val="decimal"/>
      <w:lvlText w:val="%4"/>
      <w:lvlJc w:val="left"/>
      <w:pPr>
        <w:ind w:left="28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1960E8DA">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11E06C6">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F506B80">
      <w:start w:val="1"/>
      <w:numFmt w:val="decimal"/>
      <w:lvlText w:val="%7"/>
      <w:lvlJc w:val="left"/>
      <w:pPr>
        <w:ind w:left="50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9790EC8A">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38E23E">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6E452904"/>
    <w:multiLevelType w:val="hybridMultilevel"/>
    <w:tmpl w:val="85A20328"/>
    <w:lvl w:ilvl="0" w:tplc="883283A0">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F6F00188">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1E62740">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DC85ED8">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E00505C">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734A74EA">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D73E13FE">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7C4E4CC8">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F229F40">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6E492740"/>
    <w:multiLevelType w:val="hybridMultilevel"/>
    <w:tmpl w:val="E92868B4"/>
    <w:lvl w:ilvl="0" w:tplc="3F787202">
      <w:start w:val="1"/>
      <w:numFmt w:val="bullet"/>
      <w:lvlText w:val="•"/>
      <w:lvlJc w:val="left"/>
      <w:pPr>
        <w:ind w:left="1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9AC9E6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0BEA71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A443A2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FC020B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A7AE3C2">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294AA36">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B980CF8">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0A78122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0095B46"/>
    <w:multiLevelType w:val="hybridMultilevel"/>
    <w:tmpl w:val="B9045EB6"/>
    <w:lvl w:ilvl="0" w:tplc="EAF67E38">
      <w:start w:val="1"/>
      <w:numFmt w:val="bullet"/>
      <w:lvlText w:val="-"/>
      <w:lvlJc w:val="left"/>
      <w:pPr>
        <w:ind w:left="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AE3CAA96">
      <w:start w:val="1"/>
      <w:numFmt w:val="bullet"/>
      <w:lvlText w:val="o"/>
      <w:lvlJc w:val="left"/>
      <w:pPr>
        <w:ind w:left="11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DFB25C14">
      <w:start w:val="1"/>
      <w:numFmt w:val="bullet"/>
      <w:lvlText w:val="▪"/>
      <w:lvlJc w:val="left"/>
      <w:pPr>
        <w:ind w:left="19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BA21DD0">
      <w:start w:val="1"/>
      <w:numFmt w:val="bullet"/>
      <w:lvlText w:val="•"/>
      <w:lvlJc w:val="left"/>
      <w:pPr>
        <w:ind w:left="26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97AE14C">
      <w:start w:val="1"/>
      <w:numFmt w:val="bullet"/>
      <w:lvlText w:val="o"/>
      <w:lvlJc w:val="left"/>
      <w:pPr>
        <w:ind w:left="334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29E8CF6">
      <w:start w:val="1"/>
      <w:numFmt w:val="bullet"/>
      <w:lvlText w:val="▪"/>
      <w:lvlJc w:val="left"/>
      <w:pPr>
        <w:ind w:left="406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36D0184E">
      <w:start w:val="1"/>
      <w:numFmt w:val="bullet"/>
      <w:lvlText w:val="•"/>
      <w:lvlJc w:val="left"/>
      <w:pPr>
        <w:ind w:left="478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A9804268">
      <w:start w:val="1"/>
      <w:numFmt w:val="bullet"/>
      <w:lvlText w:val="o"/>
      <w:lvlJc w:val="left"/>
      <w:pPr>
        <w:ind w:left="550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ED126E3E">
      <w:start w:val="1"/>
      <w:numFmt w:val="bullet"/>
      <w:lvlText w:val="▪"/>
      <w:lvlJc w:val="left"/>
      <w:pPr>
        <w:ind w:left="6228"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0" w15:restartNumberingAfterBreak="0">
    <w:nsid w:val="764163E7"/>
    <w:multiLevelType w:val="hybridMultilevel"/>
    <w:tmpl w:val="D68C4A7E"/>
    <w:lvl w:ilvl="0" w:tplc="460A84B2">
      <w:start w:val="1"/>
      <w:numFmt w:val="decimal"/>
      <w:lvlText w:val="%1."/>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0CB85A5C">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316A40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0750E35C">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50E40A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DBC0EAA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528241A">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EB298B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6F8107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8"/>
  </w:num>
  <w:num w:numId="2">
    <w:abstractNumId w:val="8"/>
  </w:num>
  <w:num w:numId="3">
    <w:abstractNumId w:val="10"/>
  </w:num>
  <w:num w:numId="4">
    <w:abstractNumId w:val="10"/>
  </w:num>
  <w:num w:numId="5">
    <w:abstractNumId w:val="14"/>
  </w:num>
  <w:num w:numId="6">
    <w:abstractNumId w:val="14"/>
  </w:num>
  <w:num w:numId="7">
    <w:abstractNumId w:val="18"/>
  </w:num>
  <w:num w:numId="8">
    <w:abstractNumId w:val="18"/>
  </w:num>
  <w:num w:numId="9">
    <w:abstractNumId w:val="3"/>
  </w:num>
  <w:num w:numId="10">
    <w:abstractNumId w:val="3"/>
  </w:num>
  <w:num w:numId="11">
    <w:abstractNumId w:val="6"/>
  </w:num>
  <w:num w:numId="12">
    <w:abstractNumId w:val="6"/>
  </w:num>
  <w:num w:numId="13">
    <w:abstractNumId w:val="4"/>
  </w:num>
  <w:num w:numId="14">
    <w:abstractNumId w:val="4"/>
  </w:num>
  <w:num w:numId="15">
    <w:abstractNumId w:val="17"/>
  </w:num>
  <w:num w:numId="16">
    <w:abstractNumId w:val="17"/>
  </w:num>
  <w:num w:numId="17">
    <w:abstractNumId w:val="0"/>
  </w:num>
  <w:num w:numId="18">
    <w:abstractNumId w:val="0"/>
  </w:num>
  <w:num w:numId="19">
    <w:abstractNumId w:val="19"/>
  </w:num>
  <w:num w:numId="20">
    <w:abstractNumId w:val="19"/>
  </w:num>
  <w:num w:numId="21">
    <w:abstractNumId w:val="12"/>
  </w:num>
  <w:num w:numId="22">
    <w:abstractNumId w:val="12"/>
  </w:num>
  <w:num w:numId="23">
    <w:abstractNumId w:val="13"/>
  </w:num>
  <w:num w:numId="2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A3"/>
    <w:rsid w:val="000114E0"/>
    <w:rsid w:val="000764D9"/>
    <w:rsid w:val="0009102A"/>
    <w:rsid w:val="0010227B"/>
    <w:rsid w:val="00213619"/>
    <w:rsid w:val="00216C2E"/>
    <w:rsid w:val="002F76A3"/>
    <w:rsid w:val="003D73F2"/>
    <w:rsid w:val="0047351E"/>
    <w:rsid w:val="00490895"/>
    <w:rsid w:val="00552BBA"/>
    <w:rsid w:val="00615969"/>
    <w:rsid w:val="007056C8"/>
    <w:rsid w:val="0082073F"/>
    <w:rsid w:val="00830D48"/>
    <w:rsid w:val="00927ABC"/>
    <w:rsid w:val="00966733"/>
    <w:rsid w:val="00A84FA9"/>
    <w:rsid w:val="00A9656D"/>
    <w:rsid w:val="00AF6BC5"/>
    <w:rsid w:val="00B2476E"/>
    <w:rsid w:val="00B33A4D"/>
    <w:rsid w:val="00BF06EF"/>
    <w:rsid w:val="00C5452E"/>
    <w:rsid w:val="00C84F8C"/>
    <w:rsid w:val="00CE4ADB"/>
    <w:rsid w:val="00CF7163"/>
    <w:rsid w:val="00E647CF"/>
    <w:rsid w:val="00F51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8EE0E"/>
  <w15:chartTrackingRefBased/>
  <w15:docId w15:val="{0F714314-17F2-4013-AECB-36CEAA8A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ADB"/>
    <w:pPr>
      <w:spacing w:after="5" w:line="268" w:lineRule="auto"/>
      <w:ind w:left="10" w:right="68" w:hanging="10"/>
      <w:jc w:val="both"/>
    </w:pPr>
    <w:rPr>
      <w:rFonts w:ascii="Times New Roman" w:eastAsia="Times New Roman" w:hAnsi="Times New Roman" w:cs="Times New Roman"/>
      <w:color w:val="000000"/>
      <w:sz w:val="28"/>
      <w:lang w:eastAsia="ru-RU"/>
    </w:rPr>
  </w:style>
  <w:style w:type="paragraph" w:styleId="1">
    <w:name w:val="heading 1"/>
    <w:next w:val="a"/>
    <w:link w:val="10"/>
    <w:uiPriority w:val="9"/>
    <w:qFormat/>
    <w:rsid w:val="00CE4ADB"/>
    <w:pPr>
      <w:keepNext/>
      <w:keepLines/>
      <w:numPr>
        <w:numId w:val="2"/>
      </w:numPr>
      <w:spacing w:after="10" w:line="268" w:lineRule="auto"/>
      <w:ind w:right="2269"/>
      <w:jc w:val="center"/>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semiHidden/>
    <w:unhideWhenUsed/>
    <w:qFormat/>
    <w:rsid w:val="00CE4ADB"/>
    <w:pPr>
      <w:keepNext/>
      <w:keepLines/>
      <w:spacing w:after="10" w:line="268" w:lineRule="auto"/>
      <w:ind w:left="2278" w:right="2269"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semiHidden/>
    <w:unhideWhenUsed/>
    <w:qFormat/>
    <w:rsid w:val="00CE4ADB"/>
    <w:pPr>
      <w:keepNext/>
      <w:keepLines/>
      <w:spacing w:after="132" w:line="256" w:lineRule="auto"/>
      <w:ind w:left="718" w:hanging="10"/>
      <w:outlineLvl w:val="2"/>
    </w:pPr>
    <w:rPr>
      <w:rFonts w:ascii="Times New Roman" w:eastAsia="Times New Roman" w:hAnsi="Times New Roman" w:cs="Times New Roman"/>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ADB"/>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semiHidden/>
    <w:rsid w:val="00CE4ADB"/>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semiHidden/>
    <w:rsid w:val="00CE4ADB"/>
    <w:rPr>
      <w:rFonts w:ascii="Times New Roman" w:eastAsia="Times New Roman" w:hAnsi="Times New Roman" w:cs="Times New Roman"/>
      <w:i/>
      <w:color w:val="000000"/>
      <w:sz w:val="28"/>
      <w:lang w:eastAsia="ru-RU"/>
    </w:rPr>
  </w:style>
  <w:style w:type="paragraph" w:customStyle="1" w:styleId="msonormal0">
    <w:name w:val="msonormal"/>
    <w:basedOn w:val="a"/>
    <w:rsid w:val="00CE4ADB"/>
    <w:pPr>
      <w:spacing w:before="100" w:beforeAutospacing="1" w:after="100" w:afterAutospacing="1" w:line="240" w:lineRule="auto"/>
      <w:ind w:left="0" w:right="0" w:firstLine="0"/>
      <w:jc w:val="left"/>
    </w:pPr>
    <w:rPr>
      <w:color w:val="auto"/>
      <w:sz w:val="24"/>
      <w:szCs w:val="24"/>
    </w:rPr>
  </w:style>
  <w:style w:type="paragraph" w:styleId="11">
    <w:name w:val="toc 1"/>
    <w:autoRedefine/>
    <w:semiHidden/>
    <w:unhideWhenUsed/>
    <w:rsid w:val="00CE4ADB"/>
    <w:pPr>
      <w:spacing w:after="134" w:line="256" w:lineRule="auto"/>
      <w:ind w:left="464" w:right="60" w:hanging="10"/>
    </w:pPr>
    <w:rPr>
      <w:rFonts w:ascii="Calibri" w:eastAsia="Calibri" w:hAnsi="Calibri" w:cs="Calibri"/>
      <w:b/>
      <w:color w:val="000000"/>
      <w:sz w:val="28"/>
      <w:lang w:eastAsia="ru-RU"/>
    </w:rPr>
  </w:style>
  <w:style w:type="table" w:customStyle="1" w:styleId="TableGrid">
    <w:name w:val="TableGrid"/>
    <w:rsid w:val="00CE4ADB"/>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semiHidden/>
    <w:unhideWhenUsed/>
    <w:rsid w:val="00CE4ADB"/>
    <w:rPr>
      <w:color w:val="0000FF"/>
      <w:u w:val="single"/>
    </w:rPr>
  </w:style>
  <w:style w:type="paragraph" w:styleId="a4">
    <w:name w:val="List Paragraph"/>
    <w:basedOn w:val="a"/>
    <w:uiPriority w:val="34"/>
    <w:qFormat/>
    <w:rsid w:val="0047351E"/>
    <w:pPr>
      <w:spacing w:after="160" w:line="256" w:lineRule="auto"/>
      <w:ind w:left="720" w:right="0" w:firstLine="0"/>
      <w:contextualSpacing/>
      <w:jc w:val="left"/>
    </w:pPr>
    <w:rPr>
      <w:rFonts w:asciiTheme="minorHAnsi" w:eastAsiaTheme="minorHAnsi" w:hAnsiTheme="minorHAnsi" w:cstheme="minorBidi"/>
      <w:color w:val="auto"/>
      <w:sz w:val="22"/>
      <w:lang w:eastAsia="en-US"/>
    </w:rPr>
  </w:style>
  <w:style w:type="paragraph" w:styleId="a5">
    <w:name w:val="Normal (Web)"/>
    <w:basedOn w:val="a"/>
    <w:uiPriority w:val="99"/>
    <w:semiHidden/>
    <w:unhideWhenUsed/>
    <w:rsid w:val="00552BBA"/>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08821">
      <w:bodyDiv w:val="1"/>
      <w:marLeft w:val="0"/>
      <w:marRight w:val="0"/>
      <w:marTop w:val="0"/>
      <w:marBottom w:val="0"/>
      <w:divBdr>
        <w:top w:val="none" w:sz="0" w:space="0" w:color="auto"/>
        <w:left w:val="none" w:sz="0" w:space="0" w:color="auto"/>
        <w:bottom w:val="none" w:sz="0" w:space="0" w:color="auto"/>
        <w:right w:val="none" w:sz="0" w:space="0" w:color="auto"/>
      </w:divBdr>
    </w:div>
    <w:div w:id="1762022414">
      <w:bodyDiv w:val="1"/>
      <w:marLeft w:val="0"/>
      <w:marRight w:val="0"/>
      <w:marTop w:val="0"/>
      <w:marBottom w:val="0"/>
      <w:divBdr>
        <w:top w:val="none" w:sz="0" w:space="0" w:color="auto"/>
        <w:left w:val="none" w:sz="0" w:space="0" w:color="auto"/>
        <w:bottom w:val="none" w:sz="0" w:space="0" w:color="auto"/>
        <w:right w:val="none" w:sz="0" w:space="0" w:color="auto"/>
      </w:divBdr>
    </w:div>
    <w:div w:id="178087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303-&#1055;&#1050;\Desktop\Metodicheskie-ukazaniya-po-kursovoy-rabote-PM.02.pdf" TargetMode="External"/><Relationship Id="rId13" Type="http://schemas.openxmlformats.org/officeDocument/2006/relationships/hyperlink" Target="file:///C:\Users\303-&#1055;&#1050;\Desktop\Metodicheskie-ukazaniya-po-kursovoy-rabote-PM.02.pdf" TargetMode="External"/><Relationship Id="rId18" Type="http://schemas.openxmlformats.org/officeDocument/2006/relationships/hyperlink" Target="file:///C:\Users\303-&#1055;&#1050;\Desktop\Metodicheskie-ukazaniya-po-kursovoy-rabote-PM.02.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yperlink" Target="file:///C:\Users\303-&#1055;&#1050;\Desktop\Metodicheskie-ukazaniya-po-kursovoy-rabote-PM.02.pdf" TargetMode="External"/><Relationship Id="rId12" Type="http://schemas.openxmlformats.org/officeDocument/2006/relationships/hyperlink" Target="file:///C:\Users\303-&#1055;&#1050;\Desktop\Metodicheskie-ukazaniya-po-kursovoy-rabote-PM.02.pdf" TargetMode="External"/><Relationship Id="rId17" Type="http://schemas.openxmlformats.org/officeDocument/2006/relationships/hyperlink" Target="file:///C:\Users\303-&#1055;&#1050;\Desktop\Metodicheskie-ukazaniya-po-kursovoy-rabote-PM.02.pdf" TargetMode="Externa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file:///C:\Users\303-&#1055;&#1050;\Desktop\Metodicheskie-ukazaniya-po-kursovoy-rabote-PM.02.pdf"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file:///C:\Users\303-&#1055;&#1050;\Desktop\Metodicheskie-ukazaniya-po-kursovoy-rabote-PM.02.pdf" TargetMode="External"/><Relationship Id="rId11" Type="http://schemas.openxmlformats.org/officeDocument/2006/relationships/hyperlink" Target="file:///C:\Users\303-&#1055;&#1050;\Desktop\Metodicheskie-ukazaniya-po-kursovoy-rabote-PM.02.pdf" TargetMode="External"/><Relationship Id="rId24" Type="http://schemas.openxmlformats.org/officeDocument/2006/relationships/image" Target="media/image6.png"/><Relationship Id="rId5" Type="http://schemas.openxmlformats.org/officeDocument/2006/relationships/hyperlink" Target="file:///C:\Users\303-&#1055;&#1050;\Desktop\Metodicheskie-ukazaniya-po-kursovoy-rabote-PM.02.pdf" TargetMode="External"/><Relationship Id="rId15" Type="http://schemas.openxmlformats.org/officeDocument/2006/relationships/hyperlink" Target="file:///C:\Users\303-&#1055;&#1050;\Desktop\Metodicheskie-ukazaniya-po-kursovoy-rabote-PM.02.pdf" TargetMode="External"/><Relationship Id="rId23" Type="http://schemas.openxmlformats.org/officeDocument/2006/relationships/image" Target="media/image5.png"/><Relationship Id="rId10" Type="http://schemas.openxmlformats.org/officeDocument/2006/relationships/hyperlink" Target="file:///C:\Users\303-&#1055;&#1050;\Desktop\Metodicheskie-ukazaniya-po-kursovoy-rabote-PM.02.pdf" TargetMode="Externa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file:///C:\Users\303-&#1055;&#1050;\Desktop\Metodicheskie-ukazaniya-po-kursovoy-rabote-PM.02.pdf" TargetMode="External"/><Relationship Id="rId14" Type="http://schemas.openxmlformats.org/officeDocument/2006/relationships/hyperlink" Target="file:///C:\Users\303-&#1055;&#1050;\Desktop\Metodicheskie-ukazaniya-po-kursovoy-rabote-PM.02.pdf"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32</Pages>
  <Words>7286</Words>
  <Characters>41535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303-ПК</dc:creator>
  <cp:keywords/>
  <dc:description/>
  <cp:lastModifiedBy> </cp:lastModifiedBy>
  <cp:revision>17</cp:revision>
  <dcterms:created xsi:type="dcterms:W3CDTF">2021-10-18T03:35:00Z</dcterms:created>
  <dcterms:modified xsi:type="dcterms:W3CDTF">2021-11-07T07:18:00Z</dcterms:modified>
</cp:coreProperties>
</file>