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A3DB9" w14:textId="06307CD2" w:rsidR="00BC1B89" w:rsidRPr="00C37A3A" w:rsidRDefault="00BC1B89" w:rsidP="00C37A3A">
      <w:pPr>
        <w:jc w:val="both"/>
        <w:rPr>
          <w:rFonts w:ascii="Times New Roman" w:hAnsi="Times New Roman" w:cs="Times New Roman"/>
          <w:sz w:val="28"/>
          <w:szCs w:val="28"/>
        </w:rPr>
      </w:pPr>
      <w:r w:rsidRPr="00C37A3A">
        <w:rPr>
          <w:rFonts w:ascii="Times New Roman" w:hAnsi="Times New Roman" w:cs="Times New Roman"/>
          <w:sz w:val="28"/>
          <w:szCs w:val="28"/>
        </w:rPr>
        <w:t>Контрольная работа№1</w:t>
      </w:r>
    </w:p>
    <w:p w14:paraId="4BD24D4A" w14:textId="471DC63B" w:rsidR="00BC1B89" w:rsidRPr="00C37A3A" w:rsidRDefault="00BC1B89" w:rsidP="00C37A3A">
      <w:pPr>
        <w:jc w:val="both"/>
        <w:rPr>
          <w:rFonts w:ascii="Times New Roman" w:hAnsi="Times New Roman" w:cs="Times New Roman"/>
          <w:sz w:val="28"/>
          <w:szCs w:val="28"/>
        </w:rPr>
      </w:pPr>
      <w:r w:rsidRPr="00C37A3A">
        <w:rPr>
          <w:rFonts w:ascii="Times New Roman" w:hAnsi="Times New Roman" w:cs="Times New Roman"/>
          <w:sz w:val="28"/>
          <w:szCs w:val="28"/>
        </w:rPr>
        <w:t>Проверка усвоенных знаний по разделу «Основы обороны государства»</w:t>
      </w:r>
    </w:p>
    <w:p w14:paraId="50A8713C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86304840"/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Вооруженные Силы — это:</w:t>
      </w:r>
    </w:p>
    <w:p w14:paraId="690CF6FE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вооруженная система государства, обеспечиваю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щая защиту его интересов, находящаяся в постоян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боеготовности для отпора возможной агрессии со стороны других государств;</w:t>
      </w:r>
    </w:p>
    <w:p w14:paraId="316C5334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составная часть государства, защищающая его рубежи от нападения противника, владеющая совре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менной военной техникой и вооружением;</w:t>
      </w:r>
    </w:p>
    <w:p w14:paraId="23C0BF12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вооружённая организация государства, предназначенная для защиты его суверенитета и территориальной целостности в случае агрессии, войны, одно из важнейших орудий политической власти.</w:t>
      </w:r>
    </w:p>
    <w:p w14:paraId="346ECC76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A6AA2E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Под обороной государства понимается:</w:t>
      </w:r>
    </w:p>
    <w:p w14:paraId="29DB5BFD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вооруженная система государства, обеспечиваю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щая защиту его интересов от агрессии со стороны дру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гих государств;</w:t>
      </w:r>
    </w:p>
    <w:p w14:paraId="5F64B201" w14:textId="08E5A42D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система политических, экономических, воен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ных, социальных, правовых и иных мер по подготов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к вооруженной защите и вооруженная защита Рос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сийской Федерации, целостности и неприкосновен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ее территории;</w:t>
      </w:r>
    </w:p>
    <w:p w14:paraId="350DB9F0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система военных реформ, направленных на совершенствование Вооруженных Сил государства для подготовки их к вооруженной защите от агрессии.</w:t>
      </w:r>
    </w:p>
    <w:p w14:paraId="6AA30367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C670BF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Из приведенных волевых качеств определите те, которые наиболее необходимы для выполнения воинского долга:</w:t>
      </w:r>
    </w:p>
    <w:p w14:paraId="79DFF932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решительность, выдержка, настойчивость в пре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одолении препятствий и трудностей, которые возни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кают в процессе военной службы и мешают ей;</w:t>
      </w:r>
    </w:p>
    <w:p w14:paraId="2067DAA4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агрессивность, настороженность, терпимость к себе и сослуживцам;</w:t>
      </w:r>
    </w:p>
    <w:p w14:paraId="4B3B9993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терпимость по отношению к старшим по званию, лояльность по отношению к сослуживцам, непримиримость к неуставным взаимоотношениям.</w:t>
      </w:r>
    </w:p>
    <w:p w14:paraId="487F67A1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B7736A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Военная служба исполняется гражданами:</w:t>
      </w:r>
    </w:p>
    <w:p w14:paraId="4AD380E0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только в Вооруженных Силах Российской Феде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рации;</w:t>
      </w:r>
    </w:p>
    <w:p w14:paraId="2F03E346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Вооруженных Силах Российской Федерации,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пограничных войсках Федеральной пограничной службы Российской Федерация и войсках граждан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обороны;</w:t>
      </w:r>
    </w:p>
    <w:p w14:paraId="4332BC5C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в Вооруженных Силах Российской Федерации, других войсках, органах и формированиях.</w:t>
      </w:r>
    </w:p>
    <w:p w14:paraId="0C70FDA7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BF962E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Уклонившимся от исполнения воинской обя</w:t>
      </w: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занности считается гражданин:</w:t>
      </w:r>
    </w:p>
    <w:p w14:paraId="01F14A7E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явившийся по вызову военного комиссариата в указанный срок без уважительной причины;</w:t>
      </w:r>
    </w:p>
    <w:p w14:paraId="20C366D8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явившийся по вызову военного комиссариата без необходимых документов;</w:t>
      </w:r>
    </w:p>
    <w:p w14:paraId="034D2040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 явившийся по вызову военного комиссариата в указанный срок, даже имея уважительную при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чину.</w:t>
      </w:r>
    </w:p>
    <w:p w14:paraId="40DAEF12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126BBF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Заключение по результатам освидетельствова</w:t>
      </w: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ния категории «Г» означает:</w:t>
      </w:r>
    </w:p>
    <w:p w14:paraId="1FBC3F94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годен к военной службе;</w:t>
      </w:r>
    </w:p>
    <w:p w14:paraId="13DFC54B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временно не годен к военной службе;</w:t>
      </w:r>
    </w:p>
    <w:p w14:paraId="0AA08E63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годен к военной службе с незначительными ограничениями.</w:t>
      </w:r>
    </w:p>
    <w:p w14:paraId="4C833206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22E3A6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7. В каких случаях гражданин Российской Федерации имеет право на замену военной службы альтер</w:t>
      </w: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нативной гражданской службой:</w:t>
      </w:r>
    </w:p>
    <w:p w14:paraId="35843E7B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случае, если его убеждениям или вероиспове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данию противоречит несение военной службы;</w:t>
      </w:r>
    </w:p>
    <w:p w14:paraId="2D5DD318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случае, если его ближайшие родственники хо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датайствуют о замене военной службы на альтерна</w:t>
      </w: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тивную;</w:t>
      </w:r>
    </w:p>
    <w:p w14:paraId="03781477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случае, если его возраст на момент призыва составляет 25 лет и более.</w:t>
      </w:r>
    </w:p>
    <w:p w14:paraId="30B5DD6B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FC1096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8.Составьте фразу из приведенных фрагментов, поясните, что она означает:</w:t>
      </w:r>
    </w:p>
    <w:p w14:paraId="2015259B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а)…</w:t>
      </w:r>
      <w:proofErr w:type="gramEnd"/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государств, либо…;</w:t>
      </w:r>
    </w:p>
    <w:p w14:paraId="6650805A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б)…</w:t>
      </w:r>
      <w:proofErr w:type="gramEnd"/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состоянии войны между собой…;</w:t>
      </w:r>
      <w:bookmarkStart w:id="1" w:name="_GoBack"/>
      <w:bookmarkEnd w:id="1"/>
    </w:p>
    <w:p w14:paraId="3958DCC1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в)…</w:t>
      </w:r>
      <w:proofErr w:type="gramEnd"/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 (гражданская война) находится…;</w:t>
      </w:r>
    </w:p>
    <w:p w14:paraId="2119ACB6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г)…</w:t>
      </w:r>
      <w:proofErr w:type="gramEnd"/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период, в течение которого два государства…;</w:t>
      </w:r>
    </w:p>
    <w:p w14:paraId="7103785D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д)…</w:t>
      </w:r>
      <w:proofErr w:type="gramEnd"/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политические силы внутри одного…</w:t>
      </w:r>
    </w:p>
    <w:p w14:paraId="2D2D751B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</w:t>
      </w:r>
    </w:p>
    <w:p w14:paraId="456FBEF1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AFD0255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</w:t>
      </w:r>
      <w:r w:rsidRPr="00C37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Перечислите не менее пяти технических и военно-прикладных видов спорта, отнесённых, в том числе, и к деятельности Российской оборонной спортивно-технической организации, включают:</w:t>
      </w:r>
    </w:p>
    <w:p w14:paraId="074F6E78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 w14:paraId="6EEE1513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 С какой целью организуется медицинское освидетельствование граждан при первоначальной постановке на воинский учет?</w:t>
      </w:r>
    </w:p>
    <w:p w14:paraId="3EAB5D55" w14:textId="77777777" w:rsidR="00BC1B89" w:rsidRPr="00C37A3A" w:rsidRDefault="00BC1B89" w:rsidP="00C37A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A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bookmarkEnd w:id="0"/>
    <w:p w14:paraId="403B3B51" w14:textId="77777777" w:rsidR="00BC1B89" w:rsidRPr="00C37A3A" w:rsidRDefault="00BC1B89" w:rsidP="00C37A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1B89" w:rsidRPr="00C3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CDE"/>
    <w:multiLevelType w:val="multilevel"/>
    <w:tmpl w:val="6732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0F"/>
    <w:rsid w:val="0013169C"/>
    <w:rsid w:val="005B770F"/>
    <w:rsid w:val="00BC1B89"/>
    <w:rsid w:val="00C3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BC75"/>
  <w15:chartTrackingRefBased/>
  <w15:docId w15:val="{6E8A82A5-3051-4254-BB45-C7B700EA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2021-10-28T01:08:00Z</dcterms:created>
  <dcterms:modified xsi:type="dcterms:W3CDTF">2021-10-28T01:16:00Z</dcterms:modified>
</cp:coreProperties>
</file>