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866" w:rsidRDefault="007B3C42" w:rsidP="007B18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Практическая работа №8</w:t>
      </w:r>
      <w:bookmarkStart w:id="0" w:name="_GoBack"/>
      <w:bookmarkEnd w:id="0"/>
    </w:p>
    <w:p w:rsidR="007B1866" w:rsidRDefault="007B1866" w:rsidP="007B186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Определение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экологической  пригодности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выпускаемой продукции ».</w:t>
      </w:r>
    </w:p>
    <w:p w:rsidR="007B1866" w:rsidRDefault="007B1866" w:rsidP="007B186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Уметь оценивать  экологическую  пригодность выпускаемой продукции</w:t>
      </w:r>
    </w:p>
    <w:p w:rsidR="007B1866" w:rsidRDefault="007B1866" w:rsidP="007B18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eastAsia="Times New Roman" w:hAnsi="Times New Roman" w:cs="Times New Roman"/>
          <w:sz w:val="28"/>
          <w:szCs w:val="28"/>
        </w:rPr>
        <w:t>: контурные карты, атлас, экологический справочник, учебник Закон РФ «О санитарно-эпидемическом благополучии населения», образцы продуктов питания.</w:t>
      </w:r>
    </w:p>
    <w:p w:rsidR="007B1866" w:rsidRDefault="007B1866" w:rsidP="007B1866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Ход работы:</w:t>
      </w:r>
    </w:p>
    <w:p w:rsidR="007B1866" w:rsidRDefault="007B1866" w:rsidP="007B1866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1.Записать тему и цель работы.</w:t>
      </w:r>
    </w:p>
    <w:p w:rsidR="007B1866" w:rsidRDefault="007B1866" w:rsidP="007B1866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2.Выполнить задания</w:t>
      </w:r>
    </w:p>
    <w:p w:rsidR="007B1866" w:rsidRDefault="007B1866" w:rsidP="007B1866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3.Сделать вывод.</w:t>
      </w:r>
    </w:p>
    <w:p w:rsidR="007B1866" w:rsidRDefault="007B1866" w:rsidP="007B18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Задание 1: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Познакомиться с ФЗ «О санитарно-эпидемиологическом благополучии населения» и ответить на вопросы.</w:t>
      </w:r>
    </w:p>
    <w:p w:rsidR="007B1866" w:rsidRDefault="007B1866" w:rsidP="007B18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1. Какие санитарно-эпидемиологические требования предъявляются:</w:t>
      </w:r>
    </w:p>
    <w:p w:rsidR="007B1866" w:rsidRDefault="007B1866" w:rsidP="007B18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к продукции производственно-технического назначения, товарам для бытовых нужд и технологиям их производства; </w:t>
      </w:r>
    </w:p>
    <w:p w:rsidR="007B1866" w:rsidRDefault="007B1866" w:rsidP="007B18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 к потенциально опасным для человека веществам; </w:t>
      </w:r>
    </w:p>
    <w:p w:rsidR="007B1866" w:rsidRDefault="007B1866" w:rsidP="007B18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В) к пищевым продуктам, пищевым добавкам, продовольственному сырью, контактирующим с ними материалам; </w:t>
      </w:r>
    </w:p>
    <w:p w:rsidR="007B1866" w:rsidRDefault="007B1866" w:rsidP="007B18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Г) к продуктам, ввозимым на территорию РФ; </w:t>
      </w:r>
    </w:p>
    <w:p w:rsidR="007B1866" w:rsidRDefault="007B1866" w:rsidP="007B18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Д) к организации питания населения; </w:t>
      </w:r>
    </w:p>
    <w:p w:rsidR="007B1866" w:rsidRDefault="007B1866" w:rsidP="007B18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Е) к питьевой воде; </w:t>
      </w:r>
    </w:p>
    <w:p w:rsidR="007B1866" w:rsidRDefault="007B1866" w:rsidP="007B18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Ж) к атмосферному воздуху; </w:t>
      </w:r>
    </w:p>
    <w:p w:rsidR="007B1866" w:rsidRDefault="007B1866" w:rsidP="007B18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З) к эксплуатации производственных помещений; </w:t>
      </w:r>
    </w:p>
    <w:p w:rsidR="007B1866" w:rsidRDefault="007B1866" w:rsidP="007B18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И) к условиям труда; </w:t>
      </w:r>
    </w:p>
    <w:p w:rsidR="007B1866" w:rsidRDefault="007B1866" w:rsidP="007B18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К) к условиям работы с источниками физических факторов воздействия на человека </w:t>
      </w:r>
    </w:p>
    <w:p w:rsidR="007B1866" w:rsidRDefault="007B1866" w:rsidP="007B18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2. Кто возмещает вред личности или имуществу граждан в результате нарушения санитарного законодательства.</w:t>
      </w:r>
    </w:p>
    <w:p w:rsidR="007B1866" w:rsidRDefault="007B1866" w:rsidP="007B18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Задание2.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Первичная экологическая экспертиза упакованных продуктов питания. </w:t>
      </w:r>
    </w:p>
    <w:p w:rsidR="007B1866" w:rsidRDefault="007B1866" w:rsidP="007B18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Проведите экспертизу предложенных продуктов по схеме:</w:t>
      </w:r>
    </w:p>
    <w:p w:rsidR="007B1866" w:rsidRDefault="007B1866" w:rsidP="007B18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вид упаковки (металлическая банка, стеклянная банка с закатанной металлической крышкой, стеклянная банка с пластмассовой крышкой, пластмассовая упаковка, алюминиевая фольга, бумага и т. д.);</w:t>
      </w:r>
    </w:p>
    <w:p w:rsidR="007B1866" w:rsidRDefault="007B1866" w:rsidP="007B18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б) сохранность упаковки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 механическое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повреждение, коррозия и т. д.);</w:t>
      </w:r>
    </w:p>
    <w:p w:rsidR="007B1866" w:rsidRDefault="007B1866" w:rsidP="007B18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 полнота информации на этикетке (наименование предприятия-изготовителя, его адрес; наименование товара, его масса; состав; калорийность, срок годности; дата изготовления; обозначение ГОСТа или ТУ; предупреждения об опасности; наличие консервантов);</w:t>
      </w:r>
    </w:p>
    <w:p w:rsidR="007B1866" w:rsidRDefault="007B1866" w:rsidP="007B18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г) характеристика штрих-кода (он должен быть подлинным, его подлинность проверяется с помощью приложений №1 к практической работе). </w:t>
      </w:r>
    </w:p>
    <w:p w:rsidR="007B1866" w:rsidRDefault="007B1866" w:rsidP="007B186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7B1866" w:rsidRDefault="007B1866" w:rsidP="007B18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lastRenderedPageBreak/>
        <w:t>Определите, насколько продукт заслуживает доверия потребителей.</w:t>
      </w:r>
    </w:p>
    <w:p w:rsidR="007B1866" w:rsidRDefault="007B1866" w:rsidP="007B186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Задание 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Определите экологическую пригодность продуктов питания с точки зрения их безвредности для организма, используя таблицу-список вредных пищевых добавок и наглядный материал.</w:t>
      </w:r>
    </w:p>
    <w:p w:rsidR="007B1866" w:rsidRDefault="007B1866" w:rsidP="007B186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B1866" w:rsidRDefault="007B1866" w:rsidP="007B186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Приложение 1</w:t>
      </w:r>
    </w:p>
    <w:p w:rsidR="007B1866" w:rsidRDefault="007B1866" w:rsidP="007B186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 расшифровать штрих-код?</w:t>
      </w:r>
    </w:p>
    <w:p w:rsidR="007B1866" w:rsidRDefault="007B1866" w:rsidP="007B186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Разделы штрих-кода: код страны, код изготовителя, наименование товара, потребительские свойства, размер, масса, ингредиенты, цвет, контрольная цифра. * — знак товара, изготовленного по лицензии.</w:t>
      </w:r>
    </w:p>
    <w:p w:rsidR="007B1866" w:rsidRDefault="007B1866" w:rsidP="007B186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Коды некоторых стран:</w:t>
      </w:r>
    </w:p>
    <w:p w:rsidR="007B1866" w:rsidRDefault="007B1866" w:rsidP="007B186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00-09- США, Канада</w:t>
      </w:r>
    </w:p>
    <w:p w:rsidR="007B1866" w:rsidRDefault="007B1866" w:rsidP="007B186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30-37 - Франция</w:t>
      </w:r>
    </w:p>
    <w:p w:rsidR="007B1866" w:rsidRDefault="007B1866" w:rsidP="007B186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40-44 -Германия</w:t>
      </w:r>
    </w:p>
    <w:p w:rsidR="007B1866" w:rsidRDefault="007B1866" w:rsidP="007B186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460-461- Россия, СЕН</w:t>
      </w:r>
    </w:p>
    <w:p w:rsidR="007B1866" w:rsidRDefault="007B1866" w:rsidP="007B186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471 - Тайвань</w:t>
      </w:r>
    </w:p>
    <w:p w:rsidR="007B1866" w:rsidRDefault="007B1866" w:rsidP="007B186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49 - Япония</w:t>
      </w:r>
    </w:p>
    <w:p w:rsidR="007B1866" w:rsidRDefault="007B1866" w:rsidP="007B186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50 -  Англия</w:t>
      </w:r>
    </w:p>
    <w:p w:rsidR="007B1866" w:rsidRDefault="007B1866" w:rsidP="007B186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52 -Греция</w:t>
      </w:r>
    </w:p>
    <w:p w:rsidR="007B1866" w:rsidRDefault="007B1866" w:rsidP="007B186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54 - Бельгия</w:t>
      </w:r>
    </w:p>
    <w:p w:rsidR="007B1866" w:rsidRDefault="007B1866" w:rsidP="007B186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56 - Португалия</w:t>
      </w:r>
    </w:p>
    <w:p w:rsidR="007B1866" w:rsidRDefault="007B1866" w:rsidP="007B186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57 - Дания</w:t>
      </w:r>
    </w:p>
    <w:p w:rsidR="007B1866" w:rsidRDefault="007B1866" w:rsidP="007B186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590 - Польша</w:t>
      </w:r>
    </w:p>
    <w:p w:rsidR="007B1866" w:rsidRDefault="007B1866" w:rsidP="007B186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599, 64 - Финляндия</w:t>
      </w:r>
    </w:p>
    <w:p w:rsidR="007B1866" w:rsidRDefault="007B1866" w:rsidP="007B186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690 -  Китай</w:t>
      </w:r>
    </w:p>
    <w:p w:rsidR="007B1866" w:rsidRDefault="007B1866" w:rsidP="007B186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70 - Норвегия</w:t>
      </w:r>
    </w:p>
    <w:p w:rsidR="007B1866" w:rsidRDefault="007B1866" w:rsidP="007B186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72 - Израиль</w:t>
      </w:r>
    </w:p>
    <w:p w:rsidR="007B1866" w:rsidRDefault="007B1866" w:rsidP="007B186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73 - Швеция</w:t>
      </w:r>
    </w:p>
    <w:p w:rsidR="007B1866" w:rsidRDefault="007B1866" w:rsidP="007B186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789 - Бразилия</w:t>
      </w:r>
    </w:p>
    <w:p w:rsidR="007B1866" w:rsidRDefault="007B1866" w:rsidP="007B186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80-83 -  Италия</w:t>
      </w:r>
    </w:p>
    <w:p w:rsidR="007B1866" w:rsidRDefault="007B1866" w:rsidP="007B186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84 -  Испания</w:t>
      </w:r>
    </w:p>
    <w:p w:rsidR="007B1866" w:rsidRDefault="007B1866" w:rsidP="007B186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86 -  Югославия</w:t>
      </w:r>
    </w:p>
    <w:p w:rsidR="007B1866" w:rsidRDefault="007B1866" w:rsidP="007B186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 69 - Турция</w:t>
      </w:r>
    </w:p>
    <w:p w:rsidR="007B1866" w:rsidRDefault="007B1866" w:rsidP="007B186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90 - 91 -Австрия</w:t>
      </w:r>
    </w:p>
    <w:p w:rsidR="007B1866" w:rsidRDefault="007B1866" w:rsidP="007B186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1866" w:rsidRDefault="007B1866" w:rsidP="007B186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Штрих-код должен быть подлинным, и Вы можете самостоятельно проверить его подлинность. </w:t>
      </w:r>
    </w:p>
    <w:p w:rsidR="007B1866" w:rsidRDefault="007B1866" w:rsidP="007B186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этого надо следовать следующим правилам:</w:t>
      </w:r>
    </w:p>
    <w:p w:rsidR="007B1866" w:rsidRDefault="007B1866" w:rsidP="007B186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сложить все цифры, стоящие на чётных местах;</w:t>
      </w:r>
    </w:p>
    <w:p w:rsidR="007B1866" w:rsidRDefault="007B1866" w:rsidP="007B186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полученную сумму умножить на 3. Результат — назовём его X — запомнить;</w:t>
      </w:r>
    </w:p>
    <w:p w:rsidR="007B1866" w:rsidRDefault="007B1866" w:rsidP="007B186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сложить все цифры, стоящие на нечётных местах (без контрольной цифры);</w:t>
      </w:r>
    </w:p>
    <w:p w:rsidR="007B1866" w:rsidRDefault="007B1866" w:rsidP="007B186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прибавить к этой сумме число X;</w:t>
      </w:r>
    </w:p>
    <w:p w:rsidR="007B1866" w:rsidRDefault="007B1866" w:rsidP="007B186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от полученной суммы — назовём её УZ — оставим только Z;</w:t>
      </w:r>
    </w:p>
    <w:p w:rsidR="007B1866" w:rsidRDefault="007B1866" w:rsidP="007B186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 выполним простое арифметическое действие: 10 — Z:________</w:t>
      </w:r>
    </w:p>
    <w:p w:rsidR="007B1866" w:rsidRDefault="007B1866" w:rsidP="007B186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 если результат соответствует контрольной цифре в штрих-коде — значит, перед Вами не подделка.</w:t>
      </w:r>
    </w:p>
    <w:p w:rsidR="007B1866" w:rsidRDefault="007B1866" w:rsidP="007B186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Контрольная цифра в штрих-коде — последняя цифра</w:t>
      </w:r>
    </w:p>
    <w:p w:rsidR="007B1866" w:rsidRDefault="007B1866" w:rsidP="007B186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1866" w:rsidRDefault="007B1866" w:rsidP="007B186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Что обозначают индексы пищевых добавок:</w:t>
      </w:r>
    </w:p>
    <w:p w:rsidR="007B1866" w:rsidRDefault="007B1866" w:rsidP="007B186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Е 100-Е 182 — красители;</w:t>
      </w:r>
    </w:p>
    <w:p w:rsidR="007B1866" w:rsidRDefault="007B1866" w:rsidP="007B186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Е200 и далее — консерванты;</w:t>
      </w:r>
    </w:p>
    <w:p w:rsidR="007B1866" w:rsidRDefault="007B1866" w:rsidP="007B186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ЕЗОО и далее — антиокислители (предохраняют продукты от порчи);</w:t>
      </w:r>
    </w:p>
    <w:p w:rsidR="007B1866" w:rsidRDefault="007B1866" w:rsidP="007B186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Е400 и далее — стабилизаторы (сохраняют заданную консистенцию);</w:t>
      </w:r>
    </w:p>
    <w:p w:rsidR="007B1866" w:rsidRDefault="007B1866" w:rsidP="007B186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ЕЗОО и далее — эмульгаторы (поддерживают определённую структуру);</w:t>
      </w:r>
    </w:p>
    <w:p w:rsidR="007B1866" w:rsidRDefault="007B1866" w:rsidP="007B186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Е600 и далее — усилители вкуса и аромата;</w:t>
      </w:r>
    </w:p>
    <w:p w:rsidR="007B1866" w:rsidRDefault="007B1866" w:rsidP="007B186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Е700-Е800 — запасные индексы;</w:t>
      </w:r>
    </w:p>
    <w:p w:rsidR="007B1866" w:rsidRDefault="007B1866" w:rsidP="007B186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Е900 и далее 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антифламинги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противопенные вещества (понижают пенообразование — например, при разливе соков);</w:t>
      </w:r>
    </w:p>
    <w:p w:rsidR="007B1866" w:rsidRDefault="007B1866" w:rsidP="007B186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Е1000 и далее — газирующие агенты, подсластители, крахмалы.</w:t>
      </w:r>
    </w:p>
    <w:p w:rsidR="007B1866" w:rsidRDefault="007B1866" w:rsidP="007B186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1866" w:rsidRDefault="007B1866" w:rsidP="007B186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Не все пищевые добавки разрешены к использованию на территории России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  </w:t>
      </w:r>
    </w:p>
    <w:p w:rsidR="007B1866" w:rsidRDefault="007B1866" w:rsidP="007B186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1866" w:rsidRDefault="007B1866" w:rsidP="007B186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Запрещённые пищевые добавки:</w:t>
      </w:r>
    </w:p>
    <w:p w:rsidR="007B1866" w:rsidRDefault="007B1866" w:rsidP="007B186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Е121 -- краситель цитрусовый красный;</w:t>
      </w:r>
    </w:p>
    <w:p w:rsidR="007B1866" w:rsidRDefault="007B1866" w:rsidP="007B186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Е123 — краситель Амарант;</w:t>
      </w:r>
    </w:p>
    <w:p w:rsidR="007B1866" w:rsidRDefault="007B1866" w:rsidP="007B186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Е240 — консервант Формальдегид;</w:t>
      </w:r>
    </w:p>
    <w:p w:rsidR="007B1866" w:rsidRDefault="007B1866" w:rsidP="007B186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Е924а 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улучшитель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муки и хлеба;</w:t>
      </w:r>
    </w:p>
    <w:p w:rsidR="007B1866" w:rsidRDefault="007B1866" w:rsidP="007B186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Е9246 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улучшитель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муки и хлеба.</w:t>
      </w:r>
    </w:p>
    <w:p w:rsidR="007B1866" w:rsidRDefault="007B1866" w:rsidP="007B186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890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046"/>
        <w:gridCol w:w="4858"/>
      </w:tblGrid>
      <w:tr w:rsidR="007B1866" w:rsidTr="007B1866">
        <w:trPr>
          <w:trHeight w:val="315"/>
        </w:trPr>
        <w:tc>
          <w:tcPr>
            <w:tcW w:w="4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1866" w:rsidRDefault="007B1866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  <w:t>Канцерогенные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866" w:rsidRDefault="007B1866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 153,Е321,Е251,Е252,320,Е321,Е431,Е 900,Е905,Е907,Аспартам</w:t>
            </w:r>
          </w:p>
        </w:tc>
      </w:tr>
      <w:tr w:rsidR="007B1866" w:rsidTr="007B1866">
        <w:trPr>
          <w:trHeight w:val="330"/>
        </w:trPr>
        <w:tc>
          <w:tcPr>
            <w:tcW w:w="4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1866" w:rsidRDefault="007B1866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Мутагенные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генотоксичные</w:t>
            </w:r>
            <w:proofErr w:type="spellEnd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866" w:rsidRDefault="007B1866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Е231,Аспартам</w:t>
            </w:r>
          </w:p>
        </w:tc>
      </w:tr>
      <w:tr w:rsidR="007B1866" w:rsidTr="007B1866">
        <w:trPr>
          <w:trHeight w:val="330"/>
        </w:trPr>
        <w:tc>
          <w:tcPr>
            <w:tcW w:w="4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1866" w:rsidRDefault="007B1866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Вызывающие аллергические реакции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866" w:rsidRDefault="007B1866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Е131,Е132,Е160,Е210,Е214,Е217,Е223, Аспартам</w:t>
            </w:r>
          </w:p>
        </w:tc>
      </w:tr>
      <w:tr w:rsidR="007B1866" w:rsidTr="007B1866">
        <w:trPr>
          <w:trHeight w:val="330"/>
        </w:trPr>
        <w:tc>
          <w:tcPr>
            <w:tcW w:w="4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1866" w:rsidRDefault="007B1866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Нежелательны для чувствительных к аскорбиновой кислоте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866" w:rsidRDefault="007B1866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Е107,Е110,Е122-124,Е155,Е214,Е217</w:t>
            </w:r>
          </w:p>
        </w:tc>
      </w:tr>
      <w:tr w:rsidR="007B1866" w:rsidTr="007B1866">
        <w:trPr>
          <w:trHeight w:val="330"/>
        </w:trPr>
        <w:tc>
          <w:tcPr>
            <w:tcW w:w="4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1866" w:rsidRDefault="007B1866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Нежелательны астматикам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866" w:rsidRDefault="007B1866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Е107,Е110,Е122-124,Е155,Е214,Е217,Е221-227,Е310-312,Е621</w:t>
            </w:r>
          </w:p>
        </w:tc>
      </w:tr>
      <w:tr w:rsidR="007B1866" w:rsidTr="007B1866">
        <w:trPr>
          <w:trHeight w:val="330"/>
        </w:trPr>
        <w:tc>
          <w:tcPr>
            <w:tcW w:w="4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1866" w:rsidRDefault="007B1866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Нежелательно маленьким детям,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запрещено грудным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866" w:rsidRDefault="007B1866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Е249,Е262,Е270,Е296,Е310-312,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Е320,Е514,Е623,Е626-635, Аспартам</w:t>
            </w:r>
          </w:p>
        </w:tc>
      </w:tr>
      <w:tr w:rsidR="007B1866" w:rsidTr="007B1866">
        <w:trPr>
          <w:trHeight w:val="330"/>
        </w:trPr>
        <w:tc>
          <w:tcPr>
            <w:tcW w:w="4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1866" w:rsidRDefault="007B1866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Разрушает витамины в организме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866" w:rsidRDefault="007B1866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Е220,Е222-227,Е320,Е925</w:t>
            </w:r>
          </w:p>
        </w:tc>
      </w:tr>
      <w:tr w:rsidR="007B1866" w:rsidTr="007B1866">
        <w:trPr>
          <w:trHeight w:val="330"/>
        </w:trPr>
        <w:tc>
          <w:tcPr>
            <w:tcW w:w="4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1866" w:rsidRDefault="007B1866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Отрицательно влияет на почки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866" w:rsidRDefault="007B1866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Е220,Е302,Е510,Е518</w:t>
            </w:r>
          </w:p>
        </w:tc>
      </w:tr>
      <w:tr w:rsidR="007B1866" w:rsidTr="007B1866">
        <w:trPr>
          <w:trHeight w:val="330"/>
        </w:trPr>
        <w:tc>
          <w:tcPr>
            <w:tcW w:w="4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1866" w:rsidRDefault="007B1866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Вызывает раздражения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866" w:rsidRDefault="007B1866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Е925,Е926</w:t>
            </w:r>
          </w:p>
        </w:tc>
      </w:tr>
      <w:tr w:rsidR="007B1866" w:rsidTr="007B1866">
        <w:trPr>
          <w:trHeight w:val="330"/>
        </w:trPr>
        <w:tc>
          <w:tcPr>
            <w:tcW w:w="4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1866" w:rsidRDefault="007B1866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Увеличивает уровень холестерина в крови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866" w:rsidRDefault="007B1866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Е320</w:t>
            </w:r>
          </w:p>
        </w:tc>
      </w:tr>
      <w:tr w:rsidR="007B1866" w:rsidTr="007B1866">
        <w:trPr>
          <w:trHeight w:val="330"/>
        </w:trPr>
        <w:tc>
          <w:tcPr>
            <w:tcW w:w="4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1866" w:rsidRDefault="007B1866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Нарушает развитие плода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866" w:rsidRDefault="007B1866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Е233</w:t>
            </w:r>
          </w:p>
        </w:tc>
      </w:tr>
      <w:tr w:rsidR="007B1866" w:rsidTr="007B1866">
        <w:trPr>
          <w:trHeight w:val="315"/>
        </w:trPr>
        <w:tc>
          <w:tcPr>
            <w:tcW w:w="4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1866" w:rsidRDefault="007B1866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Нарушает работу щитовидной железы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866" w:rsidRDefault="007B1866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Е127</w:t>
            </w:r>
          </w:p>
        </w:tc>
      </w:tr>
    </w:tbl>
    <w:p w:rsidR="00147933" w:rsidRDefault="00147933"/>
    <w:sectPr w:rsidR="00147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B1866"/>
    <w:rsid w:val="00147933"/>
    <w:rsid w:val="007B1866"/>
    <w:rsid w:val="007B3C42"/>
    <w:rsid w:val="00AF1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9E85E"/>
  <w15:docId w15:val="{CCF78819-0823-4514-8273-8FF9D9F5B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6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756</Words>
  <Characters>4314</Characters>
  <Application>Microsoft Office Word</Application>
  <DocSecurity>0</DocSecurity>
  <Lines>35</Lines>
  <Paragraphs>10</Paragraphs>
  <ScaleCrop>false</ScaleCrop>
  <Company>Reanimator Extreme Edition</Company>
  <LinksUpToDate>false</LinksUpToDate>
  <CharactersWithSpaces>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WIN-7</dc:creator>
  <cp:keywords/>
  <dc:description/>
  <cp:lastModifiedBy>1</cp:lastModifiedBy>
  <cp:revision>5</cp:revision>
  <dcterms:created xsi:type="dcterms:W3CDTF">2021-04-02T07:53:00Z</dcterms:created>
  <dcterms:modified xsi:type="dcterms:W3CDTF">2022-01-26T08:19:00Z</dcterms:modified>
</cp:coreProperties>
</file>