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51E" w:rsidRPr="007042B0" w:rsidRDefault="0016451E" w:rsidP="0016451E">
      <w:pPr>
        <w:ind w:firstLine="709"/>
        <w:rPr>
          <w:b/>
          <w:highlight w:val="cyan"/>
          <w:u w:val="single"/>
        </w:rPr>
      </w:pPr>
      <w:r w:rsidRPr="007042B0">
        <w:rPr>
          <w:b/>
          <w:highlight w:val="cyan"/>
          <w:u w:val="single"/>
        </w:rPr>
        <w:t xml:space="preserve">Задание на </w:t>
      </w:r>
      <w:r>
        <w:rPr>
          <w:b/>
          <w:highlight w:val="cyan"/>
          <w:u w:val="single"/>
        </w:rPr>
        <w:t>31</w:t>
      </w:r>
      <w:r w:rsidRPr="007042B0">
        <w:rPr>
          <w:b/>
          <w:highlight w:val="cyan"/>
          <w:u w:val="single"/>
        </w:rPr>
        <w:t xml:space="preserve">.01.2022 </w:t>
      </w:r>
    </w:p>
    <w:p w:rsidR="0016451E" w:rsidRPr="007042B0" w:rsidRDefault="0016451E" w:rsidP="0016451E">
      <w:pPr>
        <w:ind w:firstLine="709"/>
        <w:rPr>
          <w:bCs/>
          <w:highlight w:val="cyan"/>
          <w:u w:val="single"/>
        </w:rPr>
      </w:pPr>
      <w:r w:rsidRPr="007042B0">
        <w:rPr>
          <w:bCs/>
          <w:highlight w:val="cyan"/>
          <w:u w:val="single"/>
        </w:rPr>
        <w:t>МДК 03.02 Программно-аппаратные средства защиты информации</w:t>
      </w:r>
    </w:p>
    <w:p w:rsidR="0016451E" w:rsidRPr="00AB20EC" w:rsidRDefault="0016451E" w:rsidP="0016451E">
      <w:pPr>
        <w:pStyle w:val="a6"/>
        <w:numPr>
          <w:ilvl w:val="0"/>
          <w:numId w:val="7"/>
        </w:numPr>
        <w:rPr>
          <w:b/>
          <w:bCs/>
          <w:color w:val="181818"/>
          <w:sz w:val="28"/>
          <w:szCs w:val="28"/>
          <w:highlight w:val="cyan"/>
          <w:shd w:val="clear" w:color="auto" w:fill="FFFFFF"/>
        </w:rPr>
      </w:pPr>
      <w:r w:rsidRPr="00AB20EC">
        <w:rPr>
          <w:b/>
          <w:bCs/>
          <w:color w:val="181818"/>
          <w:sz w:val="28"/>
          <w:szCs w:val="28"/>
          <w:highlight w:val="cyan"/>
          <w:shd w:val="clear" w:color="auto" w:fill="FFFFFF"/>
        </w:rPr>
        <w:t xml:space="preserve">Сделать конспект лекции </w:t>
      </w:r>
    </w:p>
    <w:p w:rsidR="0016451E" w:rsidRPr="0016451E" w:rsidRDefault="0016451E" w:rsidP="0016451E">
      <w:pPr>
        <w:pStyle w:val="a6"/>
        <w:numPr>
          <w:ilvl w:val="0"/>
          <w:numId w:val="7"/>
        </w:numPr>
        <w:rPr>
          <w:b/>
          <w:bCs/>
          <w:color w:val="404040"/>
          <w:sz w:val="28"/>
          <w:szCs w:val="28"/>
          <w:highlight w:val="cyan"/>
        </w:rPr>
      </w:pPr>
      <w:r w:rsidRPr="0016451E">
        <w:rPr>
          <w:b/>
          <w:bCs/>
          <w:color w:val="181818"/>
          <w:sz w:val="28"/>
          <w:szCs w:val="28"/>
          <w:highlight w:val="cyan"/>
          <w:shd w:val="clear" w:color="auto" w:fill="FFFFFF"/>
        </w:rPr>
        <w:t>Сделать практическую работу №</w:t>
      </w:r>
      <w:r w:rsidRPr="0016451E">
        <w:rPr>
          <w:b/>
          <w:bCs/>
          <w:color w:val="181818"/>
          <w:sz w:val="28"/>
          <w:szCs w:val="28"/>
          <w:highlight w:val="cyan"/>
          <w:shd w:val="clear" w:color="auto" w:fill="FFFFFF"/>
        </w:rPr>
        <w:t>7</w:t>
      </w:r>
      <w:r w:rsidRPr="0016451E">
        <w:rPr>
          <w:b/>
          <w:bCs/>
          <w:color w:val="181818"/>
          <w:sz w:val="28"/>
          <w:szCs w:val="28"/>
          <w:highlight w:val="cyan"/>
          <w:shd w:val="clear" w:color="auto" w:fill="FFFFFF"/>
        </w:rPr>
        <w:t xml:space="preserve"> </w:t>
      </w:r>
      <w:r w:rsidRPr="0016451E">
        <w:rPr>
          <w:color w:val="181818"/>
          <w:sz w:val="28"/>
          <w:szCs w:val="28"/>
          <w:highlight w:val="cyan"/>
          <w:shd w:val="clear" w:color="auto" w:fill="FFFFFF"/>
        </w:rPr>
        <w:t>Реализация подсистемы защиты операционной системы Windows</w:t>
      </w:r>
      <w:r w:rsidRPr="0016451E">
        <w:rPr>
          <w:color w:val="181818"/>
          <w:sz w:val="28"/>
          <w:szCs w:val="28"/>
          <w:highlight w:val="cyan"/>
          <w:shd w:val="clear" w:color="auto" w:fill="FFFFFF"/>
        </w:rPr>
        <w:t>.</w:t>
      </w:r>
    </w:p>
    <w:p w:rsidR="0016451E" w:rsidRPr="0016451E" w:rsidRDefault="0016451E" w:rsidP="0016451E">
      <w:pPr>
        <w:pStyle w:val="a6"/>
        <w:numPr>
          <w:ilvl w:val="0"/>
          <w:numId w:val="7"/>
        </w:numPr>
        <w:rPr>
          <w:b/>
          <w:bCs/>
          <w:color w:val="404040"/>
          <w:sz w:val="28"/>
          <w:szCs w:val="28"/>
          <w:highlight w:val="cyan"/>
        </w:rPr>
      </w:pPr>
      <w:r w:rsidRPr="0016451E">
        <w:rPr>
          <w:b/>
          <w:bCs/>
          <w:color w:val="181818"/>
          <w:sz w:val="28"/>
          <w:szCs w:val="28"/>
          <w:highlight w:val="cyan"/>
          <w:shd w:val="clear" w:color="auto" w:fill="FFFFFF"/>
        </w:rPr>
        <w:t>Сделать практическую работу №</w:t>
      </w:r>
      <w:r w:rsidRPr="0016451E">
        <w:rPr>
          <w:b/>
          <w:bCs/>
          <w:color w:val="181818"/>
          <w:sz w:val="28"/>
          <w:szCs w:val="28"/>
          <w:highlight w:val="cyan"/>
          <w:shd w:val="clear" w:color="auto" w:fill="FFFFFF"/>
        </w:rPr>
        <w:t>8</w:t>
      </w:r>
      <w:r w:rsidRPr="0016451E">
        <w:rPr>
          <w:b/>
          <w:bCs/>
          <w:color w:val="181818"/>
          <w:sz w:val="28"/>
          <w:szCs w:val="28"/>
          <w:highlight w:val="cyan"/>
          <w:shd w:val="clear" w:color="auto" w:fill="FFFFFF"/>
        </w:rPr>
        <w:t xml:space="preserve"> Обеспечение защиты</w:t>
      </w:r>
      <w:r w:rsidRPr="0016451E">
        <w:rPr>
          <w:color w:val="181818"/>
          <w:sz w:val="28"/>
          <w:szCs w:val="28"/>
          <w:highlight w:val="cyan"/>
          <w:shd w:val="clear" w:color="auto" w:fill="FFFFFF"/>
        </w:rPr>
        <w:t xml:space="preserve"> вычислительной сети.                   </w:t>
      </w:r>
    </w:p>
    <w:p w:rsidR="0016451E" w:rsidRPr="00AB20EC" w:rsidRDefault="0016451E" w:rsidP="0016451E">
      <w:pPr>
        <w:pStyle w:val="a6"/>
        <w:numPr>
          <w:ilvl w:val="0"/>
          <w:numId w:val="7"/>
        </w:numPr>
        <w:rPr>
          <w:b/>
          <w:bCs/>
          <w:color w:val="181818"/>
          <w:sz w:val="28"/>
          <w:szCs w:val="28"/>
          <w:highlight w:val="cyan"/>
          <w:shd w:val="clear" w:color="auto" w:fill="FFFFFF"/>
        </w:rPr>
      </w:pPr>
      <w:r w:rsidRPr="00AB20EC">
        <w:rPr>
          <w:b/>
          <w:bCs/>
          <w:color w:val="181818"/>
          <w:sz w:val="28"/>
          <w:szCs w:val="28"/>
          <w:highlight w:val="cyan"/>
          <w:shd w:val="clear" w:color="auto" w:fill="FFFFFF"/>
        </w:rPr>
        <w:t xml:space="preserve">Отчет  отправить на почту </w:t>
      </w:r>
      <w:r w:rsidRPr="00AB20EC">
        <w:rPr>
          <w:b/>
          <w:bCs/>
          <w:color w:val="181818"/>
          <w:sz w:val="28"/>
          <w:szCs w:val="28"/>
          <w:highlight w:val="cyan"/>
          <w:shd w:val="clear" w:color="auto" w:fill="FFFFFF"/>
          <w:lang w:val="en-US"/>
        </w:rPr>
        <w:t>svebalch</w:t>
      </w:r>
      <w:r w:rsidRPr="00AB20EC">
        <w:rPr>
          <w:b/>
          <w:bCs/>
          <w:color w:val="181818"/>
          <w:sz w:val="28"/>
          <w:szCs w:val="28"/>
          <w:highlight w:val="cyan"/>
          <w:shd w:val="clear" w:color="auto" w:fill="FFFFFF"/>
        </w:rPr>
        <w:t>@</w:t>
      </w:r>
      <w:r w:rsidRPr="00AB20EC">
        <w:rPr>
          <w:b/>
          <w:bCs/>
          <w:color w:val="181818"/>
          <w:sz w:val="28"/>
          <w:szCs w:val="28"/>
          <w:highlight w:val="cyan"/>
          <w:shd w:val="clear" w:color="auto" w:fill="FFFFFF"/>
          <w:lang w:val="en-US"/>
        </w:rPr>
        <w:t>mail</w:t>
      </w:r>
      <w:r w:rsidRPr="00AB20EC">
        <w:rPr>
          <w:b/>
          <w:bCs/>
          <w:color w:val="181818"/>
          <w:sz w:val="28"/>
          <w:szCs w:val="28"/>
          <w:highlight w:val="cyan"/>
          <w:shd w:val="clear" w:color="auto" w:fill="FFFFFF"/>
        </w:rPr>
        <w:t>.</w:t>
      </w:r>
      <w:r w:rsidRPr="00AB20EC">
        <w:rPr>
          <w:b/>
          <w:bCs/>
          <w:color w:val="181818"/>
          <w:sz w:val="28"/>
          <w:szCs w:val="28"/>
          <w:highlight w:val="cyan"/>
          <w:shd w:val="clear" w:color="auto" w:fill="FFFFFF"/>
          <w:lang w:val="en-US"/>
        </w:rPr>
        <w:t>ru</w:t>
      </w:r>
    </w:p>
    <w:p w:rsidR="0016451E" w:rsidRDefault="0016451E" w:rsidP="0016451E">
      <w:pPr>
        <w:ind w:firstLine="709"/>
        <w:jc w:val="center"/>
        <w:rPr>
          <w:b/>
          <w:sz w:val="28"/>
          <w:szCs w:val="28"/>
          <w:u w:val="single"/>
        </w:rPr>
      </w:pPr>
    </w:p>
    <w:p w:rsidR="0016451E" w:rsidRPr="009772A9" w:rsidRDefault="0016451E" w:rsidP="0016451E">
      <w:pPr>
        <w:ind w:firstLine="709"/>
        <w:jc w:val="center"/>
        <w:rPr>
          <w:b/>
          <w:sz w:val="28"/>
          <w:szCs w:val="28"/>
          <w:u w:val="single"/>
        </w:rPr>
      </w:pPr>
      <w:r w:rsidRPr="009772A9">
        <w:rPr>
          <w:b/>
          <w:sz w:val="28"/>
          <w:szCs w:val="28"/>
          <w:u w:val="single"/>
        </w:rPr>
        <w:t>Лекция 8</w:t>
      </w:r>
    </w:p>
    <w:p w:rsidR="0016451E" w:rsidRPr="009772A9" w:rsidRDefault="0016451E" w:rsidP="0016451E">
      <w:pPr>
        <w:ind w:firstLine="709"/>
        <w:jc w:val="center"/>
        <w:rPr>
          <w:b/>
          <w:sz w:val="28"/>
          <w:szCs w:val="28"/>
        </w:rPr>
      </w:pPr>
      <w:r w:rsidRPr="009772A9">
        <w:rPr>
          <w:b/>
          <w:sz w:val="28"/>
          <w:szCs w:val="28"/>
        </w:rPr>
        <w:t>Аутентификация с использованием асимметричных алгоритмов шифрования</w:t>
      </w:r>
    </w:p>
    <w:p w:rsidR="0016451E" w:rsidRPr="009772A9" w:rsidRDefault="0016451E" w:rsidP="0016451E">
      <w:pPr>
        <w:ind w:firstLine="709"/>
        <w:jc w:val="both"/>
        <w:rPr>
          <w:b/>
          <w:sz w:val="28"/>
          <w:szCs w:val="28"/>
        </w:rPr>
      </w:pPr>
    </w:p>
    <w:p w:rsidR="0016451E" w:rsidRPr="009772A9" w:rsidRDefault="0016451E" w:rsidP="0016451E">
      <w:pPr>
        <w:ind w:firstLine="709"/>
        <w:jc w:val="both"/>
        <w:rPr>
          <w:sz w:val="28"/>
          <w:szCs w:val="28"/>
        </w:rPr>
      </w:pPr>
      <w:r w:rsidRPr="009772A9">
        <w:rPr>
          <w:sz w:val="28"/>
          <w:szCs w:val="28"/>
        </w:rPr>
        <w:t>В качестве примера протокола, построенного на использовании асимметричного алгоритма шифрования, можно привести следующий протокол аутентификации:</w:t>
      </w:r>
    </w:p>
    <w:p w:rsidR="0016451E" w:rsidRPr="009772A9" w:rsidRDefault="0016451E" w:rsidP="0016451E">
      <w:pPr>
        <w:ind w:firstLine="709"/>
        <w:jc w:val="both"/>
        <w:rPr>
          <w:sz w:val="28"/>
          <w:szCs w:val="28"/>
        </w:rPr>
      </w:pPr>
      <w:r w:rsidRPr="009772A9">
        <w:rPr>
          <w:noProof/>
          <w:sz w:val="28"/>
          <w:szCs w:val="28"/>
        </w:rPr>
        <w:drawing>
          <wp:inline distT="0" distB="0" distL="0" distR="0">
            <wp:extent cx="2292350" cy="546100"/>
            <wp:effectExtent l="0" t="0" r="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2350" cy="546100"/>
                    </a:xfrm>
                    <a:prstGeom prst="rect">
                      <a:avLst/>
                    </a:prstGeom>
                    <a:noFill/>
                    <a:ln>
                      <a:noFill/>
                    </a:ln>
                  </pic:spPr>
                </pic:pic>
              </a:graphicData>
            </a:graphic>
          </wp:inline>
        </w:drawing>
      </w:r>
    </w:p>
    <w:p w:rsidR="0016451E" w:rsidRPr="009772A9" w:rsidRDefault="0016451E" w:rsidP="0016451E">
      <w:pPr>
        <w:ind w:firstLine="709"/>
        <w:jc w:val="both"/>
        <w:rPr>
          <w:sz w:val="28"/>
          <w:szCs w:val="28"/>
        </w:rPr>
      </w:pPr>
      <w:r w:rsidRPr="009772A9">
        <w:rPr>
          <w:sz w:val="28"/>
          <w:szCs w:val="28"/>
        </w:rPr>
        <w:t xml:space="preserve">Участник </w:t>
      </w:r>
      <w:r w:rsidRPr="009772A9">
        <w:rPr>
          <w:i/>
          <w:sz w:val="28"/>
          <w:szCs w:val="28"/>
        </w:rPr>
        <w:t>В</w:t>
      </w:r>
      <w:r w:rsidRPr="009772A9">
        <w:rPr>
          <w:sz w:val="28"/>
          <w:szCs w:val="28"/>
        </w:rPr>
        <w:t xml:space="preserve"> выбирает случайным образом </w:t>
      </w:r>
      <w:r w:rsidRPr="009772A9">
        <w:rPr>
          <w:i/>
          <w:sz w:val="28"/>
          <w:szCs w:val="28"/>
          <w:lang w:val="en-US"/>
        </w:rPr>
        <w:t>r</w:t>
      </w:r>
      <w:r w:rsidRPr="009772A9">
        <w:rPr>
          <w:sz w:val="28"/>
          <w:szCs w:val="28"/>
        </w:rPr>
        <w:t xml:space="preserve"> и вычисляет значение </w:t>
      </w:r>
      <w:r w:rsidRPr="009772A9">
        <w:rPr>
          <w:i/>
          <w:sz w:val="28"/>
          <w:szCs w:val="28"/>
        </w:rPr>
        <w:t xml:space="preserve">х= </w:t>
      </w:r>
      <w:r w:rsidRPr="009772A9">
        <w:rPr>
          <w:i/>
          <w:sz w:val="28"/>
          <w:szCs w:val="28"/>
          <w:lang w:val="en-US"/>
        </w:rPr>
        <w:t>h</w:t>
      </w:r>
      <w:r w:rsidRPr="009772A9">
        <w:rPr>
          <w:i/>
          <w:sz w:val="28"/>
          <w:szCs w:val="28"/>
        </w:rPr>
        <w:t>(</w:t>
      </w:r>
      <w:r w:rsidRPr="009772A9">
        <w:rPr>
          <w:i/>
          <w:sz w:val="28"/>
          <w:szCs w:val="28"/>
          <w:lang w:val="en-US"/>
        </w:rPr>
        <w:t>r</w:t>
      </w:r>
      <w:r w:rsidRPr="009772A9">
        <w:rPr>
          <w:i/>
          <w:sz w:val="28"/>
          <w:szCs w:val="28"/>
        </w:rPr>
        <w:t>)</w:t>
      </w:r>
      <w:r w:rsidRPr="009772A9">
        <w:rPr>
          <w:sz w:val="28"/>
          <w:szCs w:val="28"/>
        </w:rPr>
        <w:t xml:space="preserve"> при условии, что значение </w:t>
      </w:r>
      <w:r w:rsidRPr="009772A9">
        <w:rPr>
          <w:i/>
          <w:sz w:val="28"/>
          <w:szCs w:val="28"/>
        </w:rPr>
        <w:t>х</w:t>
      </w:r>
      <w:r w:rsidRPr="009772A9">
        <w:rPr>
          <w:sz w:val="28"/>
          <w:szCs w:val="28"/>
        </w:rPr>
        <w:t xml:space="preserve"> демонстрирует знание </w:t>
      </w:r>
      <w:r w:rsidRPr="009772A9">
        <w:rPr>
          <w:i/>
          <w:sz w:val="28"/>
          <w:szCs w:val="28"/>
          <w:lang w:val="en-US"/>
        </w:rPr>
        <w:t>r</w:t>
      </w:r>
      <w:r w:rsidRPr="009772A9">
        <w:rPr>
          <w:sz w:val="28"/>
          <w:szCs w:val="28"/>
        </w:rPr>
        <w:t xml:space="preserve"> без раскрытия самого значения </w:t>
      </w:r>
      <w:r w:rsidRPr="009772A9">
        <w:rPr>
          <w:i/>
          <w:sz w:val="28"/>
          <w:szCs w:val="28"/>
          <w:lang w:val="en-US"/>
        </w:rPr>
        <w:t>r</w:t>
      </w:r>
      <w:r w:rsidRPr="009772A9">
        <w:rPr>
          <w:sz w:val="28"/>
          <w:szCs w:val="28"/>
        </w:rPr>
        <w:t xml:space="preserve">; далее он вычисляет значение </w:t>
      </w:r>
      <w:r w:rsidRPr="009772A9">
        <w:rPr>
          <w:i/>
          <w:sz w:val="28"/>
          <w:szCs w:val="28"/>
        </w:rPr>
        <w:t>е</w:t>
      </w:r>
      <w:r w:rsidRPr="009772A9">
        <w:rPr>
          <w:sz w:val="28"/>
          <w:szCs w:val="28"/>
        </w:rPr>
        <w:t xml:space="preserve"> = </w:t>
      </w:r>
      <w:r w:rsidRPr="009772A9">
        <w:rPr>
          <w:i/>
          <w:sz w:val="28"/>
          <w:szCs w:val="28"/>
        </w:rPr>
        <w:object w:dxaOrig="3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5pt;height:23pt" o:ole="">
            <v:imagedata r:id="rId6" o:title=""/>
          </v:shape>
          <o:OLEObject Type="Embed" ProgID="Equation.3" ShapeID="_x0000_i1026" DrawAspect="Content" ObjectID="_1704785562" r:id="rId7"/>
        </w:object>
      </w:r>
      <w:r w:rsidRPr="009772A9">
        <w:rPr>
          <w:i/>
          <w:sz w:val="28"/>
          <w:szCs w:val="28"/>
        </w:rPr>
        <w:t>(</w:t>
      </w:r>
      <w:r w:rsidRPr="009772A9">
        <w:rPr>
          <w:i/>
          <w:sz w:val="28"/>
          <w:szCs w:val="28"/>
          <w:lang w:val="en-US"/>
        </w:rPr>
        <w:t>r</w:t>
      </w:r>
      <w:r w:rsidRPr="009772A9">
        <w:rPr>
          <w:i/>
          <w:sz w:val="28"/>
          <w:szCs w:val="28"/>
        </w:rPr>
        <w:t>,</w:t>
      </w:r>
      <w:r w:rsidRPr="009772A9">
        <w:rPr>
          <w:i/>
          <w:sz w:val="28"/>
          <w:szCs w:val="28"/>
          <w:lang w:val="en-US"/>
        </w:rPr>
        <w:t>B</w:t>
      </w:r>
      <w:r w:rsidRPr="009772A9">
        <w:rPr>
          <w:i/>
          <w:sz w:val="28"/>
          <w:szCs w:val="28"/>
        </w:rPr>
        <w:t>).</w:t>
      </w:r>
      <w:r w:rsidRPr="009772A9">
        <w:rPr>
          <w:sz w:val="28"/>
          <w:szCs w:val="28"/>
        </w:rPr>
        <w:t xml:space="preserve"> Под </w:t>
      </w:r>
      <w:r w:rsidRPr="009772A9">
        <w:rPr>
          <w:i/>
          <w:sz w:val="28"/>
          <w:szCs w:val="28"/>
        </w:rPr>
        <w:object w:dxaOrig="300" w:dyaOrig="340">
          <v:shape id="_x0000_i1027" type="#_x0000_t75" style="width:19.5pt;height:23pt" o:ole="">
            <v:imagedata r:id="rId6" o:title=""/>
          </v:shape>
          <o:OLEObject Type="Embed" ProgID="Equation.3" ShapeID="_x0000_i1027" DrawAspect="Content" ObjectID="_1704785563" r:id="rId8"/>
        </w:object>
      </w:r>
      <w:r w:rsidRPr="009772A9">
        <w:rPr>
          <w:sz w:val="28"/>
          <w:szCs w:val="28"/>
        </w:rPr>
        <w:t xml:space="preserve"> подразумевается алгоритм асимметричного шифрования (например, </w:t>
      </w:r>
      <w:r w:rsidRPr="009772A9">
        <w:rPr>
          <w:i/>
          <w:sz w:val="28"/>
          <w:szCs w:val="28"/>
          <w:lang w:val="en-US"/>
        </w:rPr>
        <w:t>RSA</w:t>
      </w:r>
      <w:r w:rsidRPr="009772A9">
        <w:rPr>
          <w:sz w:val="28"/>
          <w:szCs w:val="28"/>
        </w:rPr>
        <w:t xml:space="preserve">), а под </w:t>
      </w:r>
      <w:r w:rsidRPr="009772A9">
        <w:rPr>
          <w:i/>
          <w:sz w:val="28"/>
          <w:szCs w:val="28"/>
          <w:lang w:val="en-US"/>
        </w:rPr>
        <w:t>h</w:t>
      </w:r>
      <w:r w:rsidRPr="009772A9">
        <w:rPr>
          <w:sz w:val="28"/>
          <w:szCs w:val="28"/>
        </w:rPr>
        <w:t xml:space="preserve"> ( ) — хэш-функция. Участник </w:t>
      </w:r>
      <w:r w:rsidRPr="009772A9">
        <w:rPr>
          <w:i/>
          <w:sz w:val="28"/>
          <w:szCs w:val="28"/>
        </w:rPr>
        <w:t>В</w:t>
      </w:r>
      <w:r w:rsidRPr="009772A9">
        <w:rPr>
          <w:sz w:val="28"/>
          <w:szCs w:val="28"/>
        </w:rPr>
        <w:t xml:space="preserve"> отправляет сообщение (1) участнику </w:t>
      </w:r>
      <w:r w:rsidRPr="009772A9">
        <w:rPr>
          <w:i/>
          <w:sz w:val="28"/>
          <w:szCs w:val="28"/>
        </w:rPr>
        <w:t>А</w:t>
      </w:r>
      <w:r w:rsidRPr="009772A9">
        <w:rPr>
          <w:sz w:val="28"/>
          <w:szCs w:val="28"/>
        </w:rPr>
        <w:t xml:space="preserve">. Участник </w:t>
      </w:r>
      <w:r w:rsidRPr="009772A9">
        <w:rPr>
          <w:i/>
          <w:sz w:val="28"/>
          <w:szCs w:val="28"/>
        </w:rPr>
        <w:t>А</w:t>
      </w:r>
      <w:r w:rsidRPr="009772A9">
        <w:rPr>
          <w:sz w:val="28"/>
          <w:szCs w:val="28"/>
        </w:rPr>
        <w:t xml:space="preserve"> расшифровывает </w:t>
      </w:r>
      <w:r w:rsidRPr="009772A9">
        <w:rPr>
          <w:i/>
          <w:sz w:val="28"/>
          <w:szCs w:val="28"/>
        </w:rPr>
        <w:t>е</w:t>
      </w:r>
      <w:r w:rsidRPr="009772A9">
        <w:rPr>
          <w:sz w:val="28"/>
          <w:szCs w:val="28"/>
        </w:rPr>
        <w:t xml:space="preserve"> = </w:t>
      </w:r>
      <w:r w:rsidRPr="009772A9">
        <w:rPr>
          <w:i/>
          <w:sz w:val="28"/>
          <w:szCs w:val="28"/>
        </w:rPr>
        <w:object w:dxaOrig="300" w:dyaOrig="340">
          <v:shape id="_x0000_i1028" type="#_x0000_t75" style="width:19.5pt;height:23pt" o:ole="">
            <v:imagedata r:id="rId6" o:title=""/>
          </v:shape>
          <o:OLEObject Type="Embed" ProgID="Equation.3" ShapeID="_x0000_i1028" DrawAspect="Content" ObjectID="_1704785564" r:id="rId9"/>
        </w:object>
      </w:r>
      <w:r w:rsidRPr="009772A9">
        <w:rPr>
          <w:i/>
          <w:sz w:val="28"/>
          <w:szCs w:val="28"/>
        </w:rPr>
        <w:t>(</w:t>
      </w:r>
      <w:r w:rsidRPr="009772A9">
        <w:rPr>
          <w:i/>
          <w:sz w:val="28"/>
          <w:szCs w:val="28"/>
          <w:lang w:val="en-US"/>
        </w:rPr>
        <w:t>r</w:t>
      </w:r>
      <w:r w:rsidRPr="009772A9">
        <w:rPr>
          <w:i/>
          <w:sz w:val="28"/>
          <w:szCs w:val="28"/>
        </w:rPr>
        <w:t>,</w:t>
      </w:r>
      <w:r w:rsidRPr="009772A9">
        <w:rPr>
          <w:i/>
          <w:sz w:val="28"/>
          <w:szCs w:val="28"/>
          <w:lang w:val="en-US"/>
        </w:rPr>
        <w:t>B</w:t>
      </w:r>
      <w:r w:rsidRPr="009772A9">
        <w:rPr>
          <w:i/>
          <w:sz w:val="28"/>
          <w:szCs w:val="28"/>
        </w:rPr>
        <w:t xml:space="preserve">) </w:t>
      </w:r>
      <w:r w:rsidRPr="009772A9">
        <w:rPr>
          <w:sz w:val="28"/>
          <w:szCs w:val="28"/>
        </w:rPr>
        <w:t xml:space="preserve"> и получает значения </w:t>
      </w:r>
      <w:r w:rsidRPr="009772A9">
        <w:rPr>
          <w:sz w:val="28"/>
          <w:szCs w:val="28"/>
        </w:rPr>
        <w:object w:dxaOrig="240" w:dyaOrig="300">
          <v:shape id="_x0000_i1029" type="#_x0000_t75" style="width:15.5pt;height:20pt" o:ole="">
            <v:imagedata r:id="rId10" o:title=""/>
          </v:shape>
          <o:OLEObject Type="Embed" ProgID="Equation.3" ShapeID="_x0000_i1029" DrawAspect="Content" ObjectID="_1704785565" r:id="rId11"/>
        </w:object>
      </w:r>
      <w:r w:rsidRPr="009772A9">
        <w:rPr>
          <w:sz w:val="28"/>
          <w:szCs w:val="28"/>
        </w:rPr>
        <w:t xml:space="preserve"> и </w:t>
      </w:r>
      <w:r w:rsidRPr="009772A9">
        <w:rPr>
          <w:sz w:val="28"/>
          <w:szCs w:val="28"/>
        </w:rPr>
        <w:object w:dxaOrig="300" w:dyaOrig="300">
          <v:shape id="_x0000_i1030" type="#_x0000_t75" style="width:19.5pt;height:20pt" o:ole="">
            <v:imagedata r:id="rId12" o:title=""/>
          </v:shape>
          <o:OLEObject Type="Embed" ProgID="Equation.3" ShapeID="_x0000_i1030" DrawAspect="Content" ObjectID="_1704785566" r:id="rId13"/>
        </w:object>
      </w:r>
      <w:r w:rsidRPr="009772A9">
        <w:rPr>
          <w:sz w:val="28"/>
          <w:szCs w:val="28"/>
        </w:rPr>
        <w:t xml:space="preserve">, а также вычисляет </w:t>
      </w:r>
      <w:r w:rsidRPr="009772A9">
        <w:rPr>
          <w:sz w:val="28"/>
          <w:szCs w:val="28"/>
        </w:rPr>
        <w:object w:dxaOrig="960" w:dyaOrig="360">
          <v:shape id="_x0000_i1031" type="#_x0000_t75" style="width:63pt;height:24pt" o:ole="">
            <v:imagedata r:id="rId14" o:title=""/>
          </v:shape>
          <o:OLEObject Type="Embed" ProgID="Equation.3" ShapeID="_x0000_i1031" DrawAspect="Content" ObjectID="_1704785567" r:id="rId15"/>
        </w:object>
      </w:r>
      <w:r w:rsidRPr="009772A9">
        <w:rPr>
          <w:sz w:val="28"/>
          <w:szCs w:val="28"/>
        </w:rPr>
        <w:t xml:space="preserve">. После этого производится ряд сравнений, доказывающих, что </w:t>
      </w:r>
      <w:r w:rsidRPr="009772A9">
        <w:rPr>
          <w:i/>
          <w:sz w:val="28"/>
          <w:szCs w:val="28"/>
        </w:rPr>
        <w:t>х</w:t>
      </w:r>
      <w:r w:rsidRPr="009772A9">
        <w:rPr>
          <w:sz w:val="28"/>
          <w:szCs w:val="28"/>
        </w:rPr>
        <w:t xml:space="preserve"> = </w:t>
      </w:r>
      <w:r w:rsidRPr="009772A9">
        <w:rPr>
          <w:sz w:val="28"/>
          <w:szCs w:val="28"/>
        </w:rPr>
        <w:object w:dxaOrig="260" w:dyaOrig="320">
          <v:shape id="_x0000_i1032" type="#_x0000_t75" style="width:17pt;height:21.5pt" o:ole="">
            <v:imagedata r:id="rId16" o:title=""/>
          </v:shape>
          <o:OLEObject Type="Embed" ProgID="Equation.3" ShapeID="_x0000_i1032" DrawAspect="Content" ObjectID="_1704785568" r:id="rId17"/>
        </w:object>
      </w:r>
      <w:r w:rsidRPr="009772A9">
        <w:rPr>
          <w:sz w:val="28"/>
          <w:szCs w:val="28"/>
        </w:rPr>
        <w:t xml:space="preserve"> и что полученный идентификатор </w:t>
      </w:r>
      <w:r w:rsidRPr="009772A9">
        <w:rPr>
          <w:sz w:val="28"/>
          <w:szCs w:val="28"/>
        </w:rPr>
        <w:object w:dxaOrig="300" w:dyaOrig="300">
          <v:shape id="_x0000_i1033" type="#_x0000_t75" style="width:19.5pt;height:20pt" o:ole="">
            <v:imagedata r:id="rId12" o:title=""/>
          </v:shape>
          <o:OLEObject Type="Embed" ProgID="Equation.3" ShapeID="_x0000_i1033" DrawAspect="Content" ObjectID="_1704785569" r:id="rId18"/>
        </w:object>
      </w:r>
      <w:r w:rsidRPr="009772A9">
        <w:rPr>
          <w:sz w:val="28"/>
          <w:szCs w:val="28"/>
        </w:rPr>
        <w:t xml:space="preserve"> действительно указывает на участника </w:t>
      </w:r>
      <w:r w:rsidRPr="009772A9">
        <w:rPr>
          <w:i/>
          <w:sz w:val="28"/>
          <w:szCs w:val="28"/>
        </w:rPr>
        <w:t>В</w:t>
      </w:r>
      <w:r w:rsidRPr="009772A9">
        <w:rPr>
          <w:sz w:val="28"/>
          <w:szCs w:val="28"/>
        </w:rPr>
        <w:t xml:space="preserve">. В случае успешного проведения сравнения участник </w:t>
      </w:r>
      <w:r w:rsidRPr="009772A9">
        <w:rPr>
          <w:i/>
          <w:sz w:val="28"/>
          <w:szCs w:val="28"/>
        </w:rPr>
        <w:t>А</w:t>
      </w:r>
      <w:r w:rsidRPr="009772A9">
        <w:rPr>
          <w:sz w:val="28"/>
          <w:szCs w:val="28"/>
        </w:rPr>
        <w:t xml:space="preserve"> посылает </w:t>
      </w:r>
      <w:r w:rsidRPr="009772A9">
        <w:rPr>
          <w:i/>
          <w:sz w:val="28"/>
          <w:szCs w:val="28"/>
          <w:lang w:val="en-US"/>
        </w:rPr>
        <w:t>r</w:t>
      </w:r>
      <w:r w:rsidRPr="009772A9">
        <w:rPr>
          <w:sz w:val="28"/>
          <w:szCs w:val="28"/>
        </w:rPr>
        <w:t xml:space="preserve">. Получив его, участник </w:t>
      </w:r>
      <w:r w:rsidRPr="009772A9">
        <w:rPr>
          <w:i/>
          <w:sz w:val="28"/>
          <w:szCs w:val="28"/>
        </w:rPr>
        <w:t>В</w:t>
      </w:r>
      <w:r w:rsidRPr="009772A9">
        <w:rPr>
          <w:sz w:val="28"/>
          <w:szCs w:val="28"/>
        </w:rPr>
        <w:t xml:space="preserve"> проверяет, то ли это значение, которое он отправил в первом сообщении.</w:t>
      </w:r>
    </w:p>
    <w:p w:rsidR="0016451E" w:rsidRPr="009772A9" w:rsidRDefault="0016451E" w:rsidP="0016451E">
      <w:pPr>
        <w:ind w:firstLine="709"/>
        <w:jc w:val="both"/>
        <w:rPr>
          <w:sz w:val="28"/>
          <w:szCs w:val="28"/>
        </w:rPr>
      </w:pPr>
      <w:r w:rsidRPr="009772A9">
        <w:rPr>
          <w:sz w:val="28"/>
          <w:szCs w:val="28"/>
        </w:rPr>
        <w:t>Еще одним примером аутентификации с использованием асимметричных алгоритмов является модифицированный протокол Нидхэма и Шредера.</w:t>
      </w:r>
    </w:p>
    <w:p w:rsidR="0016451E" w:rsidRPr="009772A9" w:rsidRDefault="0016451E" w:rsidP="0016451E">
      <w:pPr>
        <w:ind w:firstLine="709"/>
        <w:jc w:val="both"/>
        <w:rPr>
          <w:sz w:val="28"/>
          <w:szCs w:val="28"/>
        </w:rPr>
      </w:pPr>
      <w:r w:rsidRPr="009772A9">
        <w:rPr>
          <w:sz w:val="28"/>
          <w:szCs w:val="28"/>
        </w:rPr>
        <w:t>Протокол имеет следующую структуру:</w:t>
      </w:r>
    </w:p>
    <w:p w:rsidR="0016451E" w:rsidRPr="009772A9" w:rsidRDefault="0016451E" w:rsidP="0016451E">
      <w:pPr>
        <w:ind w:firstLine="709"/>
        <w:jc w:val="both"/>
        <w:rPr>
          <w:sz w:val="28"/>
          <w:szCs w:val="28"/>
          <w:lang w:val="en-US"/>
        </w:rPr>
      </w:pPr>
      <w:r w:rsidRPr="009772A9">
        <w:rPr>
          <w:noProof/>
          <w:sz w:val="28"/>
          <w:szCs w:val="28"/>
        </w:rPr>
        <w:drawing>
          <wp:inline distT="0" distB="0" distL="0" distR="0">
            <wp:extent cx="1949450" cy="8953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49450" cy="895350"/>
                    </a:xfrm>
                    <a:prstGeom prst="rect">
                      <a:avLst/>
                    </a:prstGeom>
                    <a:noFill/>
                    <a:ln>
                      <a:noFill/>
                    </a:ln>
                  </pic:spPr>
                </pic:pic>
              </a:graphicData>
            </a:graphic>
          </wp:inline>
        </w:drawing>
      </w:r>
    </w:p>
    <w:p w:rsidR="0016451E" w:rsidRPr="009772A9" w:rsidRDefault="0016451E" w:rsidP="0016451E">
      <w:pPr>
        <w:ind w:firstLine="709"/>
        <w:jc w:val="both"/>
        <w:rPr>
          <w:sz w:val="28"/>
          <w:szCs w:val="28"/>
        </w:rPr>
      </w:pPr>
      <w:r w:rsidRPr="009772A9">
        <w:rPr>
          <w:sz w:val="28"/>
          <w:szCs w:val="28"/>
        </w:rPr>
        <w:t xml:space="preserve">Под </w:t>
      </w:r>
      <w:r w:rsidRPr="009772A9">
        <w:rPr>
          <w:i/>
          <w:sz w:val="28"/>
          <w:szCs w:val="28"/>
        </w:rPr>
        <w:object w:dxaOrig="300" w:dyaOrig="340">
          <v:shape id="_x0000_i1035" type="#_x0000_t75" style="width:19.5pt;height:23pt" o:ole="">
            <v:imagedata r:id="rId20" o:title=""/>
          </v:shape>
          <o:OLEObject Type="Embed" ProgID="Equation.3" ShapeID="_x0000_i1035" DrawAspect="Content" ObjectID="_1704785570" r:id="rId21"/>
        </w:object>
      </w:r>
      <w:r w:rsidRPr="009772A9">
        <w:rPr>
          <w:sz w:val="28"/>
          <w:szCs w:val="28"/>
        </w:rPr>
        <w:t xml:space="preserve"> подразумевается алгоритм шифрования открытым ключом участника </w:t>
      </w:r>
      <w:r w:rsidRPr="009772A9">
        <w:rPr>
          <w:i/>
          <w:sz w:val="28"/>
          <w:szCs w:val="28"/>
        </w:rPr>
        <w:t>В</w:t>
      </w:r>
      <w:r w:rsidRPr="009772A9">
        <w:rPr>
          <w:sz w:val="28"/>
          <w:szCs w:val="28"/>
        </w:rPr>
        <w:t>.</w:t>
      </w:r>
    </w:p>
    <w:p w:rsidR="0016451E" w:rsidRPr="009772A9" w:rsidRDefault="0016451E" w:rsidP="0016451E">
      <w:pPr>
        <w:ind w:firstLine="709"/>
        <w:jc w:val="both"/>
        <w:rPr>
          <w:b/>
          <w:sz w:val="28"/>
          <w:szCs w:val="28"/>
        </w:rPr>
      </w:pPr>
    </w:p>
    <w:p w:rsidR="0016451E" w:rsidRPr="009772A9" w:rsidRDefault="0016451E" w:rsidP="0016451E">
      <w:pPr>
        <w:ind w:firstLine="709"/>
        <w:jc w:val="center"/>
        <w:rPr>
          <w:b/>
          <w:sz w:val="28"/>
          <w:szCs w:val="28"/>
        </w:rPr>
      </w:pPr>
      <w:r w:rsidRPr="009772A9">
        <w:rPr>
          <w:b/>
          <w:sz w:val="28"/>
          <w:szCs w:val="28"/>
        </w:rPr>
        <w:lastRenderedPageBreak/>
        <w:t>Электронная цифровая подпись (ЭЦП). Аутентификация, основанная на использовании цифровой подписи</w:t>
      </w:r>
    </w:p>
    <w:p w:rsidR="0016451E" w:rsidRPr="009772A9" w:rsidRDefault="0016451E" w:rsidP="0016451E">
      <w:pPr>
        <w:ind w:firstLine="709"/>
        <w:jc w:val="both"/>
        <w:rPr>
          <w:sz w:val="28"/>
          <w:szCs w:val="28"/>
        </w:rPr>
      </w:pPr>
      <w:r w:rsidRPr="009772A9">
        <w:rPr>
          <w:sz w:val="28"/>
          <w:szCs w:val="28"/>
        </w:rPr>
        <w:t>В рекомендациях стандарта Х.509 специфицирована схема аутентификации, основанная на использовании цифровой подписи, меток времени и случайных чисел.</w:t>
      </w:r>
    </w:p>
    <w:p w:rsidR="0016451E" w:rsidRPr="009772A9" w:rsidRDefault="0016451E" w:rsidP="0016451E">
      <w:pPr>
        <w:ind w:firstLine="709"/>
        <w:jc w:val="both"/>
        <w:rPr>
          <w:sz w:val="28"/>
          <w:szCs w:val="28"/>
        </w:rPr>
      </w:pPr>
      <w:r w:rsidRPr="009772A9">
        <w:rPr>
          <w:sz w:val="28"/>
          <w:szCs w:val="28"/>
        </w:rPr>
        <w:t>Для описания данной схемы аутентификации введем следующие обозначения:</w:t>
      </w:r>
    </w:p>
    <w:p w:rsidR="0016451E" w:rsidRPr="009772A9" w:rsidRDefault="0016451E" w:rsidP="0016451E">
      <w:pPr>
        <w:ind w:firstLine="709"/>
        <w:jc w:val="both"/>
        <w:rPr>
          <w:sz w:val="28"/>
          <w:szCs w:val="28"/>
        </w:rPr>
      </w:pPr>
      <w:r w:rsidRPr="009772A9">
        <w:rPr>
          <w:sz w:val="28"/>
          <w:szCs w:val="28"/>
        </w:rPr>
        <w:object w:dxaOrig="240" w:dyaOrig="340">
          <v:shape id="_x0000_i1036" type="#_x0000_t75" style="width:15.5pt;height:23pt" o:ole="">
            <v:imagedata r:id="rId22" o:title=""/>
          </v:shape>
          <o:OLEObject Type="Embed" ProgID="Equation.3" ShapeID="_x0000_i1036" DrawAspect="Content" ObjectID="_1704785571" r:id="rId23"/>
        </w:object>
      </w:r>
      <w:r w:rsidRPr="009772A9">
        <w:rPr>
          <w:sz w:val="28"/>
          <w:szCs w:val="28"/>
        </w:rPr>
        <w:t>,</w:t>
      </w:r>
      <w:r w:rsidRPr="009772A9">
        <w:rPr>
          <w:sz w:val="28"/>
          <w:szCs w:val="28"/>
        </w:rPr>
        <w:object w:dxaOrig="240" w:dyaOrig="340">
          <v:shape id="_x0000_i1037" type="#_x0000_t75" style="width:15.5pt;height:23pt" o:ole="">
            <v:imagedata r:id="rId24" o:title=""/>
          </v:shape>
          <o:OLEObject Type="Embed" ProgID="Equation.3" ShapeID="_x0000_i1037" DrawAspect="Content" ObjectID="_1704785572" r:id="rId25"/>
        </w:object>
      </w:r>
      <w:r w:rsidRPr="009772A9">
        <w:rPr>
          <w:sz w:val="28"/>
          <w:szCs w:val="28"/>
        </w:rPr>
        <w:t>,</w:t>
      </w:r>
      <w:r w:rsidRPr="009772A9">
        <w:rPr>
          <w:sz w:val="28"/>
          <w:szCs w:val="28"/>
        </w:rPr>
        <w:object w:dxaOrig="240" w:dyaOrig="340">
          <v:shape id="_x0000_i1038" type="#_x0000_t75" style="width:15.5pt;height:23pt" o:ole="">
            <v:imagedata r:id="rId26" o:title=""/>
          </v:shape>
          <o:OLEObject Type="Embed" ProgID="Equation.3" ShapeID="_x0000_i1038" DrawAspect="Content" ObjectID="_1704785573" r:id="rId27"/>
        </w:object>
      </w:r>
      <w:r w:rsidRPr="009772A9">
        <w:rPr>
          <w:sz w:val="28"/>
          <w:szCs w:val="28"/>
        </w:rPr>
        <w:t>— временная метка и случайные числа соответственно;</w:t>
      </w:r>
    </w:p>
    <w:p w:rsidR="0016451E" w:rsidRPr="009772A9" w:rsidRDefault="0016451E" w:rsidP="0016451E">
      <w:pPr>
        <w:ind w:firstLine="709"/>
        <w:jc w:val="both"/>
        <w:rPr>
          <w:sz w:val="28"/>
          <w:szCs w:val="28"/>
        </w:rPr>
      </w:pPr>
      <w:r w:rsidRPr="009772A9">
        <w:rPr>
          <w:sz w:val="28"/>
          <w:szCs w:val="28"/>
        </w:rPr>
        <w:object w:dxaOrig="300" w:dyaOrig="340">
          <v:shape id="_x0000_i1039" type="#_x0000_t75" style="width:19.5pt;height:23pt" o:ole="">
            <v:imagedata r:id="rId28" o:title=""/>
          </v:shape>
          <o:OLEObject Type="Embed" ProgID="Equation.3" ShapeID="_x0000_i1039" DrawAspect="Content" ObjectID="_1704785574" r:id="rId29"/>
        </w:object>
      </w:r>
      <w:r w:rsidRPr="009772A9">
        <w:rPr>
          <w:sz w:val="28"/>
          <w:szCs w:val="28"/>
        </w:rPr>
        <w:t xml:space="preserve">— подпись, сгенерированная участником </w:t>
      </w:r>
      <w:r w:rsidRPr="009772A9">
        <w:rPr>
          <w:i/>
          <w:sz w:val="28"/>
          <w:szCs w:val="28"/>
        </w:rPr>
        <w:t>А</w:t>
      </w:r>
      <w:r w:rsidRPr="009772A9">
        <w:rPr>
          <w:sz w:val="28"/>
          <w:szCs w:val="28"/>
        </w:rPr>
        <w:t>;</w:t>
      </w:r>
    </w:p>
    <w:p w:rsidR="0016451E" w:rsidRPr="009772A9" w:rsidRDefault="0016451E" w:rsidP="0016451E">
      <w:pPr>
        <w:ind w:firstLine="709"/>
        <w:jc w:val="both"/>
        <w:rPr>
          <w:sz w:val="28"/>
          <w:szCs w:val="28"/>
        </w:rPr>
      </w:pPr>
      <w:r w:rsidRPr="009772A9">
        <w:rPr>
          <w:sz w:val="28"/>
          <w:szCs w:val="28"/>
        </w:rPr>
        <w:object w:dxaOrig="300" w:dyaOrig="340">
          <v:shape id="_x0000_i1040" type="#_x0000_t75" style="width:19.5pt;height:23pt" o:ole="">
            <v:imagedata r:id="rId30" o:title=""/>
          </v:shape>
          <o:OLEObject Type="Embed" ProgID="Equation.3" ShapeID="_x0000_i1040" DrawAspect="Content" ObjectID="_1704785575" r:id="rId31"/>
        </w:object>
      </w:r>
      <w:r w:rsidRPr="009772A9">
        <w:rPr>
          <w:sz w:val="28"/>
          <w:szCs w:val="28"/>
        </w:rPr>
        <w:t xml:space="preserve">— подпись, сгенерированная участником </w:t>
      </w:r>
      <w:r w:rsidRPr="009772A9">
        <w:rPr>
          <w:i/>
          <w:sz w:val="28"/>
          <w:szCs w:val="28"/>
        </w:rPr>
        <w:t>В</w:t>
      </w:r>
      <w:r w:rsidRPr="009772A9">
        <w:rPr>
          <w:sz w:val="28"/>
          <w:szCs w:val="28"/>
        </w:rPr>
        <w:t>;</w:t>
      </w:r>
    </w:p>
    <w:p w:rsidR="0016451E" w:rsidRPr="009772A9" w:rsidRDefault="0016451E" w:rsidP="0016451E">
      <w:pPr>
        <w:ind w:firstLine="709"/>
        <w:jc w:val="both"/>
        <w:rPr>
          <w:sz w:val="28"/>
          <w:szCs w:val="28"/>
        </w:rPr>
      </w:pPr>
      <w:r w:rsidRPr="009772A9">
        <w:rPr>
          <w:sz w:val="28"/>
          <w:szCs w:val="28"/>
        </w:rPr>
        <w:object w:dxaOrig="540" w:dyaOrig="340">
          <v:shape id="_x0000_i1041" type="#_x0000_t75" style="width:35.5pt;height:23pt" o:ole="">
            <v:imagedata r:id="rId32" o:title=""/>
          </v:shape>
          <o:OLEObject Type="Embed" ProgID="Equation.3" ShapeID="_x0000_i1041" DrawAspect="Content" ObjectID="_1704785576" r:id="rId33"/>
        </w:object>
      </w:r>
      <w:r w:rsidRPr="009772A9">
        <w:rPr>
          <w:sz w:val="28"/>
          <w:szCs w:val="28"/>
        </w:rPr>
        <w:t xml:space="preserve">— сертификат открытого ключа участника </w:t>
      </w:r>
      <w:r w:rsidRPr="009772A9">
        <w:rPr>
          <w:i/>
          <w:sz w:val="28"/>
          <w:szCs w:val="28"/>
        </w:rPr>
        <w:t>А</w:t>
      </w:r>
      <w:r w:rsidRPr="009772A9">
        <w:rPr>
          <w:sz w:val="28"/>
          <w:szCs w:val="28"/>
        </w:rPr>
        <w:t xml:space="preserve">; </w:t>
      </w:r>
    </w:p>
    <w:p w:rsidR="0016451E" w:rsidRPr="009772A9" w:rsidRDefault="0016451E" w:rsidP="0016451E">
      <w:pPr>
        <w:ind w:firstLine="709"/>
        <w:jc w:val="both"/>
        <w:rPr>
          <w:sz w:val="28"/>
          <w:szCs w:val="28"/>
        </w:rPr>
      </w:pPr>
      <w:r w:rsidRPr="009772A9">
        <w:rPr>
          <w:sz w:val="28"/>
          <w:szCs w:val="28"/>
        </w:rPr>
        <w:object w:dxaOrig="540" w:dyaOrig="340">
          <v:shape id="_x0000_i1042" type="#_x0000_t75" style="width:35.5pt;height:23pt" o:ole="">
            <v:imagedata r:id="rId34" o:title=""/>
          </v:shape>
          <o:OLEObject Type="Embed" ProgID="Equation.3" ShapeID="_x0000_i1042" DrawAspect="Content" ObjectID="_1704785577" r:id="rId35"/>
        </w:object>
      </w:r>
      <w:r w:rsidRPr="009772A9">
        <w:rPr>
          <w:sz w:val="28"/>
          <w:szCs w:val="28"/>
        </w:rPr>
        <w:t xml:space="preserve">— сертификат открытого ключа участника </w:t>
      </w:r>
      <w:r w:rsidRPr="009772A9">
        <w:rPr>
          <w:i/>
          <w:sz w:val="28"/>
          <w:szCs w:val="28"/>
        </w:rPr>
        <w:t>В</w:t>
      </w:r>
      <w:r w:rsidRPr="009772A9">
        <w:rPr>
          <w:sz w:val="28"/>
          <w:szCs w:val="28"/>
        </w:rPr>
        <w:t xml:space="preserve">. </w:t>
      </w:r>
    </w:p>
    <w:p w:rsidR="0016451E" w:rsidRPr="009772A9" w:rsidRDefault="0016451E" w:rsidP="0016451E">
      <w:pPr>
        <w:ind w:firstLine="709"/>
        <w:jc w:val="both"/>
        <w:rPr>
          <w:sz w:val="28"/>
          <w:szCs w:val="28"/>
        </w:rPr>
      </w:pPr>
      <w:r w:rsidRPr="009772A9">
        <w:rPr>
          <w:sz w:val="28"/>
          <w:szCs w:val="28"/>
        </w:rPr>
        <w:t>Если участники имеют аутентичные открытые ключи, полученные друг от друга, то можно не пользоваться сертификатами; в противном случае они служат для подтверждения подлинности открытых ключей.</w:t>
      </w:r>
    </w:p>
    <w:p w:rsidR="0016451E" w:rsidRPr="009772A9" w:rsidRDefault="0016451E" w:rsidP="0016451E">
      <w:pPr>
        <w:ind w:firstLine="709"/>
        <w:jc w:val="both"/>
        <w:rPr>
          <w:sz w:val="28"/>
          <w:szCs w:val="28"/>
        </w:rPr>
      </w:pPr>
      <w:r w:rsidRPr="009772A9">
        <w:rPr>
          <w:sz w:val="28"/>
          <w:szCs w:val="28"/>
        </w:rPr>
        <w:t>В качестве примеров можно привести следующие протоколы аутентификации:</w:t>
      </w:r>
    </w:p>
    <w:p w:rsidR="0016451E" w:rsidRPr="009772A9" w:rsidRDefault="0016451E" w:rsidP="0016451E">
      <w:pPr>
        <w:ind w:firstLine="709"/>
        <w:jc w:val="both"/>
        <w:rPr>
          <w:sz w:val="28"/>
          <w:szCs w:val="28"/>
        </w:rPr>
      </w:pPr>
      <w:r w:rsidRPr="009772A9">
        <w:rPr>
          <w:sz w:val="28"/>
          <w:szCs w:val="28"/>
        </w:rPr>
        <w:t>1. Односторонняя аутентификация с применением меток времени:</w:t>
      </w:r>
    </w:p>
    <w:p w:rsidR="0016451E" w:rsidRPr="009772A9" w:rsidRDefault="0016451E" w:rsidP="0016451E">
      <w:pPr>
        <w:ind w:firstLine="709"/>
        <w:jc w:val="both"/>
        <w:rPr>
          <w:sz w:val="28"/>
          <w:szCs w:val="28"/>
          <w:lang w:val="en-US"/>
        </w:rPr>
      </w:pPr>
      <w:r w:rsidRPr="009772A9">
        <w:rPr>
          <w:noProof/>
          <w:sz w:val="28"/>
          <w:szCs w:val="28"/>
        </w:rPr>
        <w:drawing>
          <wp:inline distT="0" distB="0" distL="0" distR="0">
            <wp:extent cx="3092450" cy="4953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092450" cy="495300"/>
                    </a:xfrm>
                    <a:prstGeom prst="rect">
                      <a:avLst/>
                    </a:prstGeom>
                    <a:noFill/>
                    <a:ln>
                      <a:noFill/>
                    </a:ln>
                  </pic:spPr>
                </pic:pic>
              </a:graphicData>
            </a:graphic>
          </wp:inline>
        </w:drawing>
      </w:r>
    </w:p>
    <w:p w:rsidR="0016451E" w:rsidRPr="009772A9" w:rsidRDefault="0016451E" w:rsidP="0016451E">
      <w:pPr>
        <w:ind w:firstLine="709"/>
        <w:jc w:val="both"/>
        <w:rPr>
          <w:sz w:val="28"/>
          <w:szCs w:val="28"/>
        </w:rPr>
      </w:pPr>
      <w:r w:rsidRPr="009772A9">
        <w:rPr>
          <w:sz w:val="28"/>
          <w:szCs w:val="28"/>
        </w:rPr>
        <w:t xml:space="preserve">После принятия данного сообщения участник </w:t>
      </w:r>
      <w:r w:rsidRPr="009772A9">
        <w:rPr>
          <w:i/>
          <w:sz w:val="28"/>
          <w:szCs w:val="28"/>
        </w:rPr>
        <w:t>В</w:t>
      </w:r>
      <w:r w:rsidRPr="009772A9">
        <w:rPr>
          <w:sz w:val="28"/>
          <w:szCs w:val="28"/>
        </w:rPr>
        <w:t xml:space="preserve"> проверяет правильность метки времени </w:t>
      </w:r>
      <w:r w:rsidRPr="009772A9">
        <w:rPr>
          <w:sz w:val="28"/>
          <w:szCs w:val="28"/>
        </w:rPr>
        <w:object w:dxaOrig="240" w:dyaOrig="340">
          <v:shape id="_x0000_i1044" type="#_x0000_t75" style="width:15.5pt;height:23pt" o:ole="">
            <v:imagedata r:id="rId22" o:title=""/>
          </v:shape>
          <o:OLEObject Type="Embed" ProgID="Equation.3" ShapeID="_x0000_i1044" DrawAspect="Content" ObjectID="_1704785578" r:id="rId37"/>
        </w:object>
      </w:r>
      <w:r w:rsidRPr="009772A9">
        <w:rPr>
          <w:sz w:val="28"/>
          <w:szCs w:val="28"/>
        </w:rPr>
        <w:t xml:space="preserve">, полученный идентификатор </w:t>
      </w:r>
      <w:r w:rsidRPr="009772A9">
        <w:rPr>
          <w:i/>
          <w:sz w:val="28"/>
          <w:szCs w:val="28"/>
        </w:rPr>
        <w:t>В</w:t>
      </w:r>
      <w:r w:rsidRPr="009772A9">
        <w:rPr>
          <w:sz w:val="28"/>
          <w:szCs w:val="28"/>
        </w:rPr>
        <w:t xml:space="preserve"> и, используя открытый ключ из сертификата </w:t>
      </w:r>
      <w:r w:rsidRPr="009772A9">
        <w:rPr>
          <w:sz w:val="28"/>
          <w:szCs w:val="28"/>
        </w:rPr>
        <w:object w:dxaOrig="540" w:dyaOrig="340">
          <v:shape id="_x0000_i1045" type="#_x0000_t75" style="width:35.5pt;height:23pt" o:ole="">
            <v:imagedata r:id="rId32" o:title=""/>
          </v:shape>
          <o:OLEObject Type="Embed" ProgID="Equation.3" ShapeID="_x0000_i1045" DrawAspect="Content" ObjectID="_1704785579" r:id="rId38"/>
        </w:object>
      </w:r>
      <w:r w:rsidRPr="009772A9">
        <w:rPr>
          <w:sz w:val="28"/>
          <w:szCs w:val="28"/>
        </w:rPr>
        <w:t xml:space="preserve">, корректность цифровой подписи </w:t>
      </w:r>
      <w:r w:rsidRPr="009772A9">
        <w:rPr>
          <w:sz w:val="28"/>
          <w:szCs w:val="28"/>
        </w:rPr>
        <w:object w:dxaOrig="300" w:dyaOrig="340">
          <v:shape id="_x0000_i1046" type="#_x0000_t75" style="width:19.5pt;height:23pt" o:ole="">
            <v:imagedata r:id="rId28" o:title=""/>
          </v:shape>
          <o:OLEObject Type="Embed" ProgID="Equation.3" ShapeID="_x0000_i1046" DrawAspect="Content" ObjectID="_1704785580" r:id="rId39"/>
        </w:object>
      </w:r>
      <w:r w:rsidRPr="009772A9">
        <w:rPr>
          <w:sz w:val="28"/>
          <w:szCs w:val="28"/>
        </w:rPr>
        <w:t xml:space="preserve"> </w:t>
      </w:r>
      <w:r w:rsidRPr="009772A9">
        <w:rPr>
          <w:i/>
          <w:sz w:val="28"/>
          <w:szCs w:val="28"/>
        </w:rPr>
        <w:t>(</w:t>
      </w:r>
      <w:r w:rsidRPr="009772A9">
        <w:rPr>
          <w:i/>
          <w:sz w:val="28"/>
          <w:szCs w:val="28"/>
        </w:rPr>
        <w:object w:dxaOrig="240" w:dyaOrig="340">
          <v:shape id="_x0000_i1047" type="#_x0000_t75" style="width:15.5pt;height:23pt" o:ole="">
            <v:imagedata r:id="rId22" o:title=""/>
          </v:shape>
          <o:OLEObject Type="Embed" ProgID="Equation.3" ShapeID="_x0000_i1047" DrawAspect="Content" ObjectID="_1704785581" r:id="rId40"/>
        </w:object>
      </w:r>
      <w:r w:rsidRPr="009772A9">
        <w:rPr>
          <w:i/>
          <w:sz w:val="28"/>
          <w:szCs w:val="28"/>
        </w:rPr>
        <w:t>, В).</w:t>
      </w:r>
    </w:p>
    <w:p w:rsidR="0016451E" w:rsidRPr="009772A9" w:rsidRDefault="0016451E" w:rsidP="0016451E">
      <w:pPr>
        <w:ind w:firstLine="709"/>
        <w:jc w:val="both"/>
        <w:rPr>
          <w:sz w:val="28"/>
          <w:szCs w:val="28"/>
        </w:rPr>
      </w:pPr>
      <w:r w:rsidRPr="009772A9">
        <w:rPr>
          <w:sz w:val="28"/>
          <w:szCs w:val="28"/>
        </w:rPr>
        <w:t>2. Односторонняя аутентификация с использованием случайных чисел:</w:t>
      </w:r>
    </w:p>
    <w:p w:rsidR="0016451E" w:rsidRPr="009772A9" w:rsidRDefault="0016451E" w:rsidP="0016451E">
      <w:pPr>
        <w:ind w:firstLine="709"/>
        <w:jc w:val="both"/>
        <w:rPr>
          <w:sz w:val="28"/>
          <w:szCs w:val="28"/>
          <w:lang w:val="en-US"/>
        </w:rPr>
      </w:pPr>
      <w:r w:rsidRPr="009772A9">
        <w:rPr>
          <w:noProof/>
          <w:sz w:val="28"/>
          <w:szCs w:val="28"/>
        </w:rPr>
        <w:drawing>
          <wp:inline distT="0" distB="0" distL="0" distR="0">
            <wp:extent cx="2635250" cy="685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635250" cy="685800"/>
                    </a:xfrm>
                    <a:prstGeom prst="rect">
                      <a:avLst/>
                    </a:prstGeom>
                    <a:noFill/>
                    <a:ln>
                      <a:noFill/>
                    </a:ln>
                  </pic:spPr>
                </pic:pic>
              </a:graphicData>
            </a:graphic>
          </wp:inline>
        </w:drawing>
      </w:r>
    </w:p>
    <w:p w:rsidR="0016451E" w:rsidRPr="009772A9" w:rsidRDefault="0016451E" w:rsidP="0016451E">
      <w:pPr>
        <w:ind w:firstLine="709"/>
        <w:jc w:val="both"/>
        <w:rPr>
          <w:sz w:val="28"/>
          <w:szCs w:val="28"/>
        </w:rPr>
      </w:pPr>
      <w:r w:rsidRPr="009772A9">
        <w:rPr>
          <w:sz w:val="28"/>
          <w:szCs w:val="28"/>
        </w:rPr>
        <w:t xml:space="preserve">Участник </w:t>
      </w:r>
      <w:r w:rsidRPr="009772A9">
        <w:rPr>
          <w:i/>
          <w:sz w:val="28"/>
          <w:szCs w:val="28"/>
        </w:rPr>
        <w:t>В</w:t>
      </w:r>
      <w:r w:rsidRPr="009772A9">
        <w:rPr>
          <w:sz w:val="28"/>
          <w:szCs w:val="28"/>
        </w:rPr>
        <w:t xml:space="preserve">, получив сообщение от участника </w:t>
      </w:r>
      <w:r w:rsidRPr="009772A9">
        <w:rPr>
          <w:i/>
          <w:sz w:val="28"/>
          <w:szCs w:val="28"/>
        </w:rPr>
        <w:t>А</w:t>
      </w:r>
      <w:r w:rsidRPr="009772A9">
        <w:rPr>
          <w:sz w:val="28"/>
          <w:szCs w:val="28"/>
        </w:rPr>
        <w:t xml:space="preserve">, убеждается, что именно он является адресатом сообщения; используя открытый ключ участника </w:t>
      </w:r>
      <w:r w:rsidRPr="009772A9">
        <w:rPr>
          <w:i/>
          <w:sz w:val="28"/>
          <w:szCs w:val="28"/>
        </w:rPr>
        <w:t>А</w:t>
      </w:r>
      <w:r w:rsidRPr="009772A9">
        <w:rPr>
          <w:sz w:val="28"/>
          <w:szCs w:val="28"/>
        </w:rPr>
        <w:t xml:space="preserve">, взятый из сертификата </w:t>
      </w:r>
      <w:r w:rsidRPr="009772A9">
        <w:rPr>
          <w:sz w:val="28"/>
          <w:szCs w:val="28"/>
        </w:rPr>
        <w:object w:dxaOrig="540" w:dyaOrig="340">
          <v:shape id="_x0000_i1049" type="#_x0000_t75" style="width:35.5pt;height:23pt" o:ole="">
            <v:imagedata r:id="rId32" o:title=""/>
          </v:shape>
          <o:OLEObject Type="Embed" ProgID="Equation.3" ShapeID="_x0000_i1049" DrawAspect="Content" ObjectID="_1704785582" r:id="rId42"/>
        </w:object>
      </w:r>
      <w:r w:rsidRPr="009772A9">
        <w:rPr>
          <w:sz w:val="28"/>
          <w:szCs w:val="28"/>
        </w:rPr>
        <w:t xml:space="preserve">, проверяет корректность подписи </w:t>
      </w:r>
      <w:r w:rsidRPr="009772A9">
        <w:rPr>
          <w:sz w:val="28"/>
          <w:szCs w:val="28"/>
        </w:rPr>
        <w:object w:dxaOrig="300" w:dyaOrig="340">
          <v:shape id="_x0000_i1050" type="#_x0000_t75" style="width:19.5pt;height:23pt" o:ole="">
            <v:imagedata r:id="rId28" o:title=""/>
          </v:shape>
          <o:OLEObject Type="Embed" ProgID="Equation.3" ShapeID="_x0000_i1050" DrawAspect="Content" ObjectID="_1704785583" r:id="rId43"/>
        </w:object>
      </w:r>
      <w:r w:rsidRPr="009772A9">
        <w:rPr>
          <w:sz w:val="28"/>
          <w:szCs w:val="28"/>
        </w:rPr>
        <w:t xml:space="preserve"> </w:t>
      </w:r>
      <w:r w:rsidRPr="009772A9">
        <w:rPr>
          <w:i/>
          <w:sz w:val="28"/>
          <w:szCs w:val="28"/>
        </w:rPr>
        <w:t>(</w:t>
      </w:r>
      <w:r w:rsidRPr="009772A9">
        <w:rPr>
          <w:sz w:val="28"/>
          <w:szCs w:val="28"/>
        </w:rPr>
        <w:object w:dxaOrig="240" w:dyaOrig="340">
          <v:shape id="_x0000_i1051" type="#_x0000_t75" style="width:15.5pt;height:23pt" o:ole="">
            <v:imagedata r:id="rId24" o:title=""/>
          </v:shape>
          <o:OLEObject Type="Embed" ProgID="Equation.3" ShapeID="_x0000_i1051" DrawAspect="Content" ObjectID="_1704785584" r:id="rId44"/>
        </w:object>
      </w:r>
      <w:r w:rsidRPr="009772A9">
        <w:rPr>
          <w:sz w:val="28"/>
          <w:szCs w:val="28"/>
        </w:rPr>
        <w:t>,</w:t>
      </w:r>
      <w:r w:rsidRPr="009772A9">
        <w:rPr>
          <w:sz w:val="28"/>
          <w:szCs w:val="28"/>
        </w:rPr>
        <w:object w:dxaOrig="240" w:dyaOrig="340">
          <v:shape id="_x0000_i1052" type="#_x0000_t75" style="width:15.5pt;height:23pt" o:ole="">
            <v:imagedata r:id="rId26" o:title=""/>
          </v:shape>
          <o:OLEObject Type="Embed" ProgID="Equation.3" ShapeID="_x0000_i1052" DrawAspect="Content" ObjectID="_1704785585" r:id="rId45"/>
        </w:object>
      </w:r>
      <w:r w:rsidRPr="009772A9">
        <w:rPr>
          <w:i/>
          <w:sz w:val="28"/>
          <w:szCs w:val="28"/>
        </w:rPr>
        <w:t>, В)</w:t>
      </w:r>
      <w:r w:rsidRPr="009772A9">
        <w:rPr>
          <w:sz w:val="28"/>
          <w:szCs w:val="28"/>
        </w:rPr>
        <w:t xml:space="preserve"> под числом </w:t>
      </w:r>
      <w:r w:rsidRPr="009772A9">
        <w:rPr>
          <w:sz w:val="28"/>
          <w:szCs w:val="28"/>
        </w:rPr>
        <w:object w:dxaOrig="240" w:dyaOrig="340">
          <v:shape id="_x0000_i1053" type="#_x0000_t75" style="width:15.5pt;height:23pt" o:ole="">
            <v:imagedata r:id="rId24" o:title=""/>
          </v:shape>
          <o:OLEObject Type="Embed" ProgID="Equation.3" ShapeID="_x0000_i1053" DrawAspect="Content" ObjectID="_1704785586" r:id="rId46"/>
        </w:object>
      </w:r>
      <w:r w:rsidRPr="009772A9">
        <w:rPr>
          <w:sz w:val="28"/>
          <w:szCs w:val="28"/>
        </w:rPr>
        <w:t xml:space="preserve">, полученным в открытом виде, числом </w:t>
      </w:r>
      <w:r w:rsidRPr="009772A9">
        <w:rPr>
          <w:sz w:val="28"/>
          <w:szCs w:val="28"/>
        </w:rPr>
        <w:object w:dxaOrig="240" w:dyaOrig="340">
          <v:shape id="_x0000_i1054" type="#_x0000_t75" style="width:15.5pt;height:23pt" o:ole="">
            <v:imagedata r:id="rId26" o:title=""/>
          </v:shape>
          <o:OLEObject Type="Embed" ProgID="Equation.3" ShapeID="_x0000_i1054" DrawAspect="Content" ObjectID="_1704785587" r:id="rId47"/>
        </w:object>
      </w:r>
      <w:r w:rsidRPr="009772A9">
        <w:rPr>
          <w:sz w:val="28"/>
          <w:szCs w:val="28"/>
        </w:rPr>
        <w:t xml:space="preserve">, которое было отослано в первом сообщении, и его идентификатором </w:t>
      </w:r>
      <w:r w:rsidRPr="009772A9">
        <w:rPr>
          <w:i/>
          <w:sz w:val="28"/>
          <w:szCs w:val="28"/>
        </w:rPr>
        <w:t>В</w:t>
      </w:r>
      <w:r w:rsidRPr="009772A9">
        <w:rPr>
          <w:sz w:val="28"/>
          <w:szCs w:val="28"/>
        </w:rPr>
        <w:t xml:space="preserve">. Подписанное случайное число </w:t>
      </w:r>
      <w:r w:rsidRPr="009772A9">
        <w:rPr>
          <w:sz w:val="28"/>
          <w:szCs w:val="28"/>
        </w:rPr>
        <w:object w:dxaOrig="240" w:dyaOrig="340">
          <v:shape id="_x0000_i1055" type="#_x0000_t75" style="width:15.5pt;height:23pt" o:ole="">
            <v:imagedata r:id="rId24" o:title=""/>
          </v:shape>
          <o:OLEObject Type="Embed" ProgID="Equation.3" ShapeID="_x0000_i1055" DrawAspect="Content" ObjectID="_1704785588" r:id="rId48"/>
        </w:object>
      </w:r>
      <w:r w:rsidRPr="009772A9">
        <w:rPr>
          <w:sz w:val="28"/>
          <w:szCs w:val="28"/>
        </w:rPr>
        <w:t xml:space="preserve"> используется для предотвращения атак с выборкой открытого текста.</w:t>
      </w:r>
    </w:p>
    <w:p w:rsidR="0016451E" w:rsidRPr="009772A9" w:rsidRDefault="0016451E" w:rsidP="0016451E">
      <w:pPr>
        <w:ind w:firstLine="709"/>
        <w:jc w:val="both"/>
        <w:rPr>
          <w:sz w:val="28"/>
          <w:szCs w:val="28"/>
        </w:rPr>
      </w:pPr>
      <w:r w:rsidRPr="009772A9">
        <w:rPr>
          <w:sz w:val="28"/>
          <w:szCs w:val="28"/>
        </w:rPr>
        <w:t>3. Двусторонняя аутентификация с использованием случайных чисел:</w:t>
      </w:r>
    </w:p>
    <w:p w:rsidR="0016451E" w:rsidRPr="009772A9" w:rsidRDefault="0016451E" w:rsidP="0016451E">
      <w:pPr>
        <w:ind w:firstLine="709"/>
        <w:jc w:val="both"/>
        <w:rPr>
          <w:sz w:val="28"/>
          <w:szCs w:val="28"/>
          <w:lang w:val="en-US"/>
        </w:rPr>
      </w:pPr>
      <w:r w:rsidRPr="009772A9">
        <w:rPr>
          <w:noProof/>
          <w:sz w:val="28"/>
          <w:szCs w:val="28"/>
        </w:rPr>
        <w:lastRenderedPageBreak/>
        <w:drawing>
          <wp:inline distT="0" distB="0" distL="0" distR="0">
            <wp:extent cx="2768600" cy="9207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68600" cy="920750"/>
                    </a:xfrm>
                    <a:prstGeom prst="rect">
                      <a:avLst/>
                    </a:prstGeom>
                    <a:noFill/>
                    <a:ln>
                      <a:noFill/>
                    </a:ln>
                  </pic:spPr>
                </pic:pic>
              </a:graphicData>
            </a:graphic>
          </wp:inline>
        </w:drawing>
      </w:r>
    </w:p>
    <w:p w:rsidR="0016451E" w:rsidRPr="009772A9" w:rsidRDefault="0016451E" w:rsidP="0016451E">
      <w:pPr>
        <w:ind w:firstLine="709"/>
        <w:jc w:val="both"/>
        <w:rPr>
          <w:sz w:val="28"/>
          <w:szCs w:val="28"/>
        </w:rPr>
      </w:pPr>
      <w:r w:rsidRPr="009772A9">
        <w:rPr>
          <w:sz w:val="28"/>
          <w:szCs w:val="28"/>
        </w:rPr>
        <w:t>В данном протоколе обработка сообщений 1 и 2 выполняется так же, как и в предыдущем, а сообщение 3 обрабатывается аналогично сообщению 2.</w:t>
      </w:r>
    </w:p>
    <w:p w:rsidR="0016451E" w:rsidRPr="009772A9" w:rsidRDefault="0016451E" w:rsidP="0016451E">
      <w:pPr>
        <w:ind w:firstLine="709"/>
        <w:jc w:val="both"/>
        <w:rPr>
          <w:b/>
          <w:sz w:val="28"/>
          <w:szCs w:val="28"/>
        </w:rPr>
      </w:pPr>
    </w:p>
    <w:p w:rsidR="0016451E" w:rsidRPr="009772A9" w:rsidRDefault="0016451E" w:rsidP="0016451E">
      <w:pPr>
        <w:ind w:firstLine="709"/>
        <w:jc w:val="center"/>
        <w:rPr>
          <w:b/>
          <w:sz w:val="28"/>
          <w:szCs w:val="28"/>
        </w:rPr>
      </w:pPr>
      <w:r w:rsidRPr="009772A9">
        <w:rPr>
          <w:b/>
          <w:sz w:val="28"/>
          <w:szCs w:val="28"/>
        </w:rPr>
        <w:t>Протоколы аутентификации с нулевой передачей значений</w:t>
      </w:r>
    </w:p>
    <w:p w:rsidR="0016451E" w:rsidRPr="009772A9" w:rsidRDefault="0016451E" w:rsidP="0016451E">
      <w:pPr>
        <w:ind w:firstLine="709"/>
        <w:jc w:val="both"/>
        <w:rPr>
          <w:sz w:val="28"/>
          <w:szCs w:val="28"/>
        </w:rPr>
      </w:pPr>
      <w:r w:rsidRPr="009772A9">
        <w:rPr>
          <w:sz w:val="28"/>
          <w:szCs w:val="28"/>
        </w:rPr>
        <w:t>Широкое распространение интеллектуальных карт (смарт-карт) для разнообразных коммерческих, гражданских и военных применений (кредитные карты, карты социального страхования, карты доступа в охраняемое помещение, компьютерные пароли и ключи и т.п.) потребовало обеспечения безопасной идентификации и аутентификации таких карт и их владельцев. Во многих приложениях главная проблема заключается в том, чтобы при предъявлении интеллектуальной карты оперативно обнаружить обман и отказать обманщику в допуске, ответе или обслуживании.</w:t>
      </w:r>
    </w:p>
    <w:p w:rsidR="0016451E" w:rsidRPr="009772A9" w:rsidRDefault="0016451E" w:rsidP="0016451E">
      <w:pPr>
        <w:ind w:firstLine="709"/>
        <w:jc w:val="both"/>
        <w:rPr>
          <w:sz w:val="28"/>
          <w:szCs w:val="28"/>
        </w:rPr>
      </w:pPr>
      <w:r w:rsidRPr="009772A9">
        <w:rPr>
          <w:sz w:val="28"/>
          <w:szCs w:val="28"/>
        </w:rPr>
        <w:t>для безопасной реализации процедур аутентификации разработаны протоколы аутентификации с нулевой передачей знаний. Секретный ключ владельца карты становится неотъемлемым признаком его личности. доказательство знания секретного ключа с нулевой передачей этого знания служит доказательством подлинности личности владельца карты. Аутентификацию с нулевой передачей знания можно реализовать при помощи демонстрации знания секрета, однако проверяющий должен быть лишен возможности получать дополнительную информацию о секрете доказывающего, а точнее протоколы аутентификации в виде доказательства с нулевым знанием позволяют установить истинность утверждения и при этом не передавать какой-либо дополнительной информации о самом утверждении.</w:t>
      </w:r>
    </w:p>
    <w:p w:rsidR="0016451E" w:rsidRPr="009772A9" w:rsidRDefault="0016451E" w:rsidP="0016451E">
      <w:pPr>
        <w:ind w:firstLine="709"/>
        <w:jc w:val="both"/>
        <w:rPr>
          <w:b/>
          <w:sz w:val="28"/>
          <w:szCs w:val="28"/>
        </w:rPr>
      </w:pPr>
    </w:p>
    <w:p w:rsidR="0016451E" w:rsidRPr="009772A9" w:rsidRDefault="0016451E" w:rsidP="0016451E">
      <w:pPr>
        <w:ind w:firstLine="709"/>
        <w:jc w:val="center"/>
        <w:rPr>
          <w:b/>
          <w:sz w:val="28"/>
          <w:szCs w:val="28"/>
        </w:rPr>
      </w:pPr>
      <w:r w:rsidRPr="009772A9">
        <w:rPr>
          <w:b/>
          <w:sz w:val="28"/>
          <w:szCs w:val="28"/>
        </w:rPr>
        <w:t>Упрощенная схема аутентификации с нулевой передачей знаний</w:t>
      </w:r>
    </w:p>
    <w:p w:rsidR="0016451E" w:rsidRPr="009772A9" w:rsidRDefault="0016451E" w:rsidP="0016451E">
      <w:pPr>
        <w:ind w:firstLine="709"/>
        <w:jc w:val="both"/>
        <w:rPr>
          <w:sz w:val="28"/>
          <w:szCs w:val="28"/>
        </w:rPr>
      </w:pPr>
      <w:r w:rsidRPr="009772A9">
        <w:rPr>
          <w:sz w:val="28"/>
          <w:szCs w:val="28"/>
        </w:rPr>
        <w:t>Схему аутентификации с нулевой передачей знаний предложили в 1986 году У. Фейге, А. Фиат и А. Шамир. Она является наиболее известным доказательством идентичности с нулевой передачей конфиденциальной информации.</w:t>
      </w:r>
    </w:p>
    <w:p w:rsidR="0016451E" w:rsidRPr="009772A9" w:rsidRDefault="0016451E" w:rsidP="0016451E">
      <w:pPr>
        <w:ind w:firstLine="709"/>
        <w:jc w:val="both"/>
        <w:rPr>
          <w:sz w:val="28"/>
          <w:szCs w:val="28"/>
        </w:rPr>
      </w:pPr>
      <w:r w:rsidRPr="009772A9">
        <w:rPr>
          <w:sz w:val="28"/>
          <w:szCs w:val="28"/>
        </w:rPr>
        <w:t xml:space="preserve">Выбирают случайное значение модуля </w:t>
      </w:r>
      <w:r w:rsidRPr="009772A9">
        <w:rPr>
          <w:i/>
          <w:sz w:val="28"/>
          <w:szCs w:val="28"/>
          <w:lang w:val="en-US"/>
        </w:rPr>
        <w:t>n</w:t>
      </w:r>
      <w:r w:rsidRPr="009772A9">
        <w:rPr>
          <w:sz w:val="28"/>
          <w:szCs w:val="28"/>
        </w:rPr>
        <w:t xml:space="preserve">, который является произведением двух больших простых чисел. Модуль </w:t>
      </w:r>
      <w:r w:rsidRPr="009772A9">
        <w:rPr>
          <w:i/>
          <w:sz w:val="28"/>
          <w:szCs w:val="28"/>
          <w:lang w:val="en-US"/>
        </w:rPr>
        <w:t>n</w:t>
      </w:r>
      <w:r w:rsidRPr="009772A9">
        <w:rPr>
          <w:sz w:val="28"/>
          <w:szCs w:val="28"/>
        </w:rPr>
        <w:t xml:space="preserve"> должен иметь длину 512—1024 бит. Это значение </w:t>
      </w:r>
      <w:r w:rsidRPr="009772A9">
        <w:rPr>
          <w:i/>
          <w:sz w:val="28"/>
          <w:szCs w:val="28"/>
          <w:lang w:val="en-US"/>
        </w:rPr>
        <w:t>n</w:t>
      </w:r>
      <w:r w:rsidRPr="009772A9">
        <w:rPr>
          <w:sz w:val="28"/>
          <w:szCs w:val="28"/>
        </w:rPr>
        <w:t xml:space="preserve"> может быть представлено группе пользователей, которым придется доказывать свою подлинность. В процессе идентификации участвуют две стороны:</w:t>
      </w:r>
    </w:p>
    <w:p w:rsidR="0016451E" w:rsidRPr="009772A9" w:rsidRDefault="0016451E" w:rsidP="0016451E">
      <w:pPr>
        <w:ind w:firstLine="709"/>
        <w:jc w:val="both"/>
        <w:rPr>
          <w:sz w:val="28"/>
          <w:szCs w:val="28"/>
        </w:rPr>
      </w:pPr>
      <w:r w:rsidRPr="009772A9">
        <w:rPr>
          <w:sz w:val="28"/>
          <w:szCs w:val="28"/>
        </w:rPr>
        <w:t xml:space="preserve">• сторона </w:t>
      </w:r>
      <w:r w:rsidRPr="009772A9">
        <w:rPr>
          <w:i/>
          <w:sz w:val="28"/>
          <w:szCs w:val="28"/>
        </w:rPr>
        <w:t>А</w:t>
      </w:r>
      <w:r w:rsidRPr="009772A9">
        <w:rPr>
          <w:sz w:val="28"/>
          <w:szCs w:val="28"/>
        </w:rPr>
        <w:t>, доказывающая свою подлинность;</w:t>
      </w:r>
    </w:p>
    <w:p w:rsidR="0016451E" w:rsidRPr="009772A9" w:rsidRDefault="0016451E" w:rsidP="0016451E">
      <w:pPr>
        <w:ind w:firstLine="709"/>
        <w:jc w:val="both"/>
        <w:rPr>
          <w:sz w:val="28"/>
          <w:szCs w:val="28"/>
        </w:rPr>
      </w:pPr>
      <w:r w:rsidRPr="009772A9">
        <w:rPr>
          <w:sz w:val="28"/>
          <w:szCs w:val="28"/>
        </w:rPr>
        <w:t xml:space="preserve">• сторона </w:t>
      </w:r>
      <w:r w:rsidRPr="009772A9">
        <w:rPr>
          <w:i/>
          <w:sz w:val="28"/>
          <w:szCs w:val="28"/>
        </w:rPr>
        <w:t>В</w:t>
      </w:r>
      <w:r w:rsidRPr="009772A9">
        <w:rPr>
          <w:sz w:val="28"/>
          <w:szCs w:val="28"/>
        </w:rPr>
        <w:t xml:space="preserve">, проверяющая представляемое стороной </w:t>
      </w:r>
      <w:r w:rsidRPr="009772A9">
        <w:rPr>
          <w:i/>
          <w:sz w:val="28"/>
          <w:szCs w:val="28"/>
        </w:rPr>
        <w:t>А</w:t>
      </w:r>
      <w:r w:rsidRPr="009772A9">
        <w:rPr>
          <w:sz w:val="28"/>
          <w:szCs w:val="28"/>
        </w:rPr>
        <w:t xml:space="preserve"> доказательство.</w:t>
      </w:r>
    </w:p>
    <w:p w:rsidR="0016451E" w:rsidRPr="009772A9" w:rsidRDefault="0016451E" w:rsidP="0016451E">
      <w:pPr>
        <w:ind w:firstLine="709"/>
        <w:jc w:val="both"/>
        <w:rPr>
          <w:sz w:val="28"/>
          <w:szCs w:val="28"/>
        </w:rPr>
      </w:pPr>
      <w:r w:rsidRPr="009772A9">
        <w:rPr>
          <w:sz w:val="28"/>
          <w:szCs w:val="28"/>
        </w:rPr>
        <w:t xml:space="preserve">Для того чтобы сгенерировать открытый и секретный ключи для стороны </w:t>
      </w:r>
      <w:r w:rsidRPr="009772A9">
        <w:rPr>
          <w:i/>
          <w:sz w:val="28"/>
          <w:szCs w:val="28"/>
        </w:rPr>
        <w:t>А</w:t>
      </w:r>
      <w:r w:rsidRPr="009772A9">
        <w:rPr>
          <w:sz w:val="28"/>
          <w:szCs w:val="28"/>
        </w:rPr>
        <w:t xml:space="preserve">, доверенный арбитр (Центр) выбирает некоторое число У, которое является квадратичным вычетом по модулю </w:t>
      </w:r>
      <w:r w:rsidRPr="009772A9">
        <w:rPr>
          <w:i/>
          <w:sz w:val="28"/>
          <w:szCs w:val="28"/>
          <w:lang w:val="en-US"/>
        </w:rPr>
        <w:t>n</w:t>
      </w:r>
      <w:r w:rsidRPr="009772A9">
        <w:rPr>
          <w:sz w:val="28"/>
          <w:szCs w:val="28"/>
        </w:rPr>
        <w:t xml:space="preserve">. Иначе говоря, выбирается такое </w:t>
      </w:r>
      <w:r w:rsidRPr="009772A9">
        <w:rPr>
          <w:sz w:val="28"/>
          <w:szCs w:val="28"/>
        </w:rPr>
        <w:lastRenderedPageBreak/>
        <w:t xml:space="preserve">число У, при котором сравнение </w:t>
      </w:r>
      <w:r w:rsidRPr="009772A9">
        <w:rPr>
          <w:sz w:val="28"/>
          <w:szCs w:val="28"/>
        </w:rPr>
        <w:object w:dxaOrig="1579" w:dyaOrig="400">
          <v:shape id="_x0000_i1057" type="#_x0000_t75" style="width:103.5pt;height:27pt" o:ole="">
            <v:imagedata r:id="rId50" o:title=""/>
          </v:shape>
          <o:OLEObject Type="Embed" ProgID="Equation.3" ShapeID="_x0000_i1057" DrawAspect="Content" ObjectID="_1704785589" r:id="rId51"/>
        </w:object>
      </w:r>
      <w:r w:rsidRPr="009772A9">
        <w:rPr>
          <w:sz w:val="28"/>
          <w:szCs w:val="28"/>
        </w:rPr>
        <w:t xml:space="preserve"> имеет решение и существует целое число </w:t>
      </w:r>
      <w:r w:rsidRPr="009772A9">
        <w:rPr>
          <w:sz w:val="28"/>
          <w:szCs w:val="28"/>
        </w:rPr>
        <w:object w:dxaOrig="1140" w:dyaOrig="400">
          <v:shape id="_x0000_i1058" type="#_x0000_t75" style="width:74.5pt;height:27pt" o:ole="">
            <v:imagedata r:id="rId52" o:title=""/>
          </v:shape>
          <o:OLEObject Type="Embed" ProgID="Equation.3" ShapeID="_x0000_i1058" DrawAspect="Content" ObjectID="_1704785590" r:id="rId53"/>
        </w:object>
      </w:r>
      <w:r w:rsidRPr="009772A9">
        <w:rPr>
          <w:sz w:val="28"/>
          <w:szCs w:val="28"/>
        </w:rPr>
        <w:t>.</w:t>
      </w:r>
    </w:p>
    <w:p w:rsidR="0016451E" w:rsidRPr="009772A9" w:rsidRDefault="0016451E" w:rsidP="0016451E">
      <w:pPr>
        <w:ind w:firstLine="709"/>
        <w:jc w:val="both"/>
        <w:rPr>
          <w:sz w:val="28"/>
          <w:szCs w:val="28"/>
        </w:rPr>
      </w:pPr>
      <w:r w:rsidRPr="009772A9">
        <w:rPr>
          <w:sz w:val="28"/>
          <w:szCs w:val="28"/>
        </w:rPr>
        <w:t xml:space="preserve">Выбранное значение </w:t>
      </w:r>
      <w:r w:rsidRPr="009772A9">
        <w:rPr>
          <w:i/>
          <w:sz w:val="28"/>
          <w:szCs w:val="28"/>
          <w:lang w:val="en-US"/>
        </w:rPr>
        <w:t>V</w:t>
      </w:r>
      <w:r w:rsidRPr="009772A9">
        <w:rPr>
          <w:sz w:val="28"/>
          <w:szCs w:val="28"/>
        </w:rPr>
        <w:t xml:space="preserve"> является открытым ключом для </w:t>
      </w:r>
      <w:r w:rsidRPr="009772A9">
        <w:rPr>
          <w:i/>
          <w:sz w:val="28"/>
          <w:szCs w:val="28"/>
        </w:rPr>
        <w:t>А</w:t>
      </w:r>
      <w:r w:rsidRPr="009772A9">
        <w:rPr>
          <w:sz w:val="28"/>
          <w:szCs w:val="28"/>
        </w:rPr>
        <w:t xml:space="preserve">. Затем наименьшее значение </w:t>
      </w:r>
      <w:r w:rsidRPr="009772A9">
        <w:rPr>
          <w:i/>
          <w:sz w:val="28"/>
          <w:szCs w:val="28"/>
          <w:lang w:val="en-US"/>
        </w:rPr>
        <w:t>S</w:t>
      </w:r>
      <w:r w:rsidRPr="009772A9">
        <w:rPr>
          <w:sz w:val="28"/>
          <w:szCs w:val="28"/>
        </w:rPr>
        <w:t xml:space="preserve">, для которого </w:t>
      </w:r>
      <w:r w:rsidRPr="009772A9">
        <w:rPr>
          <w:sz w:val="28"/>
          <w:szCs w:val="28"/>
        </w:rPr>
        <w:object w:dxaOrig="2060" w:dyaOrig="360">
          <v:shape id="_x0000_i1059" type="#_x0000_t75" style="width:135pt;height:24pt" o:ole="">
            <v:imagedata r:id="rId54" o:title=""/>
          </v:shape>
          <o:OLEObject Type="Embed" ProgID="Equation.3" ShapeID="_x0000_i1059" DrawAspect="Content" ObjectID="_1704785591" r:id="rId55"/>
        </w:object>
      </w:r>
      <w:r w:rsidRPr="009772A9">
        <w:rPr>
          <w:sz w:val="28"/>
          <w:szCs w:val="28"/>
        </w:rPr>
        <w:t>.</w:t>
      </w:r>
    </w:p>
    <w:p w:rsidR="0016451E" w:rsidRPr="009772A9" w:rsidRDefault="0016451E" w:rsidP="0016451E">
      <w:pPr>
        <w:ind w:firstLine="709"/>
        <w:jc w:val="both"/>
        <w:rPr>
          <w:sz w:val="28"/>
          <w:szCs w:val="28"/>
        </w:rPr>
      </w:pPr>
      <w:r w:rsidRPr="009772A9">
        <w:rPr>
          <w:sz w:val="28"/>
          <w:szCs w:val="28"/>
        </w:rPr>
        <w:t xml:space="preserve">Это значение </w:t>
      </w:r>
      <w:r w:rsidRPr="009772A9">
        <w:rPr>
          <w:i/>
          <w:sz w:val="28"/>
          <w:szCs w:val="28"/>
          <w:lang w:val="en-US"/>
        </w:rPr>
        <w:t>S</w:t>
      </w:r>
      <w:r w:rsidRPr="009772A9">
        <w:rPr>
          <w:sz w:val="28"/>
          <w:szCs w:val="28"/>
        </w:rPr>
        <w:t xml:space="preserve"> является секретным ключом для А.</w:t>
      </w:r>
    </w:p>
    <w:p w:rsidR="0016451E" w:rsidRPr="009772A9" w:rsidRDefault="0016451E" w:rsidP="0016451E">
      <w:pPr>
        <w:ind w:firstLine="709"/>
        <w:jc w:val="both"/>
        <w:rPr>
          <w:sz w:val="28"/>
          <w:szCs w:val="28"/>
        </w:rPr>
      </w:pPr>
      <w:r w:rsidRPr="009772A9">
        <w:rPr>
          <w:sz w:val="28"/>
          <w:szCs w:val="28"/>
        </w:rPr>
        <w:t>Теперь можно приступить к выполнению протокола идентификации:</w:t>
      </w:r>
    </w:p>
    <w:p w:rsidR="0016451E" w:rsidRPr="009772A9" w:rsidRDefault="0016451E" w:rsidP="0016451E">
      <w:pPr>
        <w:ind w:firstLine="709"/>
        <w:jc w:val="both"/>
        <w:rPr>
          <w:sz w:val="28"/>
          <w:szCs w:val="28"/>
        </w:rPr>
      </w:pPr>
      <w:r w:rsidRPr="009772A9">
        <w:rPr>
          <w:sz w:val="28"/>
          <w:szCs w:val="28"/>
        </w:rPr>
        <w:t xml:space="preserve">1. Сторона </w:t>
      </w:r>
      <w:r w:rsidRPr="009772A9">
        <w:rPr>
          <w:i/>
          <w:sz w:val="28"/>
          <w:szCs w:val="28"/>
        </w:rPr>
        <w:t>А</w:t>
      </w:r>
      <w:r w:rsidRPr="009772A9">
        <w:rPr>
          <w:sz w:val="28"/>
          <w:szCs w:val="28"/>
        </w:rPr>
        <w:t xml:space="preserve"> выбирает некоторое случайное число </w:t>
      </w:r>
      <w:r w:rsidRPr="009772A9">
        <w:rPr>
          <w:sz w:val="28"/>
          <w:szCs w:val="28"/>
        </w:rPr>
        <w:object w:dxaOrig="600" w:dyaOrig="320">
          <v:shape id="_x0000_i1060" type="#_x0000_t75" style="width:39.5pt;height:21.5pt" o:ole="">
            <v:imagedata r:id="rId56" o:title=""/>
          </v:shape>
          <o:OLEObject Type="Embed" ProgID="Equation.3" ShapeID="_x0000_i1060" DrawAspect="Content" ObjectID="_1704785592" r:id="rId57"/>
        </w:object>
      </w:r>
      <w:r w:rsidRPr="009772A9">
        <w:rPr>
          <w:sz w:val="28"/>
          <w:szCs w:val="28"/>
        </w:rPr>
        <w:t xml:space="preserve">. Затем она вычисляет </w:t>
      </w:r>
      <w:r w:rsidRPr="009772A9">
        <w:rPr>
          <w:sz w:val="28"/>
          <w:szCs w:val="28"/>
        </w:rPr>
        <w:object w:dxaOrig="1280" w:dyaOrig="320">
          <v:shape id="_x0000_i1061" type="#_x0000_t75" style="width:84pt;height:21.5pt" o:ole="">
            <v:imagedata r:id="rId58" o:title=""/>
          </v:shape>
          <o:OLEObject Type="Embed" ProgID="Equation.3" ShapeID="_x0000_i1061" DrawAspect="Content" ObjectID="_1704785593" r:id="rId59"/>
        </w:object>
      </w:r>
      <w:r w:rsidRPr="009772A9">
        <w:rPr>
          <w:sz w:val="28"/>
          <w:szCs w:val="28"/>
        </w:rPr>
        <w:t xml:space="preserve">и отправляет </w:t>
      </w:r>
      <w:r w:rsidRPr="009772A9">
        <w:rPr>
          <w:i/>
          <w:sz w:val="28"/>
          <w:szCs w:val="28"/>
        </w:rPr>
        <w:t>х</w:t>
      </w:r>
      <w:r w:rsidRPr="009772A9">
        <w:rPr>
          <w:sz w:val="28"/>
          <w:szCs w:val="28"/>
        </w:rPr>
        <w:t xml:space="preserve"> стороне </w:t>
      </w:r>
      <w:r w:rsidRPr="009772A9">
        <w:rPr>
          <w:i/>
          <w:sz w:val="28"/>
          <w:szCs w:val="28"/>
        </w:rPr>
        <w:t>В</w:t>
      </w:r>
      <w:r w:rsidRPr="009772A9">
        <w:rPr>
          <w:sz w:val="28"/>
          <w:szCs w:val="28"/>
        </w:rPr>
        <w:t>.</w:t>
      </w:r>
    </w:p>
    <w:p w:rsidR="0016451E" w:rsidRPr="009772A9" w:rsidRDefault="0016451E" w:rsidP="0016451E">
      <w:pPr>
        <w:ind w:firstLine="709"/>
        <w:jc w:val="both"/>
        <w:rPr>
          <w:sz w:val="28"/>
          <w:szCs w:val="28"/>
        </w:rPr>
      </w:pPr>
      <w:r w:rsidRPr="009772A9">
        <w:rPr>
          <w:sz w:val="28"/>
          <w:szCs w:val="28"/>
        </w:rPr>
        <w:t xml:space="preserve">2. Сторона </w:t>
      </w:r>
      <w:r w:rsidRPr="009772A9">
        <w:rPr>
          <w:i/>
          <w:sz w:val="28"/>
          <w:szCs w:val="28"/>
        </w:rPr>
        <w:t>В</w:t>
      </w:r>
      <w:r w:rsidRPr="009772A9">
        <w:rPr>
          <w:sz w:val="28"/>
          <w:szCs w:val="28"/>
        </w:rPr>
        <w:t xml:space="preserve"> посылает </w:t>
      </w:r>
      <w:r w:rsidRPr="009772A9">
        <w:rPr>
          <w:i/>
          <w:sz w:val="28"/>
          <w:szCs w:val="28"/>
        </w:rPr>
        <w:t>А</w:t>
      </w:r>
      <w:r w:rsidRPr="009772A9">
        <w:rPr>
          <w:sz w:val="28"/>
          <w:szCs w:val="28"/>
        </w:rPr>
        <w:t xml:space="preserve"> случайный бит </w:t>
      </w:r>
      <w:r w:rsidRPr="009772A9">
        <w:rPr>
          <w:i/>
          <w:sz w:val="28"/>
          <w:szCs w:val="28"/>
          <w:lang w:val="en-US"/>
        </w:rPr>
        <w:t>b</w:t>
      </w:r>
      <w:r w:rsidRPr="009772A9">
        <w:rPr>
          <w:sz w:val="28"/>
          <w:szCs w:val="28"/>
        </w:rPr>
        <w:t>.</w:t>
      </w:r>
    </w:p>
    <w:p w:rsidR="0016451E" w:rsidRPr="009772A9" w:rsidRDefault="0016451E" w:rsidP="0016451E">
      <w:pPr>
        <w:ind w:firstLine="709"/>
        <w:jc w:val="both"/>
        <w:rPr>
          <w:sz w:val="28"/>
          <w:szCs w:val="28"/>
        </w:rPr>
      </w:pPr>
      <w:r w:rsidRPr="009772A9">
        <w:rPr>
          <w:sz w:val="28"/>
          <w:szCs w:val="28"/>
        </w:rPr>
        <w:t xml:space="preserve">3. Если </w:t>
      </w:r>
      <w:r w:rsidRPr="009772A9">
        <w:rPr>
          <w:i/>
          <w:sz w:val="28"/>
          <w:szCs w:val="28"/>
          <w:lang w:val="en-US"/>
        </w:rPr>
        <w:t>b</w:t>
      </w:r>
      <w:r w:rsidRPr="009772A9">
        <w:rPr>
          <w:i/>
          <w:sz w:val="28"/>
          <w:szCs w:val="28"/>
        </w:rPr>
        <w:t>=0</w:t>
      </w:r>
      <w:r w:rsidRPr="009772A9">
        <w:rPr>
          <w:sz w:val="28"/>
          <w:szCs w:val="28"/>
        </w:rPr>
        <w:t xml:space="preserve">, тогда </w:t>
      </w:r>
      <w:r w:rsidRPr="009772A9">
        <w:rPr>
          <w:i/>
          <w:sz w:val="28"/>
          <w:szCs w:val="28"/>
        </w:rPr>
        <w:t>А</w:t>
      </w:r>
      <w:r w:rsidRPr="009772A9">
        <w:rPr>
          <w:sz w:val="28"/>
          <w:szCs w:val="28"/>
        </w:rPr>
        <w:t xml:space="preserve"> отправляет </w:t>
      </w:r>
      <w:r w:rsidRPr="009772A9">
        <w:rPr>
          <w:i/>
          <w:sz w:val="28"/>
          <w:szCs w:val="28"/>
          <w:lang w:val="en-US"/>
        </w:rPr>
        <w:t>r</w:t>
      </w:r>
      <w:r w:rsidRPr="009772A9">
        <w:rPr>
          <w:sz w:val="28"/>
          <w:szCs w:val="28"/>
        </w:rPr>
        <w:t xml:space="preserve"> стороне </w:t>
      </w:r>
      <w:r w:rsidRPr="009772A9">
        <w:rPr>
          <w:i/>
          <w:sz w:val="28"/>
          <w:szCs w:val="28"/>
        </w:rPr>
        <w:t>В</w:t>
      </w:r>
      <w:r w:rsidRPr="009772A9">
        <w:rPr>
          <w:sz w:val="28"/>
          <w:szCs w:val="28"/>
        </w:rPr>
        <w:t xml:space="preserve">. Если </w:t>
      </w:r>
      <w:r w:rsidRPr="009772A9">
        <w:rPr>
          <w:i/>
          <w:sz w:val="28"/>
          <w:szCs w:val="28"/>
          <w:lang w:val="en-US"/>
        </w:rPr>
        <w:t>b</w:t>
      </w:r>
      <w:r w:rsidRPr="009772A9">
        <w:rPr>
          <w:i/>
          <w:sz w:val="28"/>
          <w:szCs w:val="28"/>
        </w:rPr>
        <w:t>=1</w:t>
      </w:r>
      <w:r w:rsidRPr="009772A9">
        <w:rPr>
          <w:sz w:val="28"/>
          <w:szCs w:val="28"/>
        </w:rPr>
        <w:t xml:space="preserve">, то </w:t>
      </w:r>
      <w:r w:rsidRPr="009772A9">
        <w:rPr>
          <w:i/>
          <w:sz w:val="28"/>
          <w:szCs w:val="28"/>
        </w:rPr>
        <w:t>А</w:t>
      </w:r>
      <w:r w:rsidRPr="009772A9">
        <w:rPr>
          <w:sz w:val="28"/>
          <w:szCs w:val="28"/>
        </w:rPr>
        <w:t xml:space="preserve"> отправляет стороне </w:t>
      </w:r>
      <w:r w:rsidRPr="009772A9">
        <w:rPr>
          <w:i/>
          <w:sz w:val="28"/>
          <w:szCs w:val="28"/>
        </w:rPr>
        <w:t>В</w:t>
      </w:r>
      <w:r w:rsidRPr="009772A9">
        <w:rPr>
          <w:sz w:val="28"/>
          <w:szCs w:val="28"/>
        </w:rPr>
        <w:t xml:space="preserve"> у </w:t>
      </w:r>
      <w:r w:rsidRPr="009772A9">
        <w:rPr>
          <w:sz w:val="28"/>
          <w:szCs w:val="28"/>
        </w:rPr>
        <w:object w:dxaOrig="1420" w:dyaOrig="360">
          <v:shape id="_x0000_i1062" type="#_x0000_t75" style="width:93pt;height:24pt" o:ole="">
            <v:imagedata r:id="rId60" o:title=""/>
          </v:shape>
          <o:OLEObject Type="Embed" ProgID="Equation.3" ShapeID="_x0000_i1062" DrawAspect="Content" ObjectID="_1704785594" r:id="rId61"/>
        </w:object>
      </w:r>
      <w:r w:rsidRPr="009772A9">
        <w:rPr>
          <w:sz w:val="28"/>
          <w:szCs w:val="28"/>
        </w:rPr>
        <w:t>.</w:t>
      </w:r>
    </w:p>
    <w:p w:rsidR="0016451E" w:rsidRPr="009772A9" w:rsidRDefault="0016451E" w:rsidP="0016451E">
      <w:pPr>
        <w:ind w:firstLine="709"/>
        <w:jc w:val="both"/>
        <w:rPr>
          <w:sz w:val="28"/>
          <w:szCs w:val="28"/>
        </w:rPr>
      </w:pPr>
      <w:r w:rsidRPr="009772A9">
        <w:rPr>
          <w:sz w:val="28"/>
          <w:szCs w:val="28"/>
        </w:rPr>
        <w:t xml:space="preserve">4. Если </w:t>
      </w:r>
      <w:r w:rsidRPr="009772A9">
        <w:rPr>
          <w:i/>
          <w:sz w:val="28"/>
          <w:szCs w:val="28"/>
          <w:lang w:val="en-US"/>
        </w:rPr>
        <w:t>b</w:t>
      </w:r>
      <w:r w:rsidRPr="009772A9">
        <w:rPr>
          <w:i/>
          <w:sz w:val="28"/>
          <w:szCs w:val="28"/>
        </w:rPr>
        <w:t xml:space="preserve"> = 0</w:t>
      </w:r>
      <w:r w:rsidRPr="009772A9">
        <w:rPr>
          <w:sz w:val="28"/>
          <w:szCs w:val="28"/>
        </w:rPr>
        <w:t xml:space="preserve">, сторона </w:t>
      </w:r>
      <w:r w:rsidRPr="009772A9">
        <w:rPr>
          <w:i/>
          <w:sz w:val="28"/>
          <w:szCs w:val="28"/>
        </w:rPr>
        <w:t>В</w:t>
      </w:r>
      <w:r w:rsidRPr="009772A9">
        <w:rPr>
          <w:sz w:val="28"/>
          <w:szCs w:val="28"/>
        </w:rPr>
        <w:t xml:space="preserve"> проверяет, что </w:t>
      </w:r>
      <w:r w:rsidRPr="009772A9">
        <w:rPr>
          <w:sz w:val="28"/>
          <w:szCs w:val="28"/>
        </w:rPr>
        <w:object w:dxaOrig="1280" w:dyaOrig="320">
          <v:shape id="_x0000_i1063" type="#_x0000_t75" style="width:84pt;height:21.5pt" o:ole="">
            <v:imagedata r:id="rId58" o:title=""/>
          </v:shape>
          <o:OLEObject Type="Embed" ProgID="Equation.3" ShapeID="_x0000_i1063" DrawAspect="Content" ObjectID="_1704785595" r:id="rId62"/>
        </w:object>
      </w:r>
      <w:r w:rsidRPr="009772A9">
        <w:rPr>
          <w:sz w:val="28"/>
          <w:szCs w:val="28"/>
        </w:rPr>
        <w:t xml:space="preserve">, чтобы убедиться, что </w:t>
      </w:r>
      <w:r w:rsidRPr="009772A9">
        <w:rPr>
          <w:i/>
          <w:sz w:val="28"/>
          <w:szCs w:val="28"/>
        </w:rPr>
        <w:t>А</w:t>
      </w:r>
      <w:r w:rsidRPr="009772A9">
        <w:rPr>
          <w:sz w:val="28"/>
          <w:szCs w:val="28"/>
        </w:rPr>
        <w:t xml:space="preserve"> знает </w:t>
      </w:r>
      <w:r w:rsidRPr="009772A9">
        <w:rPr>
          <w:sz w:val="28"/>
          <w:szCs w:val="28"/>
        </w:rPr>
        <w:object w:dxaOrig="740" w:dyaOrig="340">
          <v:shape id="_x0000_i1064" type="#_x0000_t75" style="width:48.5pt;height:23pt" o:ole="">
            <v:imagedata r:id="rId63" o:title=""/>
          </v:shape>
          <o:OLEObject Type="Embed" ProgID="Equation.3" ShapeID="_x0000_i1064" DrawAspect="Content" ObjectID="_1704785596" r:id="rId64"/>
        </w:object>
      </w:r>
      <w:r w:rsidRPr="009772A9">
        <w:rPr>
          <w:sz w:val="28"/>
          <w:szCs w:val="28"/>
        </w:rPr>
        <w:t>.</w:t>
      </w:r>
    </w:p>
    <w:p w:rsidR="0016451E" w:rsidRPr="009772A9" w:rsidRDefault="0016451E" w:rsidP="0016451E">
      <w:pPr>
        <w:ind w:firstLine="709"/>
        <w:jc w:val="both"/>
        <w:rPr>
          <w:sz w:val="28"/>
          <w:szCs w:val="28"/>
        </w:rPr>
      </w:pPr>
      <w:r w:rsidRPr="009772A9">
        <w:rPr>
          <w:sz w:val="28"/>
          <w:szCs w:val="28"/>
        </w:rPr>
        <w:t xml:space="preserve">Если </w:t>
      </w:r>
      <w:r w:rsidRPr="009772A9">
        <w:rPr>
          <w:i/>
          <w:sz w:val="28"/>
          <w:szCs w:val="28"/>
          <w:lang w:val="en-US"/>
        </w:rPr>
        <w:t>b</w:t>
      </w:r>
      <w:r w:rsidRPr="009772A9">
        <w:rPr>
          <w:i/>
          <w:sz w:val="28"/>
          <w:szCs w:val="28"/>
        </w:rPr>
        <w:t xml:space="preserve"> = 1</w:t>
      </w:r>
      <w:r w:rsidRPr="009772A9">
        <w:rPr>
          <w:sz w:val="28"/>
          <w:szCs w:val="28"/>
        </w:rPr>
        <w:t xml:space="preserve">, сторона </w:t>
      </w:r>
      <w:r w:rsidRPr="009772A9">
        <w:rPr>
          <w:i/>
          <w:sz w:val="28"/>
          <w:szCs w:val="28"/>
        </w:rPr>
        <w:t>В</w:t>
      </w:r>
      <w:r w:rsidRPr="009772A9">
        <w:rPr>
          <w:sz w:val="28"/>
          <w:szCs w:val="28"/>
        </w:rPr>
        <w:t xml:space="preserve"> проверяет, что </w:t>
      </w:r>
      <w:r w:rsidRPr="009772A9">
        <w:rPr>
          <w:sz w:val="28"/>
          <w:szCs w:val="28"/>
        </w:rPr>
        <w:object w:dxaOrig="1660" w:dyaOrig="360">
          <v:shape id="_x0000_i1065" type="#_x0000_t75" style="width:108.5pt;height:24pt" o:ole="">
            <v:imagedata r:id="rId65" o:title=""/>
          </v:shape>
          <o:OLEObject Type="Embed" ProgID="Equation.3" ShapeID="_x0000_i1065" DrawAspect="Content" ObjectID="_1704785597" r:id="rId66"/>
        </w:object>
      </w:r>
      <w:r w:rsidRPr="009772A9">
        <w:rPr>
          <w:sz w:val="28"/>
          <w:szCs w:val="28"/>
        </w:rPr>
        <w:t xml:space="preserve">, чтобы быть уверенной, что </w:t>
      </w:r>
      <w:r w:rsidRPr="009772A9">
        <w:rPr>
          <w:i/>
          <w:sz w:val="28"/>
          <w:szCs w:val="28"/>
        </w:rPr>
        <w:t>А</w:t>
      </w:r>
      <w:r w:rsidRPr="009772A9">
        <w:rPr>
          <w:sz w:val="28"/>
          <w:szCs w:val="28"/>
        </w:rPr>
        <w:t xml:space="preserve"> знает </w:t>
      </w:r>
      <w:r w:rsidRPr="009772A9">
        <w:rPr>
          <w:sz w:val="28"/>
          <w:szCs w:val="28"/>
        </w:rPr>
        <w:object w:dxaOrig="920" w:dyaOrig="360">
          <v:shape id="_x0000_i1066" type="#_x0000_t75" style="width:60.5pt;height:24pt" o:ole="">
            <v:imagedata r:id="rId67" o:title=""/>
          </v:shape>
          <o:OLEObject Type="Embed" ProgID="Equation.3" ShapeID="_x0000_i1066" DrawAspect="Content" ObjectID="_1704785598" r:id="rId68"/>
        </w:object>
      </w:r>
      <w:r w:rsidRPr="009772A9">
        <w:rPr>
          <w:sz w:val="28"/>
          <w:szCs w:val="28"/>
        </w:rPr>
        <w:t>.</w:t>
      </w:r>
    </w:p>
    <w:p w:rsidR="0016451E" w:rsidRPr="009772A9" w:rsidRDefault="0016451E" w:rsidP="0016451E">
      <w:pPr>
        <w:ind w:firstLine="709"/>
        <w:jc w:val="both"/>
        <w:rPr>
          <w:sz w:val="28"/>
          <w:szCs w:val="28"/>
        </w:rPr>
      </w:pPr>
      <w:r w:rsidRPr="009772A9">
        <w:rPr>
          <w:sz w:val="28"/>
          <w:szCs w:val="28"/>
        </w:rPr>
        <w:t xml:space="preserve">Эти шаги образуют один цикл протокола, называемый аккредитацией. Стороны </w:t>
      </w:r>
      <w:r w:rsidRPr="009772A9">
        <w:rPr>
          <w:i/>
          <w:sz w:val="28"/>
          <w:szCs w:val="28"/>
        </w:rPr>
        <w:t>А</w:t>
      </w:r>
      <w:r w:rsidRPr="009772A9">
        <w:rPr>
          <w:sz w:val="28"/>
          <w:szCs w:val="28"/>
        </w:rPr>
        <w:t xml:space="preserve"> и </w:t>
      </w:r>
      <w:r w:rsidRPr="009772A9">
        <w:rPr>
          <w:i/>
          <w:sz w:val="28"/>
          <w:szCs w:val="28"/>
        </w:rPr>
        <w:t>В</w:t>
      </w:r>
      <w:r w:rsidRPr="009772A9">
        <w:rPr>
          <w:sz w:val="28"/>
          <w:szCs w:val="28"/>
        </w:rPr>
        <w:t xml:space="preserve"> повторяют весь цикл</w:t>
      </w:r>
      <w:r w:rsidRPr="009772A9">
        <w:rPr>
          <w:i/>
          <w:sz w:val="28"/>
          <w:szCs w:val="28"/>
        </w:rPr>
        <w:t xml:space="preserve"> </w:t>
      </w:r>
      <w:r w:rsidRPr="009772A9">
        <w:rPr>
          <w:i/>
          <w:sz w:val="28"/>
          <w:szCs w:val="28"/>
          <w:lang w:val="en-US"/>
        </w:rPr>
        <w:t>t</w:t>
      </w:r>
      <w:r w:rsidRPr="009772A9">
        <w:rPr>
          <w:sz w:val="28"/>
          <w:szCs w:val="28"/>
        </w:rPr>
        <w:t xml:space="preserve"> раз при разных случайных значениях </w:t>
      </w:r>
      <w:r w:rsidRPr="009772A9">
        <w:rPr>
          <w:i/>
          <w:sz w:val="28"/>
          <w:szCs w:val="28"/>
          <w:lang w:val="en-US"/>
        </w:rPr>
        <w:t>r</w:t>
      </w:r>
      <w:r w:rsidRPr="009772A9">
        <w:rPr>
          <w:sz w:val="28"/>
          <w:szCs w:val="28"/>
        </w:rPr>
        <w:t xml:space="preserve"> и </w:t>
      </w:r>
      <w:r w:rsidRPr="009772A9">
        <w:rPr>
          <w:i/>
          <w:sz w:val="28"/>
          <w:szCs w:val="28"/>
          <w:lang w:val="en-US"/>
        </w:rPr>
        <w:t>b</w:t>
      </w:r>
      <w:r w:rsidRPr="009772A9">
        <w:rPr>
          <w:sz w:val="28"/>
          <w:szCs w:val="28"/>
        </w:rPr>
        <w:t xml:space="preserve"> до тех пор, пока </w:t>
      </w:r>
      <w:r w:rsidRPr="009772A9">
        <w:rPr>
          <w:i/>
          <w:sz w:val="28"/>
          <w:szCs w:val="28"/>
        </w:rPr>
        <w:t>В</w:t>
      </w:r>
      <w:r w:rsidRPr="009772A9">
        <w:rPr>
          <w:sz w:val="28"/>
          <w:szCs w:val="28"/>
        </w:rPr>
        <w:t xml:space="preserve"> не убедится, что </w:t>
      </w:r>
      <w:r w:rsidRPr="009772A9">
        <w:rPr>
          <w:i/>
          <w:sz w:val="28"/>
          <w:szCs w:val="28"/>
        </w:rPr>
        <w:t>А</w:t>
      </w:r>
      <w:r w:rsidRPr="009772A9">
        <w:rPr>
          <w:sz w:val="28"/>
          <w:szCs w:val="28"/>
        </w:rPr>
        <w:t xml:space="preserve"> знает значение </w:t>
      </w:r>
      <w:r w:rsidRPr="009772A9">
        <w:rPr>
          <w:i/>
          <w:sz w:val="28"/>
          <w:szCs w:val="28"/>
          <w:lang w:val="en-US"/>
        </w:rPr>
        <w:t>S</w:t>
      </w:r>
      <w:r w:rsidRPr="009772A9">
        <w:rPr>
          <w:sz w:val="28"/>
          <w:szCs w:val="28"/>
        </w:rPr>
        <w:t>.</w:t>
      </w:r>
    </w:p>
    <w:p w:rsidR="0016451E" w:rsidRPr="009772A9" w:rsidRDefault="0016451E" w:rsidP="0016451E">
      <w:pPr>
        <w:ind w:firstLine="709"/>
        <w:jc w:val="both"/>
        <w:rPr>
          <w:sz w:val="28"/>
          <w:szCs w:val="28"/>
        </w:rPr>
      </w:pPr>
      <w:r w:rsidRPr="009772A9">
        <w:rPr>
          <w:sz w:val="28"/>
          <w:szCs w:val="28"/>
        </w:rPr>
        <w:t xml:space="preserve">Если сторона </w:t>
      </w:r>
      <w:r w:rsidRPr="009772A9">
        <w:rPr>
          <w:i/>
          <w:sz w:val="28"/>
          <w:szCs w:val="28"/>
        </w:rPr>
        <w:t>А</w:t>
      </w:r>
      <w:r w:rsidRPr="009772A9">
        <w:rPr>
          <w:sz w:val="28"/>
          <w:szCs w:val="28"/>
        </w:rPr>
        <w:t xml:space="preserve"> не знает значения </w:t>
      </w:r>
      <w:r w:rsidRPr="009772A9">
        <w:rPr>
          <w:i/>
          <w:sz w:val="28"/>
          <w:szCs w:val="28"/>
          <w:lang w:val="en-US"/>
        </w:rPr>
        <w:t>S</w:t>
      </w:r>
      <w:r w:rsidRPr="009772A9">
        <w:rPr>
          <w:sz w:val="28"/>
          <w:szCs w:val="28"/>
        </w:rPr>
        <w:t xml:space="preserve">, она может выбрать такое значение </w:t>
      </w:r>
      <w:r w:rsidRPr="009772A9">
        <w:rPr>
          <w:i/>
          <w:sz w:val="28"/>
          <w:szCs w:val="28"/>
          <w:lang w:val="en-US"/>
        </w:rPr>
        <w:t>r</w:t>
      </w:r>
      <w:r w:rsidRPr="009772A9">
        <w:rPr>
          <w:sz w:val="28"/>
          <w:szCs w:val="28"/>
        </w:rPr>
        <w:t xml:space="preserve">, которое позволит ей обмануть сторону </w:t>
      </w:r>
      <w:r w:rsidRPr="009772A9">
        <w:rPr>
          <w:i/>
          <w:sz w:val="28"/>
          <w:szCs w:val="28"/>
        </w:rPr>
        <w:t>В</w:t>
      </w:r>
      <w:r w:rsidRPr="009772A9">
        <w:rPr>
          <w:sz w:val="28"/>
          <w:szCs w:val="28"/>
        </w:rPr>
        <w:t xml:space="preserve">, если </w:t>
      </w:r>
      <w:r w:rsidRPr="009772A9">
        <w:rPr>
          <w:i/>
          <w:sz w:val="28"/>
          <w:szCs w:val="28"/>
        </w:rPr>
        <w:t>В</w:t>
      </w:r>
      <w:r w:rsidRPr="009772A9">
        <w:rPr>
          <w:sz w:val="28"/>
          <w:szCs w:val="28"/>
        </w:rPr>
        <w:t xml:space="preserve"> отправит ей </w:t>
      </w:r>
      <w:r w:rsidRPr="009772A9">
        <w:rPr>
          <w:i/>
          <w:sz w:val="28"/>
          <w:szCs w:val="28"/>
          <w:lang w:val="en-US"/>
        </w:rPr>
        <w:t>b</w:t>
      </w:r>
      <w:r w:rsidRPr="009772A9">
        <w:rPr>
          <w:i/>
          <w:sz w:val="28"/>
          <w:szCs w:val="28"/>
        </w:rPr>
        <w:t xml:space="preserve"> = 0</w:t>
      </w:r>
      <w:r w:rsidRPr="009772A9">
        <w:rPr>
          <w:sz w:val="28"/>
          <w:szCs w:val="28"/>
        </w:rPr>
        <w:t xml:space="preserve">, либо </w:t>
      </w:r>
      <w:r w:rsidRPr="009772A9">
        <w:rPr>
          <w:i/>
          <w:sz w:val="28"/>
          <w:szCs w:val="28"/>
        </w:rPr>
        <w:t>А</w:t>
      </w:r>
      <w:r w:rsidRPr="009772A9">
        <w:rPr>
          <w:sz w:val="28"/>
          <w:szCs w:val="28"/>
        </w:rPr>
        <w:t xml:space="preserve"> может выбрать такое </w:t>
      </w:r>
      <w:r w:rsidRPr="009772A9">
        <w:rPr>
          <w:i/>
          <w:sz w:val="28"/>
          <w:szCs w:val="28"/>
          <w:lang w:val="en-US"/>
        </w:rPr>
        <w:t>r</w:t>
      </w:r>
      <w:r w:rsidRPr="009772A9">
        <w:rPr>
          <w:sz w:val="28"/>
          <w:szCs w:val="28"/>
        </w:rPr>
        <w:t xml:space="preserve">, которое позволит обмануть </w:t>
      </w:r>
      <w:r w:rsidRPr="009772A9">
        <w:rPr>
          <w:i/>
          <w:sz w:val="28"/>
          <w:szCs w:val="28"/>
        </w:rPr>
        <w:t>В</w:t>
      </w:r>
      <w:r w:rsidRPr="009772A9">
        <w:rPr>
          <w:sz w:val="28"/>
          <w:szCs w:val="28"/>
        </w:rPr>
        <w:t xml:space="preserve">, если </w:t>
      </w:r>
      <w:r w:rsidRPr="009772A9">
        <w:rPr>
          <w:i/>
          <w:sz w:val="28"/>
          <w:szCs w:val="28"/>
        </w:rPr>
        <w:t>В</w:t>
      </w:r>
      <w:r w:rsidRPr="009772A9">
        <w:rPr>
          <w:sz w:val="28"/>
          <w:szCs w:val="28"/>
        </w:rPr>
        <w:t xml:space="preserve"> отправит ей </w:t>
      </w:r>
      <w:r w:rsidRPr="009772A9">
        <w:rPr>
          <w:i/>
          <w:sz w:val="28"/>
          <w:szCs w:val="28"/>
          <w:lang w:val="en-US"/>
        </w:rPr>
        <w:t>b</w:t>
      </w:r>
      <w:r w:rsidRPr="009772A9">
        <w:rPr>
          <w:sz w:val="28"/>
          <w:szCs w:val="28"/>
        </w:rPr>
        <w:t xml:space="preserve">=1. Но этого невозможно сделать в обоих случаях. Вероятность того, что </w:t>
      </w:r>
      <w:r w:rsidRPr="009772A9">
        <w:rPr>
          <w:i/>
          <w:sz w:val="28"/>
          <w:szCs w:val="28"/>
        </w:rPr>
        <w:t>А</w:t>
      </w:r>
      <w:r w:rsidRPr="009772A9">
        <w:rPr>
          <w:sz w:val="28"/>
          <w:szCs w:val="28"/>
        </w:rPr>
        <w:t xml:space="preserve"> обманет </w:t>
      </w:r>
      <w:r w:rsidRPr="009772A9">
        <w:rPr>
          <w:i/>
          <w:sz w:val="28"/>
          <w:szCs w:val="28"/>
        </w:rPr>
        <w:t>В</w:t>
      </w:r>
      <w:r w:rsidRPr="009772A9">
        <w:rPr>
          <w:sz w:val="28"/>
          <w:szCs w:val="28"/>
        </w:rPr>
        <w:t xml:space="preserve"> в одном цикле, составляет 1/2. Вероятность обмануть </w:t>
      </w:r>
      <w:r w:rsidRPr="009772A9">
        <w:rPr>
          <w:i/>
          <w:sz w:val="28"/>
          <w:szCs w:val="28"/>
        </w:rPr>
        <w:t>В</w:t>
      </w:r>
      <w:r w:rsidRPr="009772A9">
        <w:rPr>
          <w:sz w:val="28"/>
          <w:szCs w:val="28"/>
        </w:rPr>
        <w:t xml:space="preserve"> в </w:t>
      </w:r>
      <w:r w:rsidRPr="009772A9">
        <w:rPr>
          <w:i/>
          <w:sz w:val="28"/>
          <w:szCs w:val="28"/>
          <w:lang w:val="en-US"/>
        </w:rPr>
        <w:t>t</w:t>
      </w:r>
      <w:r w:rsidRPr="009772A9">
        <w:rPr>
          <w:sz w:val="28"/>
          <w:szCs w:val="28"/>
        </w:rPr>
        <w:t xml:space="preserve"> циклах равна (1/2)</w:t>
      </w:r>
      <w:r w:rsidRPr="009772A9">
        <w:rPr>
          <w:sz w:val="28"/>
          <w:szCs w:val="28"/>
        </w:rPr>
        <w:object w:dxaOrig="120" w:dyaOrig="300">
          <v:shape id="_x0000_i1067" type="#_x0000_t75" style="width:8pt;height:20pt" o:ole="">
            <v:imagedata r:id="rId69" o:title=""/>
          </v:shape>
          <o:OLEObject Type="Embed" ProgID="Equation.3" ShapeID="_x0000_i1067" DrawAspect="Content" ObjectID="_1704785599" r:id="rId70"/>
        </w:object>
      </w:r>
    </w:p>
    <w:p w:rsidR="0016451E" w:rsidRPr="009772A9" w:rsidRDefault="0016451E" w:rsidP="0016451E">
      <w:pPr>
        <w:ind w:firstLine="709"/>
        <w:jc w:val="both"/>
        <w:rPr>
          <w:sz w:val="28"/>
          <w:szCs w:val="28"/>
        </w:rPr>
      </w:pPr>
      <w:r w:rsidRPr="009772A9">
        <w:rPr>
          <w:sz w:val="28"/>
          <w:szCs w:val="28"/>
        </w:rPr>
        <w:t xml:space="preserve">Для того чтобы данный протокол работал, сторона </w:t>
      </w:r>
      <w:r w:rsidRPr="009772A9">
        <w:rPr>
          <w:i/>
          <w:sz w:val="28"/>
          <w:szCs w:val="28"/>
        </w:rPr>
        <w:t>А</w:t>
      </w:r>
      <w:r w:rsidRPr="009772A9">
        <w:rPr>
          <w:sz w:val="28"/>
          <w:szCs w:val="28"/>
        </w:rPr>
        <w:t xml:space="preserve"> никогда не должна повторно использовать значение </w:t>
      </w:r>
      <w:r w:rsidRPr="009772A9">
        <w:rPr>
          <w:i/>
          <w:sz w:val="28"/>
          <w:szCs w:val="28"/>
          <w:lang w:val="en-US"/>
        </w:rPr>
        <w:t>r</w:t>
      </w:r>
      <w:r w:rsidRPr="009772A9">
        <w:rPr>
          <w:sz w:val="28"/>
          <w:szCs w:val="28"/>
        </w:rPr>
        <w:t xml:space="preserve">. Если </w:t>
      </w:r>
      <w:r w:rsidRPr="009772A9">
        <w:rPr>
          <w:i/>
          <w:sz w:val="28"/>
          <w:szCs w:val="28"/>
        </w:rPr>
        <w:t>А</w:t>
      </w:r>
      <w:r w:rsidRPr="009772A9">
        <w:rPr>
          <w:sz w:val="28"/>
          <w:szCs w:val="28"/>
        </w:rPr>
        <w:t xml:space="preserve"> поступила бы таким образом, а сторона </w:t>
      </w:r>
      <w:r w:rsidRPr="009772A9">
        <w:rPr>
          <w:i/>
          <w:sz w:val="28"/>
          <w:szCs w:val="28"/>
        </w:rPr>
        <w:t>В</w:t>
      </w:r>
      <w:r w:rsidRPr="009772A9">
        <w:rPr>
          <w:sz w:val="28"/>
          <w:szCs w:val="28"/>
        </w:rPr>
        <w:t xml:space="preserve"> отправила бы стороне </w:t>
      </w:r>
      <w:r w:rsidRPr="009772A9">
        <w:rPr>
          <w:i/>
          <w:sz w:val="28"/>
          <w:szCs w:val="28"/>
        </w:rPr>
        <w:t>А</w:t>
      </w:r>
      <w:r w:rsidRPr="009772A9">
        <w:rPr>
          <w:sz w:val="28"/>
          <w:szCs w:val="28"/>
        </w:rPr>
        <w:t xml:space="preserve"> на шаге 2 другой случайный бит </w:t>
      </w:r>
      <w:r w:rsidRPr="009772A9">
        <w:rPr>
          <w:i/>
          <w:sz w:val="28"/>
          <w:szCs w:val="28"/>
          <w:lang w:val="en-US"/>
        </w:rPr>
        <w:t>b</w:t>
      </w:r>
      <w:r w:rsidRPr="009772A9">
        <w:rPr>
          <w:sz w:val="28"/>
          <w:szCs w:val="28"/>
        </w:rPr>
        <w:t xml:space="preserve">, то </w:t>
      </w:r>
      <w:r w:rsidRPr="009772A9">
        <w:rPr>
          <w:i/>
          <w:sz w:val="28"/>
          <w:szCs w:val="28"/>
        </w:rPr>
        <w:t xml:space="preserve">В </w:t>
      </w:r>
      <w:r w:rsidRPr="009772A9">
        <w:rPr>
          <w:sz w:val="28"/>
          <w:szCs w:val="28"/>
        </w:rPr>
        <w:t xml:space="preserve">имела бы оба ответа </w:t>
      </w:r>
      <w:r w:rsidRPr="009772A9">
        <w:rPr>
          <w:i/>
          <w:sz w:val="28"/>
          <w:szCs w:val="28"/>
        </w:rPr>
        <w:t>А</w:t>
      </w:r>
      <w:r w:rsidRPr="009772A9">
        <w:rPr>
          <w:sz w:val="28"/>
          <w:szCs w:val="28"/>
        </w:rPr>
        <w:t xml:space="preserve">. После этого </w:t>
      </w:r>
      <w:r w:rsidRPr="009772A9">
        <w:rPr>
          <w:i/>
          <w:sz w:val="28"/>
          <w:szCs w:val="28"/>
        </w:rPr>
        <w:t xml:space="preserve">В </w:t>
      </w:r>
      <w:r w:rsidRPr="009772A9">
        <w:rPr>
          <w:sz w:val="28"/>
          <w:szCs w:val="28"/>
        </w:rPr>
        <w:t xml:space="preserve">может вычислить значение </w:t>
      </w:r>
      <w:r w:rsidRPr="009772A9">
        <w:rPr>
          <w:i/>
          <w:sz w:val="28"/>
          <w:szCs w:val="28"/>
          <w:lang w:val="en-US"/>
        </w:rPr>
        <w:t>S</w:t>
      </w:r>
      <w:r w:rsidRPr="009772A9">
        <w:rPr>
          <w:sz w:val="28"/>
          <w:szCs w:val="28"/>
        </w:rPr>
        <w:t xml:space="preserve">, и для </w:t>
      </w:r>
      <w:r w:rsidRPr="009772A9">
        <w:rPr>
          <w:i/>
          <w:sz w:val="28"/>
          <w:szCs w:val="28"/>
        </w:rPr>
        <w:t>А</w:t>
      </w:r>
      <w:r w:rsidRPr="009772A9">
        <w:rPr>
          <w:sz w:val="28"/>
          <w:szCs w:val="28"/>
        </w:rPr>
        <w:t xml:space="preserve"> все закончено.</w:t>
      </w:r>
    </w:p>
    <w:p w:rsidR="0016451E" w:rsidRPr="009772A9" w:rsidRDefault="0016451E" w:rsidP="0016451E">
      <w:pPr>
        <w:ind w:firstLine="709"/>
        <w:jc w:val="both"/>
        <w:rPr>
          <w:b/>
          <w:sz w:val="28"/>
          <w:szCs w:val="28"/>
        </w:rPr>
      </w:pPr>
    </w:p>
    <w:p w:rsidR="0016451E" w:rsidRPr="009772A9" w:rsidRDefault="0016451E" w:rsidP="0016451E">
      <w:pPr>
        <w:ind w:firstLine="709"/>
        <w:jc w:val="both"/>
        <w:rPr>
          <w:b/>
          <w:sz w:val="28"/>
          <w:szCs w:val="28"/>
        </w:rPr>
      </w:pPr>
      <w:r w:rsidRPr="009772A9">
        <w:rPr>
          <w:b/>
          <w:sz w:val="28"/>
          <w:szCs w:val="28"/>
        </w:rPr>
        <w:t>Параллельная схема аутентификации с нулевой передачей знаний</w:t>
      </w:r>
    </w:p>
    <w:p w:rsidR="0016451E" w:rsidRPr="009772A9" w:rsidRDefault="0016451E" w:rsidP="0016451E">
      <w:pPr>
        <w:ind w:firstLine="709"/>
        <w:jc w:val="both"/>
        <w:rPr>
          <w:sz w:val="28"/>
          <w:szCs w:val="28"/>
        </w:rPr>
      </w:pPr>
      <w:r w:rsidRPr="009772A9">
        <w:rPr>
          <w:sz w:val="28"/>
          <w:szCs w:val="28"/>
        </w:rPr>
        <w:t>Параллельная схема аутентификации позволяет увеличить число аккредитаций, выполняемых за один цикл, и тем самым уменьшить длительность процесса аутентификации.</w:t>
      </w:r>
    </w:p>
    <w:p w:rsidR="0016451E" w:rsidRPr="009772A9" w:rsidRDefault="0016451E" w:rsidP="0016451E">
      <w:pPr>
        <w:ind w:firstLine="709"/>
        <w:jc w:val="both"/>
        <w:rPr>
          <w:sz w:val="28"/>
          <w:szCs w:val="28"/>
        </w:rPr>
      </w:pPr>
      <w:r w:rsidRPr="009772A9">
        <w:rPr>
          <w:sz w:val="28"/>
          <w:szCs w:val="28"/>
        </w:rPr>
        <w:t xml:space="preserve">Сначала генерируется число </w:t>
      </w:r>
      <w:r w:rsidRPr="009772A9">
        <w:rPr>
          <w:i/>
          <w:sz w:val="28"/>
          <w:szCs w:val="28"/>
          <w:lang w:val="en-US"/>
        </w:rPr>
        <w:t>n</w:t>
      </w:r>
      <w:r w:rsidRPr="009772A9">
        <w:rPr>
          <w:sz w:val="28"/>
          <w:szCs w:val="28"/>
        </w:rPr>
        <w:t xml:space="preserve"> как произведение двух больших чисел. Для того чтобы сгенерировать открытый и секретный ключи для стороны </w:t>
      </w:r>
      <w:r w:rsidRPr="009772A9">
        <w:rPr>
          <w:i/>
          <w:sz w:val="28"/>
          <w:szCs w:val="28"/>
        </w:rPr>
        <w:t>А</w:t>
      </w:r>
      <w:r w:rsidRPr="009772A9">
        <w:rPr>
          <w:sz w:val="28"/>
          <w:szCs w:val="28"/>
        </w:rPr>
        <w:t xml:space="preserve">, сначала выбирают </w:t>
      </w:r>
      <w:r w:rsidRPr="009772A9">
        <w:rPr>
          <w:i/>
          <w:sz w:val="28"/>
          <w:szCs w:val="28"/>
        </w:rPr>
        <w:t>К</w:t>
      </w:r>
      <w:r w:rsidRPr="009772A9">
        <w:rPr>
          <w:sz w:val="28"/>
          <w:szCs w:val="28"/>
        </w:rPr>
        <w:t xml:space="preserve"> различных чисел </w:t>
      </w:r>
      <w:r w:rsidRPr="009772A9">
        <w:rPr>
          <w:sz w:val="28"/>
          <w:szCs w:val="28"/>
        </w:rPr>
        <w:object w:dxaOrig="1040" w:dyaOrig="340">
          <v:shape id="_x0000_i1068" type="#_x0000_t75" style="width:68pt;height:23pt" o:ole="">
            <v:imagedata r:id="rId71" o:title=""/>
          </v:shape>
          <o:OLEObject Type="Embed" ProgID="Equation.3" ShapeID="_x0000_i1068" DrawAspect="Content" ObjectID="_1704785600" r:id="rId72"/>
        </w:object>
      </w:r>
      <w:r w:rsidRPr="009772A9">
        <w:rPr>
          <w:sz w:val="28"/>
          <w:szCs w:val="28"/>
        </w:rPr>
        <w:t xml:space="preserve">, где каждое </w:t>
      </w:r>
      <w:r w:rsidRPr="009772A9">
        <w:rPr>
          <w:sz w:val="28"/>
          <w:szCs w:val="28"/>
        </w:rPr>
        <w:object w:dxaOrig="240" w:dyaOrig="360">
          <v:shape id="_x0000_i1069" type="#_x0000_t75" style="width:15.5pt;height:24pt" o:ole="">
            <v:imagedata r:id="rId73" o:title=""/>
          </v:shape>
          <o:OLEObject Type="Embed" ProgID="Equation.3" ShapeID="_x0000_i1069" DrawAspect="Content" ObjectID="_1704785601" r:id="rId74"/>
        </w:object>
      </w:r>
      <w:r w:rsidRPr="009772A9">
        <w:rPr>
          <w:sz w:val="28"/>
          <w:szCs w:val="28"/>
        </w:rPr>
        <w:t xml:space="preserve"> является </w:t>
      </w:r>
      <w:r w:rsidRPr="009772A9">
        <w:rPr>
          <w:sz w:val="28"/>
          <w:szCs w:val="28"/>
        </w:rPr>
        <w:lastRenderedPageBreak/>
        <w:t xml:space="preserve">квадратичным вычетом по модулю </w:t>
      </w:r>
      <w:r w:rsidRPr="009772A9">
        <w:rPr>
          <w:i/>
          <w:sz w:val="28"/>
          <w:szCs w:val="28"/>
          <w:lang w:val="en-US"/>
        </w:rPr>
        <w:t>n</w:t>
      </w:r>
      <w:r w:rsidRPr="009772A9">
        <w:rPr>
          <w:sz w:val="28"/>
          <w:szCs w:val="28"/>
        </w:rPr>
        <w:t xml:space="preserve">. Т.е. выбирают такое значение </w:t>
      </w:r>
      <w:r w:rsidRPr="009772A9">
        <w:rPr>
          <w:sz w:val="28"/>
          <w:szCs w:val="28"/>
        </w:rPr>
        <w:object w:dxaOrig="240" w:dyaOrig="360">
          <v:shape id="_x0000_i1070" type="#_x0000_t75" style="width:15.5pt;height:24pt" o:ole="">
            <v:imagedata r:id="rId75" o:title=""/>
          </v:shape>
          <o:OLEObject Type="Embed" ProgID="Equation.3" ShapeID="_x0000_i1070" DrawAspect="Content" ObjectID="_1704785602" r:id="rId76"/>
        </w:object>
      </w:r>
      <w:r w:rsidRPr="009772A9">
        <w:rPr>
          <w:sz w:val="28"/>
          <w:szCs w:val="28"/>
        </w:rPr>
        <w:t xml:space="preserve">, при котором сравнение </w:t>
      </w:r>
      <w:r w:rsidRPr="009772A9">
        <w:rPr>
          <w:sz w:val="28"/>
          <w:szCs w:val="28"/>
        </w:rPr>
        <w:object w:dxaOrig="1340" w:dyaOrig="380">
          <v:shape id="_x0000_i1071" type="#_x0000_t75" style="width:88pt;height:25.5pt" o:ole="">
            <v:imagedata r:id="rId77" o:title=""/>
          </v:shape>
          <o:OLEObject Type="Embed" ProgID="Equation.3" ShapeID="_x0000_i1071" DrawAspect="Content" ObjectID="_1704785603" r:id="rId78"/>
        </w:object>
      </w:r>
      <w:r w:rsidRPr="009772A9">
        <w:rPr>
          <w:sz w:val="28"/>
          <w:szCs w:val="28"/>
        </w:rPr>
        <w:t xml:space="preserve"> имеет решение и существует </w:t>
      </w:r>
      <w:r w:rsidRPr="009772A9">
        <w:rPr>
          <w:sz w:val="28"/>
          <w:szCs w:val="28"/>
        </w:rPr>
        <w:object w:dxaOrig="1020" w:dyaOrig="380">
          <v:shape id="_x0000_i1072" type="#_x0000_t75" style="width:67pt;height:25.5pt" o:ole="">
            <v:imagedata r:id="rId79" o:title=""/>
          </v:shape>
          <o:OLEObject Type="Embed" ProgID="Equation.3" ShapeID="_x0000_i1072" DrawAspect="Content" ObjectID="_1704785604" r:id="rId80"/>
        </w:object>
      </w:r>
      <w:r w:rsidRPr="009772A9">
        <w:rPr>
          <w:sz w:val="28"/>
          <w:szCs w:val="28"/>
        </w:rPr>
        <w:t xml:space="preserve">. Полученная строка </w:t>
      </w:r>
      <w:r w:rsidRPr="009772A9">
        <w:rPr>
          <w:sz w:val="28"/>
          <w:szCs w:val="28"/>
        </w:rPr>
        <w:object w:dxaOrig="960" w:dyaOrig="340">
          <v:shape id="_x0000_i1073" type="#_x0000_t75" style="width:63pt;height:23pt" o:ole="">
            <v:imagedata r:id="rId81" o:title=""/>
          </v:shape>
          <o:OLEObject Type="Embed" ProgID="Equation.3" ShapeID="_x0000_i1073" DrawAspect="Content" ObjectID="_1704785605" r:id="rId82"/>
        </w:object>
      </w:r>
      <w:r w:rsidRPr="009772A9">
        <w:rPr>
          <w:sz w:val="28"/>
          <w:szCs w:val="28"/>
        </w:rPr>
        <w:t xml:space="preserve"> к является открытым ключом. Затем вычисляют такие наименьшие значения </w:t>
      </w:r>
      <w:r w:rsidRPr="009772A9">
        <w:rPr>
          <w:sz w:val="28"/>
          <w:szCs w:val="28"/>
        </w:rPr>
        <w:object w:dxaOrig="279" w:dyaOrig="279">
          <v:shape id="_x0000_i1074" type="#_x0000_t75" style="width:18pt;height:18.5pt" o:ole="">
            <v:imagedata r:id="rId83" o:title=""/>
          </v:shape>
          <o:OLEObject Type="Embed" ProgID="Equation.3" ShapeID="_x0000_i1074" DrawAspect="Content" ObjectID="_1704785606" r:id="rId84"/>
        </w:object>
      </w:r>
      <w:r w:rsidRPr="009772A9">
        <w:rPr>
          <w:sz w:val="28"/>
          <w:szCs w:val="28"/>
        </w:rPr>
        <w:t xml:space="preserve">, что </w:t>
      </w:r>
      <w:r w:rsidRPr="009772A9">
        <w:rPr>
          <w:sz w:val="28"/>
          <w:szCs w:val="28"/>
        </w:rPr>
        <w:object w:dxaOrig="1880" w:dyaOrig="380">
          <v:shape id="_x0000_i1075" type="#_x0000_t75" style="width:123pt;height:25.5pt" o:ole="">
            <v:imagedata r:id="rId85" o:title=""/>
          </v:shape>
          <o:OLEObject Type="Embed" ProgID="Equation.3" ShapeID="_x0000_i1075" DrawAspect="Content" ObjectID="_1704785607" r:id="rId86"/>
        </w:object>
      </w:r>
      <w:r w:rsidRPr="009772A9">
        <w:rPr>
          <w:sz w:val="28"/>
          <w:szCs w:val="28"/>
        </w:rPr>
        <w:t xml:space="preserve">  </w:t>
      </w:r>
    </w:p>
    <w:p w:rsidR="0016451E" w:rsidRPr="009772A9" w:rsidRDefault="0016451E" w:rsidP="0016451E">
      <w:pPr>
        <w:ind w:firstLine="709"/>
        <w:jc w:val="both"/>
        <w:rPr>
          <w:sz w:val="28"/>
          <w:szCs w:val="28"/>
        </w:rPr>
      </w:pPr>
      <w:r w:rsidRPr="009772A9">
        <w:rPr>
          <w:sz w:val="28"/>
          <w:szCs w:val="28"/>
        </w:rPr>
        <w:t xml:space="preserve">Эта строка </w:t>
      </w:r>
      <w:r w:rsidRPr="009772A9">
        <w:rPr>
          <w:sz w:val="28"/>
          <w:szCs w:val="28"/>
        </w:rPr>
        <w:object w:dxaOrig="1080" w:dyaOrig="340">
          <v:shape id="_x0000_i1076" type="#_x0000_t75" style="width:70.5pt;height:23pt" o:ole="">
            <v:imagedata r:id="rId87" o:title=""/>
          </v:shape>
          <o:OLEObject Type="Embed" ProgID="Equation.3" ShapeID="_x0000_i1076" DrawAspect="Content" ObjectID="_1704785608" r:id="rId88"/>
        </w:object>
      </w:r>
      <w:r w:rsidRPr="009772A9">
        <w:rPr>
          <w:sz w:val="28"/>
          <w:szCs w:val="28"/>
        </w:rPr>
        <w:t xml:space="preserve"> является секретным ключом стороны </w:t>
      </w:r>
      <w:r w:rsidRPr="009772A9">
        <w:rPr>
          <w:i/>
          <w:sz w:val="28"/>
          <w:szCs w:val="28"/>
        </w:rPr>
        <w:t>А</w:t>
      </w:r>
      <w:r w:rsidRPr="009772A9">
        <w:rPr>
          <w:sz w:val="28"/>
          <w:szCs w:val="28"/>
        </w:rPr>
        <w:t>. Протокол процесса идентификации имеет следующий вид:</w:t>
      </w:r>
    </w:p>
    <w:p w:rsidR="0016451E" w:rsidRPr="009772A9" w:rsidRDefault="0016451E" w:rsidP="0016451E">
      <w:pPr>
        <w:ind w:firstLine="709"/>
        <w:jc w:val="both"/>
        <w:rPr>
          <w:sz w:val="28"/>
          <w:szCs w:val="28"/>
        </w:rPr>
      </w:pPr>
      <w:r w:rsidRPr="009772A9">
        <w:rPr>
          <w:sz w:val="28"/>
          <w:szCs w:val="28"/>
        </w:rPr>
        <w:t xml:space="preserve">1. Сторона </w:t>
      </w:r>
      <w:r w:rsidRPr="009772A9">
        <w:rPr>
          <w:i/>
          <w:sz w:val="28"/>
          <w:szCs w:val="28"/>
        </w:rPr>
        <w:t>А</w:t>
      </w:r>
      <w:r w:rsidRPr="009772A9">
        <w:rPr>
          <w:sz w:val="28"/>
          <w:szCs w:val="28"/>
        </w:rPr>
        <w:t xml:space="preserve"> выбирает некоторое случайное число </w:t>
      </w:r>
      <w:r w:rsidRPr="009772A9">
        <w:rPr>
          <w:i/>
          <w:sz w:val="28"/>
          <w:szCs w:val="28"/>
          <w:lang w:val="en-US"/>
        </w:rPr>
        <w:t>r</w:t>
      </w:r>
      <w:r w:rsidRPr="009772A9">
        <w:rPr>
          <w:sz w:val="28"/>
          <w:szCs w:val="28"/>
        </w:rPr>
        <w:t xml:space="preserve"> при условии, что </w:t>
      </w:r>
      <w:r w:rsidRPr="009772A9">
        <w:rPr>
          <w:sz w:val="28"/>
          <w:szCs w:val="28"/>
        </w:rPr>
        <w:object w:dxaOrig="420" w:dyaOrig="320">
          <v:shape id="_x0000_i1077" type="#_x0000_t75" style="width:27.5pt;height:21.5pt" o:ole="">
            <v:imagedata r:id="rId89" o:title=""/>
          </v:shape>
          <o:OLEObject Type="Embed" ProgID="Equation.3" ShapeID="_x0000_i1077" DrawAspect="Content" ObjectID="_1704785609" r:id="rId90"/>
        </w:object>
      </w:r>
    </w:p>
    <w:p w:rsidR="0016451E" w:rsidRPr="009772A9" w:rsidRDefault="0016451E" w:rsidP="0016451E">
      <w:pPr>
        <w:ind w:firstLine="709"/>
        <w:jc w:val="both"/>
        <w:rPr>
          <w:sz w:val="28"/>
          <w:szCs w:val="28"/>
        </w:rPr>
      </w:pPr>
      <w:r w:rsidRPr="009772A9">
        <w:rPr>
          <w:sz w:val="28"/>
          <w:szCs w:val="28"/>
        </w:rPr>
        <w:t xml:space="preserve">Затем она вычисляет </w:t>
      </w:r>
      <w:r w:rsidRPr="009772A9">
        <w:rPr>
          <w:sz w:val="28"/>
          <w:szCs w:val="28"/>
        </w:rPr>
        <w:object w:dxaOrig="1280" w:dyaOrig="320">
          <v:shape id="_x0000_i1078" type="#_x0000_t75" style="width:84pt;height:21.5pt" o:ole="">
            <v:imagedata r:id="rId58" o:title=""/>
          </v:shape>
          <o:OLEObject Type="Embed" ProgID="Equation.3" ShapeID="_x0000_i1078" DrawAspect="Content" ObjectID="_1704785610" r:id="rId91"/>
        </w:object>
      </w:r>
      <w:r w:rsidRPr="009772A9">
        <w:rPr>
          <w:sz w:val="28"/>
          <w:szCs w:val="28"/>
        </w:rPr>
        <w:t xml:space="preserve"> и посылает </w:t>
      </w:r>
      <w:r w:rsidRPr="009772A9">
        <w:rPr>
          <w:i/>
          <w:sz w:val="28"/>
          <w:szCs w:val="28"/>
        </w:rPr>
        <w:t>х</w:t>
      </w:r>
      <w:r w:rsidRPr="009772A9">
        <w:rPr>
          <w:sz w:val="28"/>
          <w:szCs w:val="28"/>
        </w:rPr>
        <w:t xml:space="preserve"> стороне </w:t>
      </w:r>
      <w:r w:rsidRPr="009772A9">
        <w:rPr>
          <w:i/>
          <w:sz w:val="28"/>
          <w:szCs w:val="28"/>
        </w:rPr>
        <w:t>В</w:t>
      </w:r>
      <w:r w:rsidRPr="009772A9">
        <w:rPr>
          <w:sz w:val="28"/>
          <w:szCs w:val="28"/>
        </w:rPr>
        <w:t>.</w:t>
      </w:r>
    </w:p>
    <w:p w:rsidR="0016451E" w:rsidRPr="009772A9" w:rsidRDefault="0016451E" w:rsidP="0016451E">
      <w:pPr>
        <w:ind w:firstLine="709"/>
        <w:jc w:val="both"/>
        <w:rPr>
          <w:sz w:val="28"/>
          <w:szCs w:val="28"/>
        </w:rPr>
      </w:pPr>
      <w:r w:rsidRPr="009772A9">
        <w:rPr>
          <w:sz w:val="28"/>
          <w:szCs w:val="28"/>
        </w:rPr>
        <w:t xml:space="preserve">2. Сторона </w:t>
      </w:r>
      <w:r w:rsidRPr="009772A9">
        <w:rPr>
          <w:i/>
          <w:sz w:val="28"/>
          <w:szCs w:val="28"/>
        </w:rPr>
        <w:t>В</w:t>
      </w:r>
      <w:r w:rsidRPr="009772A9">
        <w:rPr>
          <w:sz w:val="28"/>
          <w:szCs w:val="28"/>
        </w:rPr>
        <w:t xml:space="preserve"> отправляет стороне </w:t>
      </w:r>
      <w:r w:rsidRPr="009772A9">
        <w:rPr>
          <w:i/>
          <w:sz w:val="28"/>
          <w:szCs w:val="28"/>
        </w:rPr>
        <w:t>А</w:t>
      </w:r>
      <w:r w:rsidRPr="009772A9">
        <w:rPr>
          <w:sz w:val="28"/>
          <w:szCs w:val="28"/>
        </w:rPr>
        <w:t xml:space="preserve"> некоторую случайную двоичную строку из </w:t>
      </w:r>
      <w:r w:rsidRPr="009772A9">
        <w:rPr>
          <w:i/>
          <w:sz w:val="28"/>
          <w:szCs w:val="28"/>
        </w:rPr>
        <w:t>К</w:t>
      </w:r>
      <w:r w:rsidRPr="009772A9">
        <w:rPr>
          <w:sz w:val="28"/>
          <w:szCs w:val="28"/>
        </w:rPr>
        <w:t xml:space="preserve"> бит: </w:t>
      </w:r>
      <w:r w:rsidRPr="009772A9">
        <w:rPr>
          <w:sz w:val="28"/>
          <w:szCs w:val="28"/>
        </w:rPr>
        <w:object w:dxaOrig="999" w:dyaOrig="340">
          <v:shape id="_x0000_i1079" type="#_x0000_t75" style="width:65.5pt;height:23pt" o:ole="">
            <v:imagedata r:id="rId92" o:title=""/>
          </v:shape>
          <o:OLEObject Type="Embed" ProgID="Equation.3" ShapeID="_x0000_i1079" DrawAspect="Content" ObjectID="_1704785611" r:id="rId93"/>
        </w:object>
      </w:r>
    </w:p>
    <w:p w:rsidR="0016451E" w:rsidRPr="009772A9" w:rsidRDefault="0016451E" w:rsidP="0016451E">
      <w:pPr>
        <w:ind w:firstLine="709"/>
        <w:jc w:val="both"/>
        <w:rPr>
          <w:sz w:val="28"/>
          <w:szCs w:val="28"/>
        </w:rPr>
      </w:pPr>
      <w:r w:rsidRPr="009772A9">
        <w:rPr>
          <w:sz w:val="28"/>
          <w:szCs w:val="28"/>
        </w:rPr>
        <w:t>3. Сторона</w:t>
      </w:r>
      <w:r w:rsidRPr="009772A9">
        <w:rPr>
          <w:i/>
          <w:sz w:val="28"/>
          <w:szCs w:val="28"/>
        </w:rPr>
        <w:t xml:space="preserve"> А</w:t>
      </w:r>
      <w:r w:rsidRPr="009772A9">
        <w:rPr>
          <w:sz w:val="28"/>
          <w:szCs w:val="28"/>
        </w:rPr>
        <w:t xml:space="preserve"> вычисляет</w:t>
      </w:r>
    </w:p>
    <w:p w:rsidR="0016451E" w:rsidRPr="009772A9" w:rsidRDefault="0016451E" w:rsidP="0016451E">
      <w:pPr>
        <w:ind w:firstLine="709"/>
        <w:jc w:val="both"/>
        <w:rPr>
          <w:sz w:val="28"/>
          <w:szCs w:val="28"/>
        </w:rPr>
      </w:pPr>
      <w:r w:rsidRPr="009772A9">
        <w:rPr>
          <w:noProof/>
          <w:sz w:val="28"/>
          <w:szCs w:val="28"/>
        </w:rPr>
        <w:drawing>
          <wp:inline distT="0" distB="0" distL="0" distR="0">
            <wp:extent cx="3206750" cy="501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206750" cy="501650"/>
                    </a:xfrm>
                    <a:prstGeom prst="rect">
                      <a:avLst/>
                    </a:prstGeom>
                    <a:noFill/>
                    <a:ln>
                      <a:noFill/>
                    </a:ln>
                  </pic:spPr>
                </pic:pic>
              </a:graphicData>
            </a:graphic>
          </wp:inline>
        </w:drawing>
      </w:r>
    </w:p>
    <w:p w:rsidR="0016451E" w:rsidRPr="009772A9" w:rsidRDefault="0016451E" w:rsidP="0016451E">
      <w:pPr>
        <w:ind w:firstLine="709"/>
        <w:jc w:val="both"/>
        <w:rPr>
          <w:sz w:val="28"/>
          <w:szCs w:val="28"/>
        </w:rPr>
      </w:pPr>
      <w:r w:rsidRPr="009772A9">
        <w:rPr>
          <w:sz w:val="28"/>
          <w:szCs w:val="28"/>
        </w:rPr>
        <w:t xml:space="preserve">Перемножаются только те значения </w:t>
      </w:r>
      <w:r w:rsidRPr="009772A9">
        <w:rPr>
          <w:sz w:val="28"/>
          <w:szCs w:val="28"/>
        </w:rPr>
        <w:object w:dxaOrig="279" w:dyaOrig="279">
          <v:shape id="_x0000_i1081" type="#_x0000_t75" style="width:18pt;height:18.5pt" o:ole="">
            <v:imagedata r:id="rId83" o:title=""/>
          </v:shape>
          <o:OLEObject Type="Embed" ProgID="Equation.3" ShapeID="_x0000_i1081" DrawAspect="Content" ObjectID="_1704785612" r:id="rId95"/>
        </w:object>
      </w:r>
      <w:r w:rsidRPr="009772A9">
        <w:rPr>
          <w:sz w:val="28"/>
          <w:szCs w:val="28"/>
        </w:rPr>
        <w:t xml:space="preserve">, для которых </w:t>
      </w:r>
      <w:r w:rsidRPr="009772A9">
        <w:rPr>
          <w:sz w:val="28"/>
          <w:szCs w:val="28"/>
        </w:rPr>
        <w:object w:dxaOrig="580" w:dyaOrig="360">
          <v:shape id="_x0000_i1082" type="#_x0000_t75" style="width:38pt;height:24pt" o:ole="">
            <v:imagedata r:id="rId96" o:title=""/>
          </v:shape>
          <o:OLEObject Type="Embed" ProgID="Equation.3" ShapeID="_x0000_i1082" DrawAspect="Content" ObjectID="_1704785613" r:id="rId97"/>
        </w:object>
      </w:r>
      <w:r w:rsidRPr="009772A9">
        <w:rPr>
          <w:sz w:val="28"/>
          <w:szCs w:val="28"/>
        </w:rPr>
        <w:t xml:space="preserve">. Например, если </w:t>
      </w:r>
      <w:r w:rsidRPr="009772A9">
        <w:rPr>
          <w:sz w:val="28"/>
          <w:szCs w:val="28"/>
        </w:rPr>
        <w:object w:dxaOrig="580" w:dyaOrig="360">
          <v:shape id="_x0000_i1083" type="#_x0000_t75" style="width:38pt;height:24pt" o:ole="">
            <v:imagedata r:id="rId98" o:title=""/>
          </v:shape>
          <o:OLEObject Type="Embed" ProgID="Equation.3" ShapeID="_x0000_i1083" DrawAspect="Content" ObjectID="_1704785614" r:id="rId99"/>
        </w:object>
      </w:r>
      <w:r w:rsidRPr="009772A9">
        <w:rPr>
          <w:sz w:val="28"/>
          <w:szCs w:val="28"/>
        </w:rPr>
        <w:t xml:space="preserve">, то сомножитель </w:t>
      </w:r>
      <w:r w:rsidRPr="009772A9">
        <w:rPr>
          <w:sz w:val="28"/>
          <w:szCs w:val="28"/>
        </w:rPr>
        <w:object w:dxaOrig="279" w:dyaOrig="279">
          <v:shape id="_x0000_i1084" type="#_x0000_t75" style="width:18pt;height:18.5pt" o:ole="">
            <v:imagedata r:id="rId83" o:title=""/>
          </v:shape>
          <o:OLEObject Type="Embed" ProgID="Equation.3" ShapeID="_x0000_i1084" DrawAspect="Content" ObjectID="_1704785615" r:id="rId100"/>
        </w:object>
      </w:r>
      <w:r w:rsidRPr="009772A9">
        <w:rPr>
          <w:sz w:val="28"/>
          <w:szCs w:val="28"/>
        </w:rPr>
        <w:t xml:space="preserve">, входит в произведение, если же </w:t>
      </w:r>
      <w:r w:rsidRPr="009772A9">
        <w:rPr>
          <w:sz w:val="28"/>
          <w:szCs w:val="28"/>
        </w:rPr>
        <w:object w:dxaOrig="620" w:dyaOrig="360">
          <v:shape id="_x0000_i1085" type="#_x0000_t75" style="width:40.5pt;height:24pt" o:ole="">
            <v:imagedata r:id="rId101" o:title=""/>
          </v:shape>
          <o:OLEObject Type="Embed" ProgID="Equation.3" ShapeID="_x0000_i1085" DrawAspect="Content" ObjectID="_1704785616" r:id="rId102"/>
        </w:object>
      </w:r>
      <w:r w:rsidRPr="009772A9">
        <w:rPr>
          <w:sz w:val="28"/>
          <w:szCs w:val="28"/>
        </w:rPr>
        <w:t xml:space="preserve">, то </w:t>
      </w:r>
      <w:r w:rsidRPr="009772A9">
        <w:rPr>
          <w:sz w:val="28"/>
          <w:szCs w:val="28"/>
        </w:rPr>
        <w:object w:dxaOrig="279" w:dyaOrig="279">
          <v:shape id="_x0000_i1086" type="#_x0000_t75" style="width:18pt;height:18.5pt" o:ole="">
            <v:imagedata r:id="rId83" o:title=""/>
          </v:shape>
          <o:OLEObject Type="Embed" ProgID="Equation.3" ShapeID="_x0000_i1086" DrawAspect="Content" ObjectID="_1704785617" r:id="rId103"/>
        </w:object>
      </w:r>
      <w:r w:rsidRPr="009772A9">
        <w:rPr>
          <w:sz w:val="28"/>
          <w:szCs w:val="28"/>
        </w:rPr>
        <w:t xml:space="preserve"> не входит в произведение, и т.д. Вычисленное значение у отправляется стороне </w:t>
      </w:r>
      <w:r w:rsidRPr="009772A9">
        <w:rPr>
          <w:i/>
          <w:sz w:val="28"/>
          <w:szCs w:val="28"/>
        </w:rPr>
        <w:t>В</w:t>
      </w:r>
      <w:r w:rsidRPr="009772A9">
        <w:rPr>
          <w:sz w:val="28"/>
          <w:szCs w:val="28"/>
        </w:rPr>
        <w:t>.</w:t>
      </w:r>
    </w:p>
    <w:p w:rsidR="0016451E" w:rsidRPr="009772A9" w:rsidRDefault="0016451E" w:rsidP="0016451E">
      <w:pPr>
        <w:ind w:firstLine="709"/>
        <w:jc w:val="both"/>
        <w:rPr>
          <w:sz w:val="28"/>
          <w:szCs w:val="28"/>
        </w:rPr>
      </w:pPr>
      <w:r w:rsidRPr="009772A9">
        <w:rPr>
          <w:sz w:val="28"/>
          <w:szCs w:val="28"/>
        </w:rPr>
        <w:t xml:space="preserve">4. Сторона </w:t>
      </w:r>
      <w:r w:rsidRPr="009772A9">
        <w:rPr>
          <w:i/>
          <w:sz w:val="28"/>
          <w:szCs w:val="28"/>
        </w:rPr>
        <w:t>В</w:t>
      </w:r>
      <w:r w:rsidRPr="009772A9">
        <w:rPr>
          <w:sz w:val="28"/>
          <w:szCs w:val="28"/>
        </w:rPr>
        <w:t xml:space="preserve"> проверяет, что </w:t>
      </w:r>
    </w:p>
    <w:p w:rsidR="0016451E" w:rsidRPr="009772A9" w:rsidRDefault="0016451E" w:rsidP="0016451E">
      <w:pPr>
        <w:ind w:firstLine="709"/>
        <w:jc w:val="both"/>
        <w:rPr>
          <w:sz w:val="28"/>
          <w:szCs w:val="28"/>
        </w:rPr>
      </w:pPr>
      <w:r w:rsidRPr="009772A9">
        <w:rPr>
          <w:noProof/>
          <w:sz w:val="28"/>
          <w:szCs w:val="28"/>
        </w:rPr>
        <w:drawing>
          <wp:inline distT="0" distB="0" distL="0" distR="0">
            <wp:extent cx="2749550" cy="438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749550" cy="438150"/>
                    </a:xfrm>
                    <a:prstGeom prst="rect">
                      <a:avLst/>
                    </a:prstGeom>
                    <a:noFill/>
                    <a:ln>
                      <a:noFill/>
                    </a:ln>
                  </pic:spPr>
                </pic:pic>
              </a:graphicData>
            </a:graphic>
          </wp:inline>
        </w:drawing>
      </w:r>
    </w:p>
    <w:p w:rsidR="0016451E" w:rsidRPr="009772A9" w:rsidRDefault="0016451E" w:rsidP="0016451E">
      <w:pPr>
        <w:ind w:firstLine="709"/>
        <w:jc w:val="both"/>
        <w:rPr>
          <w:sz w:val="28"/>
          <w:szCs w:val="28"/>
        </w:rPr>
      </w:pPr>
      <w:r w:rsidRPr="009772A9">
        <w:rPr>
          <w:sz w:val="28"/>
          <w:szCs w:val="28"/>
        </w:rPr>
        <w:t xml:space="preserve">Фактически сторона </w:t>
      </w:r>
      <w:r w:rsidRPr="009772A9">
        <w:rPr>
          <w:i/>
          <w:sz w:val="28"/>
          <w:szCs w:val="28"/>
        </w:rPr>
        <w:t>В</w:t>
      </w:r>
      <w:r w:rsidRPr="009772A9">
        <w:rPr>
          <w:sz w:val="28"/>
          <w:szCs w:val="28"/>
        </w:rPr>
        <w:t xml:space="preserve"> перемножает только те значения</w:t>
      </w:r>
      <w:r w:rsidRPr="009772A9">
        <w:rPr>
          <w:sz w:val="28"/>
          <w:szCs w:val="28"/>
        </w:rPr>
        <w:object w:dxaOrig="240" w:dyaOrig="360">
          <v:shape id="_x0000_i1088" type="#_x0000_t75" style="width:15.5pt;height:24pt" o:ole="">
            <v:imagedata r:id="rId75" o:title=""/>
          </v:shape>
          <o:OLEObject Type="Embed" ProgID="Equation.3" ShapeID="_x0000_i1088" DrawAspect="Content" ObjectID="_1704785618" r:id="rId105"/>
        </w:object>
      </w:r>
      <w:r w:rsidRPr="009772A9">
        <w:rPr>
          <w:sz w:val="28"/>
          <w:szCs w:val="28"/>
        </w:rPr>
        <w:t xml:space="preserve">, для которых </w:t>
      </w:r>
      <w:r w:rsidRPr="009772A9">
        <w:rPr>
          <w:sz w:val="28"/>
          <w:szCs w:val="28"/>
        </w:rPr>
        <w:object w:dxaOrig="580" w:dyaOrig="360">
          <v:shape id="_x0000_i1089" type="#_x0000_t75" style="width:38pt;height:24pt" o:ole="">
            <v:imagedata r:id="rId98" o:title=""/>
          </v:shape>
          <o:OLEObject Type="Embed" ProgID="Equation.3" ShapeID="_x0000_i1089" DrawAspect="Content" ObjectID="_1704785619" r:id="rId106"/>
        </w:object>
      </w:r>
    </w:p>
    <w:p w:rsidR="0016451E" w:rsidRPr="009772A9" w:rsidRDefault="0016451E" w:rsidP="0016451E">
      <w:pPr>
        <w:ind w:firstLine="709"/>
        <w:jc w:val="both"/>
        <w:rPr>
          <w:sz w:val="28"/>
          <w:szCs w:val="28"/>
        </w:rPr>
      </w:pPr>
      <w:r w:rsidRPr="009772A9">
        <w:rPr>
          <w:sz w:val="28"/>
          <w:szCs w:val="28"/>
        </w:rPr>
        <w:t xml:space="preserve">Стороны </w:t>
      </w:r>
      <w:r w:rsidRPr="009772A9">
        <w:rPr>
          <w:i/>
          <w:sz w:val="28"/>
          <w:szCs w:val="28"/>
        </w:rPr>
        <w:t>А</w:t>
      </w:r>
      <w:r w:rsidRPr="009772A9">
        <w:rPr>
          <w:sz w:val="28"/>
          <w:szCs w:val="28"/>
        </w:rPr>
        <w:t xml:space="preserve"> и </w:t>
      </w:r>
      <w:r w:rsidRPr="009772A9">
        <w:rPr>
          <w:i/>
          <w:sz w:val="28"/>
          <w:szCs w:val="28"/>
        </w:rPr>
        <w:t>В</w:t>
      </w:r>
      <w:r w:rsidRPr="009772A9">
        <w:rPr>
          <w:sz w:val="28"/>
          <w:szCs w:val="28"/>
        </w:rPr>
        <w:t xml:space="preserve"> повторяют этот протокол </w:t>
      </w:r>
      <w:r w:rsidRPr="009772A9">
        <w:rPr>
          <w:i/>
          <w:sz w:val="28"/>
          <w:szCs w:val="28"/>
          <w:lang w:val="en-US"/>
        </w:rPr>
        <w:t>t</w:t>
      </w:r>
      <w:r w:rsidRPr="009772A9">
        <w:rPr>
          <w:sz w:val="28"/>
          <w:szCs w:val="28"/>
        </w:rPr>
        <w:t xml:space="preserve"> раз, убедится, пока </w:t>
      </w:r>
      <w:r w:rsidRPr="009772A9">
        <w:rPr>
          <w:i/>
          <w:sz w:val="28"/>
          <w:szCs w:val="28"/>
        </w:rPr>
        <w:t>В</w:t>
      </w:r>
      <w:r w:rsidRPr="009772A9">
        <w:rPr>
          <w:sz w:val="28"/>
          <w:szCs w:val="28"/>
        </w:rPr>
        <w:t xml:space="preserve"> не убедится, что </w:t>
      </w:r>
      <w:r w:rsidRPr="009772A9">
        <w:rPr>
          <w:i/>
          <w:sz w:val="28"/>
          <w:szCs w:val="28"/>
        </w:rPr>
        <w:t>А</w:t>
      </w:r>
      <w:r w:rsidRPr="009772A9">
        <w:rPr>
          <w:sz w:val="28"/>
          <w:szCs w:val="28"/>
        </w:rPr>
        <w:t xml:space="preserve"> знает </w:t>
      </w:r>
      <w:r w:rsidRPr="009772A9">
        <w:rPr>
          <w:sz w:val="28"/>
          <w:szCs w:val="28"/>
        </w:rPr>
        <w:object w:dxaOrig="1080" w:dyaOrig="340">
          <v:shape id="_x0000_i1090" type="#_x0000_t75" style="width:70.5pt;height:23pt" o:ole="">
            <v:imagedata r:id="rId87" o:title=""/>
          </v:shape>
          <o:OLEObject Type="Embed" ProgID="Equation.3" ShapeID="_x0000_i1090" DrawAspect="Content" ObjectID="_1704785620" r:id="rId107"/>
        </w:object>
      </w:r>
      <w:r w:rsidRPr="009772A9">
        <w:rPr>
          <w:sz w:val="28"/>
          <w:szCs w:val="28"/>
        </w:rPr>
        <w:t>.</w:t>
      </w:r>
    </w:p>
    <w:p w:rsidR="0016451E" w:rsidRPr="009772A9" w:rsidRDefault="0016451E" w:rsidP="0016451E">
      <w:pPr>
        <w:ind w:firstLine="709"/>
        <w:jc w:val="both"/>
        <w:rPr>
          <w:sz w:val="28"/>
          <w:szCs w:val="28"/>
        </w:rPr>
      </w:pPr>
      <w:r w:rsidRPr="009772A9">
        <w:rPr>
          <w:sz w:val="28"/>
          <w:szCs w:val="28"/>
        </w:rPr>
        <w:t xml:space="preserve">Вероятность того, что </w:t>
      </w:r>
      <w:r w:rsidRPr="009772A9">
        <w:rPr>
          <w:i/>
          <w:sz w:val="28"/>
          <w:szCs w:val="28"/>
        </w:rPr>
        <w:t>А</w:t>
      </w:r>
      <w:r w:rsidRPr="009772A9">
        <w:rPr>
          <w:sz w:val="28"/>
          <w:szCs w:val="28"/>
        </w:rPr>
        <w:t xml:space="preserve"> может обмануть </w:t>
      </w:r>
      <w:r w:rsidRPr="009772A9">
        <w:rPr>
          <w:i/>
          <w:sz w:val="28"/>
          <w:szCs w:val="28"/>
        </w:rPr>
        <w:t>В</w:t>
      </w:r>
      <w:r w:rsidRPr="009772A9">
        <w:rPr>
          <w:sz w:val="28"/>
          <w:szCs w:val="28"/>
        </w:rPr>
        <w:t xml:space="preserve">, равна (1/2) </w:t>
      </w:r>
      <w:r w:rsidRPr="009772A9">
        <w:rPr>
          <w:sz w:val="28"/>
          <w:szCs w:val="28"/>
        </w:rPr>
        <w:object w:dxaOrig="160" w:dyaOrig="300">
          <v:shape id="_x0000_i1091" type="#_x0000_t75" style="width:10.5pt;height:20pt" o:ole="">
            <v:imagedata r:id="rId108" o:title=""/>
          </v:shape>
          <o:OLEObject Type="Embed" ProgID="Equation.3" ShapeID="_x0000_i1091" DrawAspect="Content" ObjectID="_1704785621" r:id="rId109"/>
        </w:object>
      </w:r>
      <w:r w:rsidRPr="009772A9">
        <w:rPr>
          <w:sz w:val="28"/>
          <w:szCs w:val="28"/>
        </w:rPr>
        <w:t>.</w:t>
      </w:r>
    </w:p>
    <w:p w:rsidR="0016451E" w:rsidRPr="009772A9" w:rsidRDefault="0016451E" w:rsidP="0016451E">
      <w:pPr>
        <w:ind w:firstLine="709"/>
        <w:jc w:val="both"/>
        <w:rPr>
          <w:sz w:val="28"/>
          <w:szCs w:val="28"/>
        </w:rPr>
      </w:pPr>
    </w:p>
    <w:p w:rsidR="0016451E" w:rsidRDefault="0016451E" w:rsidP="0016451E">
      <w:pPr>
        <w:ind w:firstLine="709"/>
        <w:jc w:val="both"/>
        <w:rPr>
          <w:sz w:val="28"/>
          <w:szCs w:val="28"/>
        </w:rPr>
      </w:pPr>
    </w:p>
    <w:p w:rsidR="0016451E" w:rsidRDefault="0016451E" w:rsidP="0016451E">
      <w:pPr>
        <w:ind w:firstLine="709"/>
        <w:jc w:val="both"/>
        <w:rPr>
          <w:sz w:val="28"/>
          <w:szCs w:val="28"/>
        </w:rPr>
      </w:pPr>
    </w:p>
    <w:p w:rsidR="0016451E" w:rsidRDefault="0016451E" w:rsidP="0016451E">
      <w:pPr>
        <w:ind w:firstLine="709"/>
        <w:jc w:val="both"/>
        <w:rPr>
          <w:sz w:val="28"/>
          <w:szCs w:val="28"/>
        </w:rPr>
      </w:pPr>
    </w:p>
    <w:p w:rsidR="0016451E" w:rsidRDefault="0016451E" w:rsidP="0016451E">
      <w:pPr>
        <w:ind w:firstLine="709"/>
        <w:jc w:val="both"/>
        <w:rPr>
          <w:sz w:val="28"/>
          <w:szCs w:val="28"/>
        </w:rPr>
      </w:pPr>
    </w:p>
    <w:p w:rsidR="0016451E" w:rsidRDefault="0016451E" w:rsidP="0016451E">
      <w:pPr>
        <w:ind w:firstLine="709"/>
        <w:jc w:val="both"/>
        <w:rPr>
          <w:sz w:val="28"/>
          <w:szCs w:val="28"/>
        </w:rPr>
      </w:pPr>
    </w:p>
    <w:p w:rsidR="0016451E" w:rsidRDefault="0016451E" w:rsidP="0016451E">
      <w:pPr>
        <w:ind w:firstLine="709"/>
        <w:jc w:val="both"/>
        <w:rPr>
          <w:sz w:val="28"/>
          <w:szCs w:val="28"/>
        </w:rPr>
      </w:pPr>
    </w:p>
    <w:p w:rsidR="0016451E" w:rsidRDefault="0016451E" w:rsidP="0016451E">
      <w:pPr>
        <w:ind w:firstLine="709"/>
        <w:jc w:val="both"/>
        <w:rPr>
          <w:sz w:val="28"/>
          <w:szCs w:val="28"/>
        </w:rPr>
      </w:pPr>
    </w:p>
    <w:p w:rsidR="0016451E" w:rsidRDefault="0016451E" w:rsidP="0016451E">
      <w:pPr>
        <w:ind w:firstLine="709"/>
        <w:jc w:val="both"/>
        <w:rPr>
          <w:sz w:val="28"/>
          <w:szCs w:val="28"/>
        </w:rPr>
      </w:pPr>
    </w:p>
    <w:p w:rsidR="0016451E" w:rsidRPr="0016451E" w:rsidRDefault="0016451E" w:rsidP="0016451E">
      <w:pPr>
        <w:ind w:firstLine="709"/>
        <w:jc w:val="center"/>
        <w:rPr>
          <w:b/>
          <w:sz w:val="28"/>
          <w:szCs w:val="28"/>
          <w:u w:val="single"/>
        </w:rPr>
      </w:pPr>
      <w:bookmarkStart w:id="0" w:name="_GoBack"/>
      <w:bookmarkEnd w:id="0"/>
      <w:r w:rsidRPr="009772A9">
        <w:rPr>
          <w:b/>
          <w:sz w:val="28"/>
          <w:szCs w:val="28"/>
          <w:u w:val="single"/>
        </w:rPr>
        <w:lastRenderedPageBreak/>
        <w:t xml:space="preserve">Лекция </w:t>
      </w:r>
      <w:r w:rsidRPr="0016451E">
        <w:rPr>
          <w:b/>
          <w:sz w:val="28"/>
          <w:szCs w:val="28"/>
          <w:u w:val="single"/>
        </w:rPr>
        <w:t>9</w:t>
      </w:r>
    </w:p>
    <w:p w:rsidR="0016451E" w:rsidRPr="009772A9" w:rsidRDefault="0016451E" w:rsidP="0016451E">
      <w:pPr>
        <w:pStyle w:val="a4"/>
        <w:spacing w:before="0" w:beforeAutospacing="0" w:after="0" w:afterAutospacing="0"/>
        <w:ind w:firstLine="709"/>
        <w:jc w:val="center"/>
        <w:rPr>
          <w:sz w:val="28"/>
          <w:szCs w:val="28"/>
        </w:rPr>
      </w:pPr>
      <w:r w:rsidRPr="009772A9">
        <w:rPr>
          <w:b/>
          <w:bCs/>
          <w:sz w:val="28"/>
          <w:szCs w:val="28"/>
        </w:rPr>
        <w:t>СИСТЕМЫ ИДЕНТИФИКАЦИИ И АУТЕНТИФИКАЦИИ</w:t>
      </w:r>
    </w:p>
    <w:p w:rsidR="0016451E" w:rsidRPr="009772A9" w:rsidRDefault="0016451E" w:rsidP="0016451E">
      <w:pPr>
        <w:pStyle w:val="a4"/>
        <w:spacing w:before="0" w:beforeAutospacing="0" w:after="0" w:afterAutospacing="0"/>
        <w:ind w:firstLine="709"/>
        <w:jc w:val="both"/>
        <w:rPr>
          <w:sz w:val="28"/>
          <w:szCs w:val="28"/>
        </w:rPr>
      </w:pPr>
    </w:p>
    <w:p w:rsidR="0016451E" w:rsidRPr="009772A9" w:rsidRDefault="0016451E" w:rsidP="0016451E">
      <w:pPr>
        <w:pStyle w:val="a4"/>
        <w:spacing w:before="0" w:beforeAutospacing="0" w:after="0" w:afterAutospacing="0"/>
        <w:ind w:firstLine="709"/>
        <w:jc w:val="both"/>
        <w:rPr>
          <w:sz w:val="28"/>
          <w:szCs w:val="28"/>
        </w:rPr>
      </w:pPr>
      <w:r w:rsidRPr="009772A9">
        <w:rPr>
          <w:sz w:val="28"/>
          <w:szCs w:val="28"/>
        </w:rPr>
        <w:t xml:space="preserve">Предотвратить ущерб, связанный с утратой хранящейся в компьютерах конфиденциальной информации, - одна из важнейших задач для любой компании. Известно, что персонал предприятия нередко оказывается главным виновником этих потерь. По результатам исследования </w:t>
      </w:r>
      <w:hyperlink r:id="rId110" w:history="1">
        <w:r w:rsidRPr="009772A9">
          <w:rPr>
            <w:rStyle w:val="a5"/>
            <w:rFonts w:ascii="Times New Roman" w:hAnsi="Times New Roman"/>
            <w:sz w:val="28"/>
            <w:szCs w:val="28"/>
          </w:rPr>
          <w:t>Computer Security Institute</w:t>
        </w:r>
      </w:hyperlink>
      <w:r w:rsidRPr="009772A9">
        <w:rPr>
          <w:sz w:val="28"/>
          <w:szCs w:val="28"/>
        </w:rPr>
        <w:t xml:space="preserve">, на непреднамеренные ошибки сотрудников приходится 55% такого ущерба, на действия нечестных и обиженных коллег - соответственно 10% и 9%. Оставшуюся часть потерь связывают с проблемами физической защиты (стихийные бедствия, электропитание) - 20%, вирусами - 4% и внешними атаками - 2%. </w:t>
      </w:r>
    </w:p>
    <w:p w:rsidR="0016451E" w:rsidRPr="009772A9" w:rsidRDefault="0016451E" w:rsidP="0016451E">
      <w:pPr>
        <w:pStyle w:val="a4"/>
        <w:spacing w:before="0" w:beforeAutospacing="0" w:after="0" w:afterAutospacing="0"/>
        <w:ind w:firstLine="709"/>
        <w:jc w:val="both"/>
        <w:rPr>
          <w:sz w:val="28"/>
          <w:szCs w:val="28"/>
        </w:rPr>
      </w:pPr>
      <w:r w:rsidRPr="009772A9">
        <w:rPr>
          <w:sz w:val="28"/>
          <w:szCs w:val="28"/>
        </w:rPr>
        <w:t xml:space="preserve">Основным способом защиты информации от злоумышленников считается внедрение так называемых средств ААА, или 3А (authentication, authorization, administration - аутентификация, авторизация, администрирование). Среди средств ААА значимое место занимают аппаратно-программные системы идентификации и аутентификации (СИА) и устройства ввода идентификационных признаков (термин соответствует ГОСТ Р 51241-98), предназначенные для защиты от несанкционированного доступа (НСД) к компьютерам. </w:t>
      </w:r>
    </w:p>
    <w:p w:rsidR="0016451E" w:rsidRPr="009772A9" w:rsidRDefault="0016451E" w:rsidP="0016451E">
      <w:pPr>
        <w:pStyle w:val="a4"/>
        <w:spacing w:before="0" w:beforeAutospacing="0" w:after="0" w:afterAutospacing="0"/>
        <w:ind w:firstLine="709"/>
        <w:jc w:val="both"/>
        <w:rPr>
          <w:sz w:val="28"/>
          <w:szCs w:val="28"/>
        </w:rPr>
      </w:pPr>
      <w:r w:rsidRPr="009772A9">
        <w:rPr>
          <w:sz w:val="28"/>
          <w:szCs w:val="28"/>
        </w:rPr>
        <w:t xml:space="preserve">При использовании СИА сотрудник получает доступ к компьютеру или в корпоративную сеть только после успешного прохождения процедуры идентификации и аутентификации. Идентификация заключается в распознавании пользователя по присущему или присвоенному ему идентификационному признаку. Проверка принадлежности пользователю предъявленного им идентификационного признака осуществляется в процессе аутентификации. </w:t>
      </w:r>
    </w:p>
    <w:p w:rsidR="0016451E" w:rsidRPr="009772A9" w:rsidRDefault="0016451E" w:rsidP="0016451E">
      <w:pPr>
        <w:pStyle w:val="a4"/>
        <w:spacing w:before="0" w:beforeAutospacing="0" w:after="0" w:afterAutospacing="0"/>
        <w:ind w:firstLine="709"/>
        <w:jc w:val="both"/>
        <w:rPr>
          <w:sz w:val="28"/>
          <w:szCs w:val="28"/>
        </w:rPr>
      </w:pPr>
      <w:r w:rsidRPr="009772A9">
        <w:rPr>
          <w:sz w:val="28"/>
          <w:szCs w:val="28"/>
        </w:rPr>
        <w:t xml:space="preserve">В состав аппаратно-программных СИА входят идентификаторы, устройства ввода-вывода (считыватели, контактные устройства, адаптеры, платы доверенной загрузки, разъемы системной платы и др.) и соответствующее ПО. Идентификаторы предназначены для хранения уникальных идентификационных признаков. Кроме того, они могут хранить и обрабатывать разнообразные конфиденциальные данные. Устройства ввода-вывода и ПО пересылают данные между идентификатором и защищаемым компьютером. </w:t>
      </w:r>
    </w:p>
    <w:p w:rsidR="0016451E" w:rsidRPr="009772A9" w:rsidRDefault="0016451E" w:rsidP="0016451E">
      <w:pPr>
        <w:pStyle w:val="a4"/>
        <w:spacing w:before="0" w:beforeAutospacing="0" w:after="0" w:afterAutospacing="0"/>
        <w:ind w:firstLine="709"/>
        <w:jc w:val="both"/>
        <w:rPr>
          <w:sz w:val="28"/>
          <w:szCs w:val="28"/>
        </w:rPr>
      </w:pPr>
      <w:r w:rsidRPr="009772A9">
        <w:rPr>
          <w:sz w:val="28"/>
          <w:szCs w:val="28"/>
        </w:rPr>
        <w:t xml:space="preserve">На мировом рынке информационной безопасности сегмент ААА стабильно растет. Эта тенденция подчеркивается в аналитических обзорах и прогнозах </w:t>
      </w:r>
      <w:hyperlink r:id="rId111" w:history="1">
        <w:r w:rsidRPr="009772A9">
          <w:rPr>
            <w:rStyle w:val="a5"/>
            <w:rFonts w:ascii="Times New Roman" w:hAnsi="Times New Roman"/>
            <w:sz w:val="28"/>
            <w:szCs w:val="28"/>
          </w:rPr>
          <w:t>Infonetics Research</w:t>
        </w:r>
      </w:hyperlink>
      <w:r w:rsidRPr="009772A9">
        <w:rPr>
          <w:sz w:val="28"/>
          <w:szCs w:val="28"/>
        </w:rPr>
        <w:t xml:space="preserve">, </w:t>
      </w:r>
      <w:hyperlink r:id="rId112" w:history="1">
        <w:r w:rsidRPr="009772A9">
          <w:rPr>
            <w:rStyle w:val="a5"/>
            <w:rFonts w:ascii="Times New Roman" w:hAnsi="Times New Roman"/>
            <w:sz w:val="28"/>
            <w:szCs w:val="28"/>
          </w:rPr>
          <w:t>IDC</w:t>
        </w:r>
      </w:hyperlink>
      <w:r w:rsidRPr="009772A9">
        <w:rPr>
          <w:sz w:val="28"/>
          <w:szCs w:val="28"/>
        </w:rPr>
        <w:t xml:space="preserve">, </w:t>
      </w:r>
      <w:hyperlink r:id="rId113" w:history="1">
        <w:r w:rsidRPr="009772A9">
          <w:rPr>
            <w:rStyle w:val="a5"/>
            <w:rFonts w:ascii="Times New Roman" w:hAnsi="Times New Roman"/>
            <w:sz w:val="28"/>
            <w:szCs w:val="28"/>
          </w:rPr>
          <w:t>Gartner</w:t>
        </w:r>
      </w:hyperlink>
      <w:r w:rsidRPr="009772A9">
        <w:rPr>
          <w:sz w:val="28"/>
          <w:szCs w:val="28"/>
        </w:rPr>
        <w:t xml:space="preserve"> и других консалтинговых компаний. </w:t>
      </w:r>
    </w:p>
    <w:p w:rsidR="0016451E" w:rsidRPr="009772A9" w:rsidRDefault="0016451E" w:rsidP="0016451E">
      <w:pPr>
        <w:pStyle w:val="a4"/>
        <w:spacing w:before="0" w:beforeAutospacing="0" w:after="0" w:afterAutospacing="0"/>
        <w:ind w:firstLine="709"/>
        <w:jc w:val="both"/>
        <w:rPr>
          <w:sz w:val="28"/>
          <w:szCs w:val="28"/>
        </w:rPr>
      </w:pPr>
      <w:r w:rsidRPr="009772A9">
        <w:rPr>
          <w:sz w:val="28"/>
          <w:szCs w:val="28"/>
        </w:rPr>
        <w:t xml:space="preserve">В нашей статье основное внимание будет уделено комбинированным системам идентификации и аутентификации. Такой выбор обусловлен тем, что в настоящее время системы этого класса обеспечивают наиболее эффективную защиту компьютеров от НСД. </w:t>
      </w:r>
    </w:p>
    <w:p w:rsidR="0016451E" w:rsidRPr="0016451E" w:rsidRDefault="0016451E" w:rsidP="0016451E">
      <w:pPr>
        <w:pStyle w:val="a4"/>
        <w:spacing w:before="0" w:beforeAutospacing="0" w:after="0" w:afterAutospacing="0"/>
        <w:ind w:firstLine="709"/>
        <w:jc w:val="both"/>
        <w:rPr>
          <w:b/>
          <w:bCs/>
          <w:sz w:val="28"/>
          <w:szCs w:val="28"/>
        </w:rPr>
      </w:pPr>
    </w:p>
    <w:p w:rsidR="0016451E" w:rsidRPr="0016451E" w:rsidRDefault="0016451E" w:rsidP="0016451E">
      <w:pPr>
        <w:pStyle w:val="a4"/>
        <w:spacing w:before="0" w:beforeAutospacing="0" w:after="0" w:afterAutospacing="0"/>
        <w:ind w:firstLine="709"/>
        <w:jc w:val="both"/>
        <w:rPr>
          <w:b/>
          <w:bCs/>
          <w:sz w:val="28"/>
          <w:szCs w:val="28"/>
        </w:rPr>
      </w:pPr>
    </w:p>
    <w:p w:rsidR="0016451E" w:rsidRPr="009772A9" w:rsidRDefault="0016451E" w:rsidP="0016451E">
      <w:pPr>
        <w:pStyle w:val="a4"/>
        <w:spacing w:before="0" w:beforeAutospacing="0" w:after="0" w:afterAutospacing="0"/>
        <w:ind w:firstLine="709"/>
        <w:jc w:val="both"/>
        <w:rPr>
          <w:b/>
          <w:bCs/>
          <w:sz w:val="28"/>
          <w:szCs w:val="28"/>
        </w:rPr>
      </w:pPr>
    </w:p>
    <w:p w:rsidR="0016451E" w:rsidRPr="009772A9" w:rsidRDefault="0016451E" w:rsidP="0016451E">
      <w:pPr>
        <w:pStyle w:val="a4"/>
        <w:spacing w:before="0" w:beforeAutospacing="0" w:after="0" w:afterAutospacing="0"/>
        <w:ind w:firstLine="709"/>
        <w:jc w:val="center"/>
        <w:rPr>
          <w:sz w:val="28"/>
          <w:szCs w:val="28"/>
        </w:rPr>
      </w:pPr>
      <w:r w:rsidRPr="009772A9">
        <w:rPr>
          <w:b/>
          <w:bCs/>
          <w:sz w:val="28"/>
          <w:szCs w:val="28"/>
        </w:rPr>
        <w:t>Классификация систем идентификации и аутентификации</w:t>
      </w:r>
    </w:p>
    <w:p w:rsidR="0016451E" w:rsidRPr="009772A9" w:rsidRDefault="0016451E" w:rsidP="0016451E">
      <w:pPr>
        <w:pStyle w:val="a4"/>
        <w:spacing w:before="0" w:beforeAutospacing="0" w:after="0" w:afterAutospacing="0"/>
        <w:ind w:firstLine="709"/>
        <w:jc w:val="both"/>
        <w:rPr>
          <w:sz w:val="28"/>
          <w:szCs w:val="28"/>
        </w:rPr>
      </w:pPr>
      <w:r w:rsidRPr="009772A9">
        <w:rPr>
          <w:sz w:val="28"/>
          <w:szCs w:val="28"/>
        </w:rPr>
        <w:t xml:space="preserve">Современные СИА по виду используемых идентификационных признаков разделяются на электронные, биометрические и комбинированные (см. рис. 1). </w:t>
      </w:r>
    </w:p>
    <w:p w:rsidR="0016451E" w:rsidRPr="009772A9" w:rsidRDefault="0016451E" w:rsidP="0016451E">
      <w:pPr>
        <w:pStyle w:val="a4"/>
        <w:spacing w:before="0" w:beforeAutospacing="0" w:after="0" w:afterAutospacing="0"/>
        <w:ind w:firstLine="709"/>
        <w:jc w:val="center"/>
        <w:rPr>
          <w:sz w:val="28"/>
          <w:szCs w:val="28"/>
        </w:rPr>
      </w:pPr>
      <w:hyperlink r:id="rId114" w:tgtFrame="_blank" w:history="1">
        <w:r w:rsidRPr="009772A9">
          <w:rPr>
            <w:sz w:val="28"/>
            <w:szCs w:val="28"/>
          </w:rPr>
          <w:fldChar w:fldCharType="begin"/>
        </w:r>
        <w:r w:rsidRPr="009772A9">
          <w:rPr>
            <w:sz w:val="28"/>
            <w:szCs w:val="28"/>
          </w:rPr>
          <w:instrText xml:space="preserve"> INCLUDEPICTURE "http://daily.sec.ru/pimg/00012928/img12928_11293.gif" \* MERGEFORMATINET </w:instrText>
        </w:r>
        <w:r w:rsidRPr="009772A9">
          <w:rPr>
            <w:sz w:val="28"/>
            <w:szCs w:val="28"/>
          </w:rPr>
          <w:fldChar w:fldCharType="separate"/>
        </w:r>
        <w:r w:rsidRPr="009772A9">
          <w:rPr>
            <w:sz w:val="28"/>
            <w:szCs w:val="28"/>
          </w:rPr>
          <w:pict>
            <v:shape id="_x0000_i1092" type="#_x0000_t75" alt="Кликните для увеличения масштаба (Gif 447x287, 4742 байт)" style="width:335pt;height:215.5pt" o:button="t">
              <v:imagedata r:id="rId115" r:href="rId116"/>
            </v:shape>
          </w:pict>
        </w:r>
        <w:r w:rsidRPr="009772A9">
          <w:rPr>
            <w:sz w:val="28"/>
            <w:szCs w:val="28"/>
          </w:rPr>
          <w:fldChar w:fldCharType="end"/>
        </w:r>
      </w:hyperlink>
    </w:p>
    <w:p w:rsidR="0016451E" w:rsidRPr="009772A9" w:rsidRDefault="0016451E" w:rsidP="0016451E">
      <w:pPr>
        <w:pStyle w:val="a4"/>
        <w:spacing w:before="0" w:beforeAutospacing="0" w:after="0" w:afterAutospacing="0"/>
        <w:ind w:firstLine="709"/>
        <w:jc w:val="center"/>
        <w:rPr>
          <w:sz w:val="28"/>
          <w:szCs w:val="28"/>
        </w:rPr>
      </w:pPr>
      <w:r w:rsidRPr="009772A9">
        <w:rPr>
          <w:rStyle w:val="HTML"/>
          <w:bCs/>
          <w:sz w:val="28"/>
          <w:szCs w:val="28"/>
        </w:rPr>
        <w:t>Рисунок 1 - Классификация СИА по виду идентификационных признаков</w:t>
      </w:r>
    </w:p>
    <w:p w:rsidR="0016451E" w:rsidRPr="0016451E" w:rsidRDefault="0016451E" w:rsidP="0016451E">
      <w:pPr>
        <w:pStyle w:val="a4"/>
        <w:spacing w:before="0" w:beforeAutospacing="0" w:after="0" w:afterAutospacing="0"/>
        <w:ind w:firstLine="709"/>
        <w:jc w:val="both"/>
        <w:rPr>
          <w:sz w:val="28"/>
          <w:szCs w:val="28"/>
        </w:rPr>
      </w:pPr>
    </w:p>
    <w:p w:rsidR="0016451E" w:rsidRPr="009772A9" w:rsidRDefault="0016451E" w:rsidP="0016451E">
      <w:pPr>
        <w:pStyle w:val="a4"/>
        <w:spacing w:before="0" w:beforeAutospacing="0" w:after="0" w:afterAutospacing="0"/>
        <w:ind w:firstLine="709"/>
        <w:jc w:val="both"/>
        <w:rPr>
          <w:sz w:val="28"/>
          <w:szCs w:val="28"/>
        </w:rPr>
      </w:pPr>
      <w:r w:rsidRPr="009772A9">
        <w:rPr>
          <w:sz w:val="28"/>
          <w:szCs w:val="28"/>
        </w:rPr>
        <w:t xml:space="preserve">В электронных системах идентификационные признаки представляются в виде цифрового кода, хранящегося в памяти идентификатора. Такие СИА разрабатываются на базе следующих идентификаторов: </w:t>
      </w:r>
    </w:p>
    <w:p w:rsidR="0016451E" w:rsidRPr="009772A9" w:rsidRDefault="0016451E" w:rsidP="0016451E">
      <w:pPr>
        <w:numPr>
          <w:ilvl w:val="0"/>
          <w:numId w:val="1"/>
        </w:numPr>
        <w:ind w:left="0" w:firstLine="709"/>
        <w:jc w:val="both"/>
        <w:rPr>
          <w:sz w:val="28"/>
          <w:szCs w:val="28"/>
        </w:rPr>
      </w:pPr>
      <w:r w:rsidRPr="009772A9">
        <w:rPr>
          <w:sz w:val="28"/>
          <w:szCs w:val="28"/>
        </w:rPr>
        <w:t xml:space="preserve">контактных смарт-карт; </w:t>
      </w:r>
    </w:p>
    <w:p w:rsidR="0016451E" w:rsidRPr="009772A9" w:rsidRDefault="0016451E" w:rsidP="0016451E">
      <w:pPr>
        <w:numPr>
          <w:ilvl w:val="0"/>
          <w:numId w:val="1"/>
        </w:numPr>
        <w:ind w:left="0" w:firstLine="709"/>
        <w:jc w:val="both"/>
        <w:rPr>
          <w:sz w:val="28"/>
          <w:szCs w:val="28"/>
        </w:rPr>
      </w:pPr>
      <w:r w:rsidRPr="009772A9">
        <w:rPr>
          <w:sz w:val="28"/>
          <w:szCs w:val="28"/>
        </w:rPr>
        <w:t xml:space="preserve">бесконтактных смарт-карт; </w:t>
      </w:r>
    </w:p>
    <w:p w:rsidR="0016451E" w:rsidRPr="009772A9" w:rsidRDefault="0016451E" w:rsidP="0016451E">
      <w:pPr>
        <w:numPr>
          <w:ilvl w:val="0"/>
          <w:numId w:val="1"/>
        </w:numPr>
        <w:ind w:left="0" w:firstLine="709"/>
        <w:jc w:val="both"/>
        <w:rPr>
          <w:sz w:val="28"/>
          <w:szCs w:val="28"/>
        </w:rPr>
      </w:pPr>
      <w:r w:rsidRPr="009772A9">
        <w:rPr>
          <w:sz w:val="28"/>
          <w:szCs w:val="28"/>
        </w:rPr>
        <w:t xml:space="preserve">USB-ключей (другое название - USB-токенов); </w:t>
      </w:r>
    </w:p>
    <w:p w:rsidR="0016451E" w:rsidRPr="009772A9" w:rsidRDefault="0016451E" w:rsidP="0016451E">
      <w:pPr>
        <w:numPr>
          <w:ilvl w:val="0"/>
          <w:numId w:val="1"/>
        </w:numPr>
        <w:ind w:left="0" w:firstLine="709"/>
        <w:jc w:val="both"/>
        <w:rPr>
          <w:sz w:val="28"/>
          <w:szCs w:val="28"/>
        </w:rPr>
      </w:pPr>
      <w:r w:rsidRPr="009772A9">
        <w:rPr>
          <w:sz w:val="28"/>
          <w:szCs w:val="28"/>
        </w:rPr>
        <w:t>идентификаторов iButton.</w:t>
      </w:r>
    </w:p>
    <w:p w:rsidR="0016451E" w:rsidRPr="009772A9" w:rsidRDefault="0016451E" w:rsidP="0016451E">
      <w:pPr>
        <w:pStyle w:val="a4"/>
        <w:spacing w:before="0" w:beforeAutospacing="0" w:after="0" w:afterAutospacing="0"/>
        <w:ind w:firstLine="709"/>
        <w:jc w:val="both"/>
        <w:rPr>
          <w:sz w:val="28"/>
          <w:szCs w:val="28"/>
        </w:rPr>
      </w:pPr>
      <w:r w:rsidRPr="009772A9">
        <w:rPr>
          <w:sz w:val="28"/>
          <w:szCs w:val="28"/>
        </w:rPr>
        <w:t xml:space="preserve">В биометрических системах идентификационными признаками являются индивидуальные особенности человека, называемые биометрическими характеристиками. В основе идентификации и аутентификации этого типа лежит процедура считывания предъявляемого биометрического признака пользователя и его сравнение с предварительно полученным шаблоном. В зависимости от вида используемых характеристик биометрические системы делятся на статические и динамические. </w:t>
      </w:r>
    </w:p>
    <w:p w:rsidR="0016451E" w:rsidRPr="009772A9" w:rsidRDefault="0016451E" w:rsidP="0016451E">
      <w:pPr>
        <w:pStyle w:val="a4"/>
        <w:spacing w:before="0" w:beforeAutospacing="0" w:after="0" w:afterAutospacing="0"/>
        <w:ind w:firstLine="709"/>
        <w:jc w:val="both"/>
        <w:rPr>
          <w:sz w:val="28"/>
          <w:szCs w:val="28"/>
        </w:rPr>
      </w:pPr>
      <w:r w:rsidRPr="009772A9">
        <w:rPr>
          <w:sz w:val="28"/>
          <w:szCs w:val="28"/>
        </w:rPr>
        <w:t xml:space="preserve">Статическая биометрия (также называемая физиологической) основывается на данных, получаемых из измерений анатомических особенностей человека (отпечатки пальцев, форма кисти руки, узор радужной оболочки глаза, схема кровеносных сосудов лица, рисунок сетчатки глаза, черты лица, фрагменты генетического кода и др.). </w:t>
      </w:r>
    </w:p>
    <w:p w:rsidR="0016451E" w:rsidRPr="009772A9" w:rsidRDefault="0016451E" w:rsidP="0016451E">
      <w:pPr>
        <w:pStyle w:val="a4"/>
        <w:spacing w:before="0" w:beforeAutospacing="0" w:after="0" w:afterAutospacing="0"/>
        <w:ind w:firstLine="709"/>
        <w:jc w:val="both"/>
        <w:rPr>
          <w:sz w:val="28"/>
          <w:szCs w:val="28"/>
        </w:rPr>
      </w:pPr>
      <w:r w:rsidRPr="009772A9">
        <w:rPr>
          <w:sz w:val="28"/>
          <w:szCs w:val="28"/>
        </w:rPr>
        <w:t xml:space="preserve">Динамическая биометрия (также называемая поведенческой) основывается на анализе совершаемых человеком действий (параметры голоса, динамика и форма подписи). </w:t>
      </w:r>
    </w:p>
    <w:p w:rsidR="0016451E" w:rsidRPr="009772A9" w:rsidRDefault="0016451E" w:rsidP="0016451E">
      <w:pPr>
        <w:pStyle w:val="a4"/>
        <w:spacing w:before="0" w:beforeAutospacing="0" w:after="0" w:afterAutospacing="0"/>
        <w:ind w:firstLine="709"/>
        <w:jc w:val="both"/>
        <w:rPr>
          <w:sz w:val="28"/>
          <w:szCs w:val="28"/>
        </w:rPr>
      </w:pPr>
      <w:r w:rsidRPr="009772A9">
        <w:rPr>
          <w:sz w:val="28"/>
          <w:szCs w:val="28"/>
        </w:rPr>
        <w:lastRenderedPageBreak/>
        <w:t xml:space="preserve">Несмотря на многочисленность биометрических характеристик, разработчики СИА основное внимание уделяют технологиям распознавания по отпечаткам пальцев, чертам лица, геометрии руки и радужной оболочки глаза. Так, например, согласно отчету </w:t>
      </w:r>
      <w:hyperlink r:id="rId117" w:history="1">
        <w:r w:rsidRPr="009772A9">
          <w:rPr>
            <w:rStyle w:val="a5"/>
            <w:rFonts w:ascii="Times New Roman" w:hAnsi="Times New Roman"/>
            <w:sz w:val="28"/>
            <w:szCs w:val="28"/>
          </w:rPr>
          <w:t>International Biometric Group</w:t>
        </w:r>
      </w:hyperlink>
      <w:r w:rsidRPr="009772A9">
        <w:rPr>
          <w:sz w:val="28"/>
          <w:szCs w:val="28"/>
        </w:rPr>
        <w:t xml:space="preserve">, на мировом рынке биометрической защиты в 2004 г. доля систем распознавания по отпечаткам пальцев составила 48%, по чертам лица - 12%, геометрии руки - 11%, радужке глаза - 9%, параметрам голоса - 6%, подписи - 2%. Оставшаяся доля (12%) относится к промежуточному ПО. </w:t>
      </w:r>
    </w:p>
    <w:p w:rsidR="0016451E" w:rsidRPr="009772A9" w:rsidRDefault="0016451E" w:rsidP="0016451E">
      <w:pPr>
        <w:pStyle w:val="a4"/>
        <w:spacing w:before="0" w:beforeAutospacing="0" w:after="0" w:afterAutospacing="0"/>
        <w:ind w:firstLine="709"/>
        <w:jc w:val="both"/>
        <w:rPr>
          <w:sz w:val="28"/>
          <w:szCs w:val="28"/>
        </w:rPr>
      </w:pPr>
      <w:r w:rsidRPr="009772A9">
        <w:rPr>
          <w:sz w:val="28"/>
          <w:szCs w:val="28"/>
        </w:rPr>
        <w:t xml:space="preserve">В комбинированных системах для идентификации используется одновременно несколько идентификационных признаков. Такая интеграция позволяет воздвигнуть перед злоумышленником дополнительные преграды, которые он не сможет преодолеть, а если и сможет, то со значительными трудностями. Разработка комбинированных систем осуществляется по двум направлениям: </w:t>
      </w:r>
    </w:p>
    <w:p w:rsidR="0016451E" w:rsidRPr="009772A9" w:rsidRDefault="0016451E" w:rsidP="0016451E">
      <w:pPr>
        <w:numPr>
          <w:ilvl w:val="0"/>
          <w:numId w:val="2"/>
        </w:numPr>
        <w:ind w:left="0" w:firstLine="709"/>
        <w:jc w:val="both"/>
        <w:rPr>
          <w:sz w:val="28"/>
          <w:szCs w:val="28"/>
        </w:rPr>
      </w:pPr>
      <w:r w:rsidRPr="009772A9">
        <w:rPr>
          <w:sz w:val="28"/>
          <w:szCs w:val="28"/>
        </w:rPr>
        <w:t xml:space="preserve">интеграция идентификаторов в рамках системы одного класса; </w:t>
      </w:r>
    </w:p>
    <w:p w:rsidR="0016451E" w:rsidRPr="009772A9" w:rsidRDefault="0016451E" w:rsidP="0016451E">
      <w:pPr>
        <w:numPr>
          <w:ilvl w:val="0"/>
          <w:numId w:val="2"/>
        </w:numPr>
        <w:ind w:left="0" w:firstLine="709"/>
        <w:jc w:val="both"/>
        <w:rPr>
          <w:sz w:val="28"/>
          <w:szCs w:val="28"/>
        </w:rPr>
      </w:pPr>
      <w:r w:rsidRPr="009772A9">
        <w:rPr>
          <w:sz w:val="28"/>
          <w:szCs w:val="28"/>
        </w:rPr>
        <w:t>интеграция систем разного класса.</w:t>
      </w:r>
    </w:p>
    <w:p w:rsidR="0016451E" w:rsidRPr="009772A9" w:rsidRDefault="0016451E" w:rsidP="0016451E">
      <w:pPr>
        <w:pStyle w:val="a4"/>
        <w:spacing w:before="0" w:beforeAutospacing="0" w:after="0" w:afterAutospacing="0"/>
        <w:ind w:firstLine="709"/>
        <w:jc w:val="both"/>
        <w:rPr>
          <w:sz w:val="28"/>
          <w:szCs w:val="28"/>
        </w:rPr>
      </w:pPr>
      <w:r w:rsidRPr="009772A9">
        <w:rPr>
          <w:sz w:val="28"/>
          <w:szCs w:val="28"/>
        </w:rPr>
        <w:t xml:space="preserve">В первом случае для защиты компьютеров от НСД используются системы, базирующиеся на бесконтактных смарт-картах и USB-ключах, а также на гибридных (контактных и бесконтактных) смарт-картах. Во втором случае разработчики умело "скрещивают" биометрические и электронные СИА (далее такой конгломерат будем называть биоэлектронной системой идентификации и аутентификации). </w:t>
      </w:r>
    </w:p>
    <w:p w:rsidR="0016451E" w:rsidRPr="009772A9" w:rsidRDefault="0016451E" w:rsidP="0016451E">
      <w:pPr>
        <w:pStyle w:val="a4"/>
        <w:spacing w:before="0" w:beforeAutospacing="0" w:after="0" w:afterAutospacing="0"/>
        <w:ind w:firstLine="709"/>
        <w:jc w:val="both"/>
        <w:rPr>
          <w:sz w:val="28"/>
          <w:szCs w:val="28"/>
        </w:rPr>
      </w:pPr>
    </w:p>
    <w:p w:rsidR="0016451E" w:rsidRPr="009772A9" w:rsidRDefault="0016451E" w:rsidP="0016451E">
      <w:pPr>
        <w:pStyle w:val="a4"/>
        <w:spacing w:before="0" w:beforeAutospacing="0" w:after="0" w:afterAutospacing="0"/>
        <w:ind w:firstLine="709"/>
        <w:jc w:val="both"/>
        <w:rPr>
          <w:sz w:val="28"/>
          <w:szCs w:val="28"/>
        </w:rPr>
      </w:pPr>
      <w:r w:rsidRPr="009772A9">
        <w:rPr>
          <w:b/>
          <w:bCs/>
          <w:sz w:val="28"/>
          <w:szCs w:val="28"/>
        </w:rPr>
        <w:t>Особенности электронных систем идентификации и аутентификации</w:t>
      </w:r>
      <w:r w:rsidRPr="009772A9">
        <w:rPr>
          <w:sz w:val="28"/>
          <w:szCs w:val="28"/>
        </w:rPr>
        <w:t xml:space="preserve"> </w:t>
      </w:r>
    </w:p>
    <w:p w:rsidR="0016451E" w:rsidRPr="009772A9" w:rsidRDefault="0016451E" w:rsidP="0016451E">
      <w:pPr>
        <w:pStyle w:val="a4"/>
        <w:spacing w:before="0" w:beforeAutospacing="0" w:after="0" w:afterAutospacing="0"/>
        <w:ind w:firstLine="709"/>
        <w:jc w:val="both"/>
        <w:rPr>
          <w:sz w:val="28"/>
          <w:szCs w:val="28"/>
        </w:rPr>
      </w:pPr>
      <w:r w:rsidRPr="009772A9">
        <w:rPr>
          <w:sz w:val="28"/>
          <w:szCs w:val="28"/>
        </w:rPr>
        <w:t xml:space="preserve">С электронными СИА и анализом их ключевых характеристик, позволяющим сделать выбор в пользу того или иного продукта, можно познакомиться в обзоре "Защита компьютеров: электронные системы идентификации и аутентификации" (см. PC Week/RE, № 12/2004, с. 18). Отметим основные особенности электронных СИА, знание которых помогает понять структуру и принцип работы комбинированных систем. </w:t>
      </w:r>
    </w:p>
    <w:p w:rsidR="0016451E" w:rsidRPr="009772A9" w:rsidRDefault="0016451E" w:rsidP="0016451E">
      <w:pPr>
        <w:pStyle w:val="a4"/>
        <w:spacing w:before="0" w:beforeAutospacing="0" w:after="0" w:afterAutospacing="0"/>
        <w:ind w:firstLine="709"/>
        <w:jc w:val="both"/>
        <w:rPr>
          <w:sz w:val="28"/>
          <w:szCs w:val="28"/>
        </w:rPr>
      </w:pPr>
      <w:r w:rsidRPr="009772A9">
        <w:rPr>
          <w:sz w:val="28"/>
          <w:szCs w:val="28"/>
        </w:rPr>
        <w:t xml:space="preserve">В состав комбинированных СИА могут входить электронные контактные и бесконтактные смарт-карты и USB-ключи. Основным элементом этих устройств являются одна или более встроенных интегральных микросхем (чипов), которые могут представлять собой микросхемы памяти, микросхемы с жесткой логикой и микропроцессоры (процессоры). В настоящее время наибольшей функциональностью и степенью защищенности обладают идентификаторы с процессором. </w:t>
      </w:r>
    </w:p>
    <w:p w:rsidR="0016451E" w:rsidRPr="009772A9" w:rsidRDefault="0016451E" w:rsidP="0016451E">
      <w:pPr>
        <w:pStyle w:val="a4"/>
        <w:spacing w:before="0" w:beforeAutospacing="0" w:after="0" w:afterAutospacing="0"/>
        <w:ind w:firstLine="709"/>
        <w:jc w:val="both"/>
        <w:rPr>
          <w:sz w:val="28"/>
          <w:szCs w:val="28"/>
        </w:rPr>
      </w:pPr>
      <w:r w:rsidRPr="009772A9">
        <w:rPr>
          <w:sz w:val="28"/>
          <w:szCs w:val="28"/>
        </w:rPr>
        <w:t xml:space="preserve">Основу чипа микропроцессорной контактной смарт-карты составляют центральный процессор, специализированный криптографический процессор (опционально), оперативная память (RAM), постоянная память (ROM), энергонезависимая программируемая постоянная память (PROM), датчик случайных чисел, таймеры, последовательный коммуникационный порт. </w:t>
      </w:r>
    </w:p>
    <w:p w:rsidR="0016451E" w:rsidRPr="009772A9" w:rsidRDefault="0016451E" w:rsidP="0016451E">
      <w:pPr>
        <w:pStyle w:val="a4"/>
        <w:spacing w:before="0" w:beforeAutospacing="0" w:after="0" w:afterAutospacing="0"/>
        <w:ind w:firstLine="709"/>
        <w:jc w:val="both"/>
        <w:rPr>
          <w:sz w:val="28"/>
          <w:szCs w:val="28"/>
        </w:rPr>
      </w:pPr>
      <w:r w:rsidRPr="009772A9">
        <w:rPr>
          <w:sz w:val="28"/>
          <w:szCs w:val="28"/>
        </w:rPr>
        <w:lastRenderedPageBreak/>
        <w:t xml:space="preserve">Оперативная память используется для временного хранения данных, например, результатов вычислений, произведенных процессором. Ее емкость составляет несколько килобайтов. </w:t>
      </w:r>
    </w:p>
    <w:p w:rsidR="0016451E" w:rsidRPr="009772A9" w:rsidRDefault="0016451E" w:rsidP="0016451E">
      <w:pPr>
        <w:pStyle w:val="a4"/>
        <w:spacing w:before="0" w:beforeAutospacing="0" w:after="0" w:afterAutospacing="0"/>
        <w:ind w:firstLine="709"/>
        <w:jc w:val="both"/>
        <w:rPr>
          <w:sz w:val="28"/>
          <w:szCs w:val="28"/>
        </w:rPr>
      </w:pPr>
      <w:r w:rsidRPr="009772A9">
        <w:rPr>
          <w:sz w:val="28"/>
          <w:szCs w:val="28"/>
        </w:rPr>
        <w:t xml:space="preserve">В постоянной памяти хранятся команды, исполняемые процессором, и другие неизменяемые данные. Информация в ROM записывается при производстве карты. Емкость памяти может составлять десятки килобайтов. </w:t>
      </w:r>
    </w:p>
    <w:p w:rsidR="0016451E" w:rsidRPr="009772A9" w:rsidRDefault="0016451E" w:rsidP="0016451E">
      <w:pPr>
        <w:pStyle w:val="a4"/>
        <w:spacing w:before="0" w:beforeAutospacing="0" w:after="0" w:afterAutospacing="0"/>
        <w:ind w:firstLine="709"/>
        <w:jc w:val="both"/>
        <w:rPr>
          <w:sz w:val="28"/>
          <w:szCs w:val="28"/>
        </w:rPr>
      </w:pPr>
      <w:r w:rsidRPr="009772A9">
        <w:rPr>
          <w:sz w:val="28"/>
          <w:szCs w:val="28"/>
        </w:rPr>
        <w:t xml:space="preserve">В контактных смарт-картах используется два типа памяти PROM: однократно программируемая память EPROM и чаще встречающаяся многократно программируемая память EEPROM. Память PROM служит для хранения пользовательских данных, которые могут считываться, записываться и модифицироваться, и конфиденциальных данных (например, криптографических ключей), недоступных для прикладных программ. Емкость PROM составляет десятки и сотни килобайтов. </w:t>
      </w:r>
    </w:p>
    <w:p w:rsidR="0016451E" w:rsidRPr="009772A9" w:rsidRDefault="0016451E" w:rsidP="0016451E">
      <w:pPr>
        <w:pStyle w:val="a4"/>
        <w:spacing w:before="0" w:beforeAutospacing="0" w:after="0" w:afterAutospacing="0"/>
        <w:ind w:firstLine="709"/>
        <w:jc w:val="both"/>
        <w:rPr>
          <w:sz w:val="28"/>
          <w:szCs w:val="28"/>
        </w:rPr>
      </w:pPr>
      <w:r w:rsidRPr="009772A9">
        <w:rPr>
          <w:sz w:val="28"/>
          <w:szCs w:val="28"/>
        </w:rPr>
        <w:t xml:space="preserve">Центральный процессор смарт-карты (обычно это RISC-процессор) обеспечивает реализацию разнообразных процедур обработки данных, контроль доступа к памяти и управление ходом выполнения вычислительного процесса. </w:t>
      </w:r>
    </w:p>
    <w:p w:rsidR="0016451E" w:rsidRPr="009772A9" w:rsidRDefault="0016451E" w:rsidP="0016451E">
      <w:pPr>
        <w:pStyle w:val="a4"/>
        <w:spacing w:before="0" w:beforeAutospacing="0" w:after="0" w:afterAutospacing="0"/>
        <w:ind w:firstLine="709"/>
        <w:jc w:val="both"/>
        <w:rPr>
          <w:sz w:val="28"/>
          <w:szCs w:val="28"/>
        </w:rPr>
      </w:pPr>
      <w:r w:rsidRPr="009772A9">
        <w:rPr>
          <w:sz w:val="28"/>
          <w:szCs w:val="28"/>
        </w:rPr>
        <w:t xml:space="preserve">На специализированный процессор возлагается реализация различных процедур, необходимых для повышения защищенности СИА: </w:t>
      </w:r>
    </w:p>
    <w:p w:rsidR="0016451E" w:rsidRPr="009772A9" w:rsidRDefault="0016451E" w:rsidP="0016451E">
      <w:pPr>
        <w:numPr>
          <w:ilvl w:val="0"/>
          <w:numId w:val="3"/>
        </w:numPr>
        <w:ind w:left="0" w:firstLine="709"/>
        <w:jc w:val="both"/>
        <w:rPr>
          <w:sz w:val="28"/>
          <w:szCs w:val="28"/>
        </w:rPr>
      </w:pPr>
      <w:r w:rsidRPr="009772A9">
        <w:rPr>
          <w:sz w:val="28"/>
          <w:szCs w:val="28"/>
        </w:rPr>
        <w:t xml:space="preserve">генерация криптографических ключей; </w:t>
      </w:r>
    </w:p>
    <w:p w:rsidR="0016451E" w:rsidRPr="009772A9" w:rsidRDefault="0016451E" w:rsidP="0016451E">
      <w:pPr>
        <w:numPr>
          <w:ilvl w:val="0"/>
          <w:numId w:val="3"/>
        </w:numPr>
        <w:ind w:left="0" w:firstLine="709"/>
        <w:jc w:val="both"/>
        <w:rPr>
          <w:sz w:val="28"/>
          <w:szCs w:val="28"/>
        </w:rPr>
      </w:pPr>
      <w:r w:rsidRPr="009772A9">
        <w:rPr>
          <w:sz w:val="28"/>
          <w:szCs w:val="28"/>
        </w:rPr>
        <w:t xml:space="preserve">реализация криптографических алгоритмов (ГОСТ 28147-89, DES, 3DES, RSA, SHA-1 и др.); </w:t>
      </w:r>
    </w:p>
    <w:p w:rsidR="0016451E" w:rsidRPr="009772A9" w:rsidRDefault="0016451E" w:rsidP="0016451E">
      <w:pPr>
        <w:numPr>
          <w:ilvl w:val="0"/>
          <w:numId w:val="3"/>
        </w:numPr>
        <w:ind w:left="0" w:firstLine="709"/>
        <w:jc w:val="both"/>
        <w:rPr>
          <w:sz w:val="28"/>
          <w:szCs w:val="28"/>
        </w:rPr>
      </w:pPr>
      <w:r w:rsidRPr="009772A9">
        <w:rPr>
          <w:sz w:val="28"/>
          <w:szCs w:val="28"/>
        </w:rPr>
        <w:t xml:space="preserve">выполнение операций с электронной цифровой подписью (генерация и проверка); </w:t>
      </w:r>
    </w:p>
    <w:p w:rsidR="0016451E" w:rsidRPr="009772A9" w:rsidRDefault="0016451E" w:rsidP="0016451E">
      <w:pPr>
        <w:numPr>
          <w:ilvl w:val="0"/>
          <w:numId w:val="3"/>
        </w:numPr>
        <w:ind w:left="0" w:firstLine="709"/>
        <w:jc w:val="both"/>
        <w:rPr>
          <w:sz w:val="28"/>
          <w:szCs w:val="28"/>
        </w:rPr>
      </w:pPr>
      <w:r w:rsidRPr="009772A9">
        <w:rPr>
          <w:sz w:val="28"/>
          <w:szCs w:val="28"/>
        </w:rPr>
        <w:t>выполнение операций с PIN-кодом и др.</w:t>
      </w:r>
    </w:p>
    <w:p w:rsidR="0016451E" w:rsidRPr="009772A9" w:rsidRDefault="0016451E" w:rsidP="0016451E">
      <w:pPr>
        <w:pStyle w:val="a4"/>
        <w:spacing w:before="0" w:beforeAutospacing="0" w:after="0" w:afterAutospacing="0"/>
        <w:ind w:firstLine="709"/>
        <w:jc w:val="both"/>
        <w:rPr>
          <w:sz w:val="28"/>
          <w:szCs w:val="28"/>
        </w:rPr>
      </w:pPr>
      <w:r w:rsidRPr="009772A9">
        <w:rPr>
          <w:sz w:val="28"/>
          <w:szCs w:val="28"/>
        </w:rPr>
        <w:t xml:space="preserve">Бесконтактные смарт-карты разделяются на идентификаторы Proximity и смарт-карты, базирующиеся на международных стандартах ISO/IEC 15693 и ISO/IEC 14443. В основе функционирования большинства СИА на базе бесконтактных смарт-карт лежит технология радиочастотной идентификации. Конструктивно радиочастотные идентификаторы (см. табл. 1) изготавливаются в виде пластиковых карточек, брелоков, жетонов, дисков, меток и т. п. </w:t>
      </w:r>
    </w:p>
    <w:p w:rsidR="0016451E" w:rsidRPr="0016451E" w:rsidRDefault="0016451E" w:rsidP="0016451E">
      <w:pPr>
        <w:pStyle w:val="a4"/>
        <w:spacing w:before="0" w:beforeAutospacing="0" w:after="0" w:afterAutospacing="0"/>
        <w:ind w:firstLine="709"/>
        <w:jc w:val="both"/>
        <w:rPr>
          <w:rStyle w:val="HTML"/>
          <w:b/>
          <w:bCs/>
          <w:sz w:val="28"/>
          <w:szCs w:val="28"/>
        </w:rPr>
      </w:pPr>
    </w:p>
    <w:p w:rsidR="0016451E" w:rsidRPr="009772A9" w:rsidRDefault="0016451E" w:rsidP="0016451E">
      <w:pPr>
        <w:pStyle w:val="a4"/>
        <w:spacing w:before="0" w:beforeAutospacing="0" w:after="0" w:afterAutospacing="0"/>
        <w:ind w:firstLine="709"/>
        <w:jc w:val="center"/>
        <w:rPr>
          <w:sz w:val="28"/>
          <w:szCs w:val="28"/>
        </w:rPr>
      </w:pPr>
      <w:r w:rsidRPr="009772A9">
        <w:rPr>
          <w:rStyle w:val="HTML"/>
          <w:bCs/>
          <w:sz w:val="28"/>
          <w:szCs w:val="28"/>
        </w:rPr>
        <w:t>Таблица 1 - Радиочастотные идентификаторы</w:t>
      </w:r>
    </w:p>
    <w:p w:rsidR="0016451E" w:rsidRPr="009772A9" w:rsidRDefault="0016451E" w:rsidP="0016451E">
      <w:pPr>
        <w:pStyle w:val="a4"/>
        <w:spacing w:before="0" w:beforeAutospacing="0" w:after="0" w:afterAutospacing="0"/>
        <w:ind w:firstLine="709"/>
        <w:jc w:val="center"/>
        <w:rPr>
          <w:sz w:val="28"/>
          <w:szCs w:val="28"/>
        </w:rPr>
      </w:pPr>
      <w:hyperlink r:id="rId118" w:tgtFrame="_blank" w:history="1">
        <w:r w:rsidRPr="009772A9">
          <w:rPr>
            <w:sz w:val="28"/>
            <w:szCs w:val="28"/>
          </w:rPr>
          <w:fldChar w:fldCharType="begin"/>
        </w:r>
        <w:r w:rsidRPr="009772A9">
          <w:rPr>
            <w:sz w:val="28"/>
            <w:szCs w:val="28"/>
          </w:rPr>
          <w:instrText xml:space="preserve"> INCLUDEPICTURE "http://daily.sec.ru/pimg/00012928/img12928_11294.gif" \* MERGEFORMATINET </w:instrText>
        </w:r>
        <w:r w:rsidRPr="009772A9">
          <w:rPr>
            <w:sz w:val="28"/>
            <w:szCs w:val="28"/>
          </w:rPr>
          <w:fldChar w:fldCharType="separate"/>
        </w:r>
        <w:r w:rsidRPr="009772A9">
          <w:rPr>
            <w:sz w:val="28"/>
            <w:szCs w:val="28"/>
          </w:rPr>
          <w:pict>
            <v:shape id="_x0000_i1093" type="#_x0000_t75" alt="Кликните для увеличения масштаба (Gif 424x159, 3954 байт)" style="width:318pt;height:119pt" o:button="t">
              <v:imagedata r:id="rId119" r:href="rId120"/>
            </v:shape>
          </w:pict>
        </w:r>
        <w:r w:rsidRPr="009772A9">
          <w:rPr>
            <w:sz w:val="28"/>
            <w:szCs w:val="28"/>
          </w:rPr>
          <w:fldChar w:fldCharType="end"/>
        </w:r>
      </w:hyperlink>
    </w:p>
    <w:p w:rsidR="0016451E" w:rsidRPr="009772A9" w:rsidRDefault="0016451E" w:rsidP="0016451E">
      <w:pPr>
        <w:pStyle w:val="a4"/>
        <w:spacing w:before="0" w:beforeAutospacing="0" w:after="0" w:afterAutospacing="0"/>
        <w:ind w:firstLine="709"/>
        <w:jc w:val="both"/>
        <w:rPr>
          <w:sz w:val="28"/>
          <w:szCs w:val="28"/>
          <w:lang w:val="en-US"/>
        </w:rPr>
      </w:pPr>
    </w:p>
    <w:p w:rsidR="0016451E" w:rsidRPr="009772A9" w:rsidRDefault="0016451E" w:rsidP="0016451E">
      <w:pPr>
        <w:pStyle w:val="a4"/>
        <w:spacing w:before="0" w:beforeAutospacing="0" w:after="0" w:afterAutospacing="0"/>
        <w:ind w:firstLine="709"/>
        <w:jc w:val="both"/>
        <w:rPr>
          <w:sz w:val="28"/>
          <w:szCs w:val="28"/>
        </w:rPr>
      </w:pPr>
      <w:r w:rsidRPr="009772A9">
        <w:rPr>
          <w:sz w:val="28"/>
          <w:szCs w:val="28"/>
        </w:rPr>
        <w:t xml:space="preserve">Основные компоненты бесконтактных смарт-карт - чип и антенна. Внутри идентификаторов также может находиться литиевая батарея. </w:t>
      </w:r>
      <w:r w:rsidRPr="009772A9">
        <w:rPr>
          <w:sz w:val="28"/>
          <w:szCs w:val="28"/>
        </w:rPr>
        <w:lastRenderedPageBreak/>
        <w:t xml:space="preserve">Идентификаторы с батареей называются активными, без батареи - пассивными. Каждый идентификатор имеет уникальный 32/64-разрядный серийный номер. </w:t>
      </w:r>
    </w:p>
    <w:p w:rsidR="0016451E" w:rsidRPr="009772A9" w:rsidRDefault="0016451E" w:rsidP="0016451E">
      <w:pPr>
        <w:pStyle w:val="a4"/>
        <w:spacing w:before="0" w:beforeAutospacing="0" w:after="0" w:afterAutospacing="0"/>
        <w:ind w:firstLine="709"/>
        <w:jc w:val="both"/>
        <w:rPr>
          <w:sz w:val="28"/>
          <w:szCs w:val="28"/>
        </w:rPr>
      </w:pPr>
      <w:r w:rsidRPr="009772A9">
        <w:rPr>
          <w:sz w:val="28"/>
          <w:szCs w:val="28"/>
        </w:rPr>
        <w:t xml:space="preserve">Идентификаторы Proximity функционируют на частоте 125 кГц. В состав чипа входит микросхема памяти (или микросхема с жесткой логикой) со вспомогательными блоками: модулем программирования, модулятором, блоком управления и др. Емкость памяти составляет от 8 до 256 байт. В Proximity в основном используется однократно программируемая постоянная память EPROM, но встречается и перезаписываемая EEPROM. В памяти содержатся уникальный номер идентификатора, код устройства и служебная информация (биты четности, биты начала и конца передачи кода и т. д.). </w:t>
      </w:r>
    </w:p>
    <w:p w:rsidR="0016451E" w:rsidRPr="009772A9" w:rsidRDefault="0016451E" w:rsidP="0016451E">
      <w:pPr>
        <w:pStyle w:val="a4"/>
        <w:spacing w:before="0" w:beforeAutospacing="0" w:after="0" w:afterAutospacing="0"/>
        <w:ind w:firstLine="709"/>
        <w:jc w:val="both"/>
        <w:rPr>
          <w:sz w:val="28"/>
          <w:szCs w:val="28"/>
        </w:rPr>
      </w:pPr>
      <w:r w:rsidRPr="009772A9">
        <w:rPr>
          <w:sz w:val="28"/>
          <w:szCs w:val="28"/>
        </w:rPr>
        <w:t xml:space="preserve">Обычно идентификаторы Proximity являются пассивными и не содержат химического источника питания - литиевой батареи. В этом случае питание микросхемы происходит посредством электромагнитного поля, излучаемого считывателем. Чтение данных считыватель осуществляет со скоростью 4 кбит/с на расстоянии до 1 м. </w:t>
      </w:r>
    </w:p>
    <w:p w:rsidR="0016451E" w:rsidRPr="009772A9" w:rsidRDefault="0016451E" w:rsidP="0016451E">
      <w:pPr>
        <w:pStyle w:val="a4"/>
        <w:spacing w:before="0" w:beforeAutospacing="0" w:after="0" w:afterAutospacing="0"/>
        <w:ind w:firstLine="709"/>
        <w:jc w:val="both"/>
        <w:rPr>
          <w:sz w:val="28"/>
          <w:szCs w:val="28"/>
        </w:rPr>
      </w:pPr>
      <w:r w:rsidRPr="009772A9">
        <w:rPr>
          <w:sz w:val="28"/>
          <w:szCs w:val="28"/>
        </w:rPr>
        <w:t xml:space="preserve">Системы идентификации и аутентификации на базе Proximity криптографически не защищены (за исключением заказных систем). </w:t>
      </w:r>
    </w:p>
    <w:p w:rsidR="0016451E" w:rsidRPr="009772A9" w:rsidRDefault="0016451E" w:rsidP="0016451E">
      <w:pPr>
        <w:pStyle w:val="a4"/>
        <w:spacing w:before="0" w:beforeAutospacing="0" w:after="0" w:afterAutospacing="0"/>
        <w:ind w:firstLine="709"/>
        <w:jc w:val="both"/>
        <w:rPr>
          <w:sz w:val="28"/>
          <w:szCs w:val="28"/>
        </w:rPr>
      </w:pPr>
      <w:r w:rsidRPr="009772A9">
        <w:rPr>
          <w:sz w:val="28"/>
          <w:szCs w:val="28"/>
        </w:rPr>
        <w:t xml:space="preserve">Бесконтактные смарт-карты функционируют на частоте 13,56 МГц и разделяются на два класса, которые базируются на международных стандартах ISO/IEC 15693 и ISO/IEC 14443. </w:t>
      </w:r>
    </w:p>
    <w:p w:rsidR="0016451E" w:rsidRPr="009772A9" w:rsidRDefault="0016451E" w:rsidP="0016451E">
      <w:pPr>
        <w:pStyle w:val="a4"/>
        <w:spacing w:before="0" w:beforeAutospacing="0" w:after="0" w:afterAutospacing="0"/>
        <w:ind w:firstLine="709"/>
        <w:jc w:val="both"/>
        <w:rPr>
          <w:sz w:val="28"/>
          <w:szCs w:val="28"/>
        </w:rPr>
      </w:pPr>
      <w:r w:rsidRPr="009772A9">
        <w:rPr>
          <w:sz w:val="28"/>
          <w:szCs w:val="28"/>
        </w:rPr>
        <w:t xml:space="preserve">Стандарт ISO/IEC 14443 включает в себя версии А и В, различающиеся способами модуляции передаваемого радиосигнала. Стандарт поддерживает обмен (чтение-запись) данными со скоростью 106 кбит/с (возможно увеличение скорости до 212, 424 или 848 кбит/с), дистанция чтения - до 10 см. </w:t>
      </w:r>
    </w:p>
    <w:p w:rsidR="0016451E" w:rsidRPr="009772A9" w:rsidRDefault="0016451E" w:rsidP="0016451E">
      <w:pPr>
        <w:pStyle w:val="a4"/>
        <w:spacing w:before="0" w:beforeAutospacing="0" w:after="0" w:afterAutospacing="0"/>
        <w:ind w:firstLine="709"/>
        <w:jc w:val="both"/>
        <w:rPr>
          <w:sz w:val="28"/>
          <w:szCs w:val="28"/>
        </w:rPr>
      </w:pPr>
      <w:r w:rsidRPr="009772A9">
        <w:rPr>
          <w:sz w:val="28"/>
          <w:szCs w:val="28"/>
        </w:rPr>
        <w:t xml:space="preserve">Для реализации функций шифрования и аутентификации в идентификаторах стандарта ISO/IEC 14443 могут применяться чипы трех видов: микросхема с жесткой логикой MIFARE, процессор или криптографический процессор. Технология MIFARE является разработкой компании Philips Electronics и представляет собой расширение ISO/IEC 14443 (версии А). </w:t>
      </w:r>
    </w:p>
    <w:p w:rsidR="0016451E" w:rsidRPr="009772A9" w:rsidRDefault="0016451E" w:rsidP="0016451E">
      <w:pPr>
        <w:pStyle w:val="a4"/>
        <w:spacing w:before="0" w:beforeAutospacing="0" w:after="0" w:afterAutospacing="0"/>
        <w:ind w:firstLine="709"/>
        <w:jc w:val="both"/>
        <w:rPr>
          <w:sz w:val="28"/>
          <w:szCs w:val="28"/>
        </w:rPr>
      </w:pPr>
      <w:r w:rsidRPr="009772A9">
        <w:rPr>
          <w:sz w:val="28"/>
          <w:szCs w:val="28"/>
        </w:rPr>
        <w:t xml:space="preserve">Стандарт ISO/IEC 15693 увеличивает дистанцию применения бесконтактного идентификатора до 1 м. На этом расстоянии обмен данными осуществляется со скоростью 26,6 Кбит/с. </w:t>
      </w:r>
    </w:p>
    <w:p w:rsidR="0016451E" w:rsidRPr="009772A9" w:rsidRDefault="0016451E" w:rsidP="0016451E">
      <w:pPr>
        <w:pStyle w:val="a4"/>
        <w:spacing w:before="0" w:beforeAutospacing="0" w:after="0" w:afterAutospacing="0"/>
        <w:ind w:firstLine="709"/>
        <w:jc w:val="both"/>
        <w:rPr>
          <w:sz w:val="28"/>
          <w:szCs w:val="28"/>
        </w:rPr>
      </w:pPr>
      <w:r w:rsidRPr="009772A9">
        <w:rPr>
          <w:sz w:val="28"/>
          <w:szCs w:val="28"/>
        </w:rPr>
        <w:t xml:space="preserve">USB-ключи (см. табл. 2) предназначаются для работы с USB-портом компьютера. Они конструктивно изготавливаются в виде брелоков, которые выпускаются в цветных корпусах, имеют световые индикаторы работы и легко размещаются на связке с ключами. Каждый идентификатор имеет прошиваемый при изготовлении уникальный 32/64-разрядный серийный номер.   </w:t>
      </w:r>
    </w:p>
    <w:p w:rsidR="0016451E" w:rsidRPr="009772A9" w:rsidRDefault="0016451E" w:rsidP="0016451E">
      <w:pPr>
        <w:pStyle w:val="a4"/>
        <w:spacing w:before="0" w:beforeAutospacing="0" w:after="0" w:afterAutospacing="0"/>
        <w:ind w:firstLine="709"/>
        <w:jc w:val="center"/>
        <w:rPr>
          <w:sz w:val="28"/>
          <w:szCs w:val="28"/>
        </w:rPr>
      </w:pPr>
      <w:r w:rsidRPr="009772A9">
        <w:rPr>
          <w:rStyle w:val="HTML"/>
          <w:bCs/>
          <w:sz w:val="28"/>
          <w:szCs w:val="28"/>
        </w:rPr>
        <w:t>Таблица 2 - Характеристики USB-ключей</w:t>
      </w:r>
    </w:p>
    <w:p w:rsidR="0016451E" w:rsidRPr="009772A9" w:rsidRDefault="0016451E" w:rsidP="0016451E">
      <w:pPr>
        <w:pStyle w:val="a4"/>
        <w:spacing w:before="0" w:beforeAutospacing="0" w:after="0" w:afterAutospacing="0"/>
        <w:ind w:firstLine="709"/>
        <w:jc w:val="center"/>
        <w:rPr>
          <w:sz w:val="28"/>
          <w:szCs w:val="28"/>
        </w:rPr>
      </w:pPr>
      <w:hyperlink r:id="rId121" w:tgtFrame="_blank" w:history="1">
        <w:r w:rsidRPr="009772A9">
          <w:rPr>
            <w:sz w:val="28"/>
            <w:szCs w:val="28"/>
          </w:rPr>
          <w:fldChar w:fldCharType="begin"/>
        </w:r>
        <w:r w:rsidRPr="009772A9">
          <w:rPr>
            <w:sz w:val="28"/>
            <w:szCs w:val="28"/>
          </w:rPr>
          <w:instrText xml:space="preserve"> INCLUDEPICTURE "http://daily.sec.ru/pimg/00012928/img12928_11295.gif" \* MERGEFORMATINET </w:instrText>
        </w:r>
        <w:r w:rsidRPr="009772A9">
          <w:rPr>
            <w:sz w:val="28"/>
            <w:szCs w:val="28"/>
          </w:rPr>
          <w:fldChar w:fldCharType="separate"/>
        </w:r>
        <w:r w:rsidRPr="009772A9">
          <w:rPr>
            <w:sz w:val="28"/>
            <w:szCs w:val="28"/>
          </w:rPr>
          <w:pict>
            <v:shape id="_x0000_i1094" type="#_x0000_t75" alt="Кликните для увеличения масштаба (Gif 391x180, 4248 байт)" style="width:293.5pt;height:135pt" o:button="t">
              <v:imagedata r:id="rId122" r:href="rId123"/>
            </v:shape>
          </w:pict>
        </w:r>
        <w:r w:rsidRPr="009772A9">
          <w:rPr>
            <w:sz w:val="28"/>
            <w:szCs w:val="28"/>
          </w:rPr>
          <w:fldChar w:fldCharType="end"/>
        </w:r>
      </w:hyperlink>
    </w:p>
    <w:p w:rsidR="0016451E" w:rsidRPr="009772A9" w:rsidRDefault="0016451E" w:rsidP="0016451E">
      <w:pPr>
        <w:pStyle w:val="a4"/>
        <w:spacing w:before="0" w:beforeAutospacing="0" w:after="0" w:afterAutospacing="0"/>
        <w:ind w:firstLine="709"/>
        <w:jc w:val="both"/>
        <w:rPr>
          <w:sz w:val="28"/>
          <w:szCs w:val="28"/>
          <w:lang w:val="en-US"/>
        </w:rPr>
      </w:pPr>
    </w:p>
    <w:p w:rsidR="0016451E" w:rsidRPr="009772A9" w:rsidRDefault="0016451E" w:rsidP="0016451E">
      <w:pPr>
        <w:pStyle w:val="a4"/>
        <w:spacing w:before="0" w:beforeAutospacing="0" w:after="0" w:afterAutospacing="0"/>
        <w:ind w:firstLine="709"/>
        <w:jc w:val="both"/>
        <w:rPr>
          <w:sz w:val="28"/>
          <w:szCs w:val="28"/>
        </w:rPr>
      </w:pPr>
      <w:r w:rsidRPr="009772A9">
        <w:rPr>
          <w:sz w:val="28"/>
          <w:szCs w:val="28"/>
        </w:rPr>
        <w:t xml:space="preserve">На российском рынке наибольшей популярностью пользуются следующие USB-ключи: </w:t>
      </w:r>
    </w:p>
    <w:p w:rsidR="0016451E" w:rsidRPr="009772A9" w:rsidRDefault="0016451E" w:rsidP="0016451E">
      <w:pPr>
        <w:numPr>
          <w:ilvl w:val="0"/>
          <w:numId w:val="4"/>
        </w:numPr>
        <w:ind w:left="0" w:firstLine="709"/>
        <w:jc w:val="both"/>
        <w:rPr>
          <w:rStyle w:val="a5"/>
          <w:rFonts w:ascii="Times New Roman" w:hAnsi="Times New Roman"/>
          <w:sz w:val="28"/>
          <w:szCs w:val="28"/>
        </w:rPr>
      </w:pPr>
      <w:r w:rsidRPr="009772A9">
        <w:rPr>
          <w:sz w:val="28"/>
          <w:szCs w:val="28"/>
        </w:rPr>
        <w:t xml:space="preserve">серии iKey 10xx, iKey 20xx, iKey 3000 - разработка компании </w:t>
      </w:r>
      <w:hyperlink r:id="rId124" w:history="1">
        <w:r w:rsidRPr="009772A9">
          <w:rPr>
            <w:rStyle w:val="a5"/>
            <w:rFonts w:ascii="Times New Roman" w:hAnsi="Times New Roman"/>
            <w:sz w:val="28"/>
            <w:szCs w:val="28"/>
          </w:rPr>
          <w:t>Rainbow Technologies</w:t>
        </w:r>
      </w:hyperlink>
      <w:r w:rsidRPr="009772A9">
        <w:rPr>
          <w:sz w:val="28"/>
          <w:szCs w:val="28"/>
        </w:rPr>
        <w:t xml:space="preserve">, вошедшей в состав корпорации </w:t>
      </w:r>
      <w:r w:rsidRPr="009772A9">
        <w:rPr>
          <w:sz w:val="28"/>
          <w:szCs w:val="28"/>
        </w:rPr>
        <w:fldChar w:fldCharType="begin"/>
      </w:r>
      <w:r w:rsidRPr="009772A9">
        <w:rPr>
          <w:sz w:val="28"/>
          <w:szCs w:val="28"/>
        </w:rPr>
        <w:instrText xml:space="preserve"> HYPERLINK "http://www.safenet-inc.comSafeNet" </w:instrText>
      </w:r>
      <w:r w:rsidRPr="009772A9">
        <w:rPr>
          <w:sz w:val="28"/>
          <w:szCs w:val="28"/>
        </w:rPr>
        <w:fldChar w:fldCharType="separate"/>
      </w:r>
      <w:r w:rsidRPr="009772A9">
        <w:rPr>
          <w:rStyle w:val="a5"/>
          <w:rFonts w:ascii="Times New Roman" w:hAnsi="Times New Roman"/>
          <w:sz w:val="28"/>
          <w:szCs w:val="28"/>
        </w:rPr>
        <w:t xml:space="preserve">&lt;&gt;; </w:t>
      </w:r>
    </w:p>
    <w:p w:rsidR="0016451E" w:rsidRPr="009772A9" w:rsidRDefault="0016451E" w:rsidP="0016451E">
      <w:pPr>
        <w:numPr>
          <w:ilvl w:val="0"/>
          <w:numId w:val="4"/>
        </w:numPr>
        <w:ind w:left="0" w:firstLine="709"/>
        <w:jc w:val="both"/>
        <w:rPr>
          <w:sz w:val="28"/>
          <w:szCs w:val="28"/>
          <w:lang w:val="en-US"/>
        </w:rPr>
      </w:pPr>
      <w:r w:rsidRPr="009772A9">
        <w:rPr>
          <w:sz w:val="28"/>
          <w:szCs w:val="28"/>
          <w:u w:val="single"/>
          <w:lang w:val="en-US"/>
        </w:rPr>
        <w:t xml:space="preserve">eToken R2, eToken Pro </w:t>
      </w:r>
      <w:r w:rsidRPr="009772A9">
        <w:rPr>
          <w:sz w:val="28"/>
          <w:szCs w:val="28"/>
          <w:u w:val="single"/>
        </w:rPr>
        <w:t>фирмы</w:t>
      </w:r>
      <w:r w:rsidRPr="009772A9">
        <w:rPr>
          <w:sz w:val="28"/>
          <w:szCs w:val="28"/>
          <w:u w:val="single"/>
          <w:lang w:val="en-US"/>
        </w:rPr>
        <w:t xml:space="preserve"> </w:t>
      </w:r>
      <w:r w:rsidRPr="009772A9">
        <w:rPr>
          <w:sz w:val="28"/>
          <w:szCs w:val="28"/>
        </w:rPr>
        <w:fldChar w:fldCharType="end"/>
      </w:r>
      <w:hyperlink r:id="rId125" w:history="1">
        <w:r w:rsidRPr="009772A9">
          <w:rPr>
            <w:rStyle w:val="a5"/>
            <w:rFonts w:ascii="Times New Roman" w:hAnsi="Times New Roman"/>
            <w:sz w:val="28"/>
            <w:szCs w:val="28"/>
            <w:lang w:val="en-US"/>
          </w:rPr>
          <w:t>Aladdin Knowledge Systems</w:t>
        </w:r>
      </w:hyperlink>
      <w:r w:rsidRPr="009772A9">
        <w:rPr>
          <w:sz w:val="28"/>
          <w:szCs w:val="28"/>
          <w:lang w:val="en-US"/>
        </w:rPr>
        <w:t xml:space="preserve">; </w:t>
      </w:r>
    </w:p>
    <w:p w:rsidR="0016451E" w:rsidRPr="009772A9" w:rsidRDefault="0016451E" w:rsidP="0016451E">
      <w:pPr>
        <w:numPr>
          <w:ilvl w:val="0"/>
          <w:numId w:val="4"/>
        </w:numPr>
        <w:ind w:left="0" w:firstLine="709"/>
        <w:jc w:val="both"/>
        <w:rPr>
          <w:sz w:val="28"/>
          <w:szCs w:val="28"/>
          <w:lang w:val="en-US"/>
        </w:rPr>
      </w:pPr>
      <w:r w:rsidRPr="009772A9">
        <w:rPr>
          <w:sz w:val="28"/>
          <w:szCs w:val="28"/>
          <w:lang w:val="en-US"/>
        </w:rPr>
        <w:t xml:space="preserve">ePass1000, ePass2000 </w:t>
      </w:r>
      <w:r w:rsidRPr="009772A9">
        <w:rPr>
          <w:sz w:val="28"/>
          <w:szCs w:val="28"/>
        </w:rPr>
        <w:t>фирмы</w:t>
      </w:r>
      <w:r w:rsidRPr="009772A9">
        <w:rPr>
          <w:sz w:val="28"/>
          <w:szCs w:val="28"/>
          <w:lang w:val="en-US"/>
        </w:rPr>
        <w:t xml:space="preserve"> </w:t>
      </w:r>
      <w:hyperlink r:id="rId126" w:history="1">
        <w:r w:rsidRPr="009772A9">
          <w:rPr>
            <w:rStyle w:val="a5"/>
            <w:rFonts w:ascii="Times New Roman" w:hAnsi="Times New Roman"/>
            <w:sz w:val="28"/>
            <w:szCs w:val="28"/>
            <w:lang w:val="en-US"/>
          </w:rPr>
          <w:t>Feitian Technologies</w:t>
        </w:r>
      </w:hyperlink>
      <w:r w:rsidRPr="009772A9">
        <w:rPr>
          <w:sz w:val="28"/>
          <w:szCs w:val="28"/>
          <w:lang w:val="en-US"/>
        </w:rPr>
        <w:t xml:space="preserve">; </w:t>
      </w:r>
    </w:p>
    <w:p w:rsidR="0016451E" w:rsidRPr="009772A9" w:rsidRDefault="0016451E" w:rsidP="0016451E">
      <w:pPr>
        <w:numPr>
          <w:ilvl w:val="0"/>
          <w:numId w:val="4"/>
        </w:numPr>
        <w:ind w:left="0" w:firstLine="709"/>
        <w:jc w:val="both"/>
        <w:rPr>
          <w:sz w:val="28"/>
          <w:szCs w:val="28"/>
        </w:rPr>
      </w:pPr>
      <w:hyperlink r:id="rId127" w:history="1">
        <w:r w:rsidRPr="009772A9">
          <w:rPr>
            <w:rStyle w:val="a5"/>
            <w:rFonts w:ascii="Times New Roman" w:hAnsi="Times New Roman"/>
            <w:sz w:val="28"/>
            <w:szCs w:val="28"/>
          </w:rPr>
          <w:t>ruToken</w:t>
        </w:r>
      </w:hyperlink>
      <w:r w:rsidRPr="009772A9">
        <w:rPr>
          <w:sz w:val="28"/>
          <w:szCs w:val="28"/>
        </w:rPr>
        <w:t xml:space="preserve"> - совместная разработка компании "Актив" и фирмы </w:t>
      </w:r>
      <w:hyperlink r:id="rId128" w:history="1">
        <w:r w:rsidRPr="009772A9">
          <w:rPr>
            <w:rStyle w:val="a5"/>
            <w:rFonts w:ascii="Times New Roman" w:hAnsi="Times New Roman"/>
            <w:sz w:val="28"/>
            <w:szCs w:val="28"/>
          </w:rPr>
          <w:t xml:space="preserve">"АНКАД" </w:t>
        </w:r>
      </w:hyperlink>
      <w:r w:rsidRPr="009772A9">
        <w:rPr>
          <w:sz w:val="28"/>
          <w:szCs w:val="28"/>
        </w:rPr>
        <w:t>.</w:t>
      </w:r>
    </w:p>
    <w:p w:rsidR="0016451E" w:rsidRPr="009772A9" w:rsidRDefault="0016451E" w:rsidP="0016451E">
      <w:pPr>
        <w:pStyle w:val="a4"/>
        <w:spacing w:before="0" w:beforeAutospacing="0" w:after="0" w:afterAutospacing="0"/>
        <w:ind w:firstLine="709"/>
        <w:jc w:val="both"/>
        <w:rPr>
          <w:sz w:val="28"/>
          <w:szCs w:val="28"/>
        </w:rPr>
      </w:pPr>
      <w:r w:rsidRPr="009772A9">
        <w:rPr>
          <w:sz w:val="28"/>
          <w:szCs w:val="28"/>
        </w:rPr>
        <w:t xml:space="preserve">USB-ключи являются преемниками контактных смарт-карт. Поэтому структуры USB-ключей и смарт-карт, как и объемы аналогичных запоминающих устройств, практически идентичны. В состав USB-ключей могут входить: </w:t>
      </w:r>
    </w:p>
    <w:p w:rsidR="0016451E" w:rsidRPr="009772A9" w:rsidRDefault="0016451E" w:rsidP="0016451E">
      <w:pPr>
        <w:numPr>
          <w:ilvl w:val="0"/>
          <w:numId w:val="5"/>
        </w:numPr>
        <w:ind w:left="0" w:firstLine="709"/>
        <w:jc w:val="both"/>
        <w:rPr>
          <w:sz w:val="28"/>
          <w:szCs w:val="28"/>
        </w:rPr>
      </w:pPr>
      <w:r w:rsidRPr="009772A9">
        <w:rPr>
          <w:sz w:val="28"/>
          <w:szCs w:val="28"/>
        </w:rPr>
        <w:t xml:space="preserve">процессор - управление и обработка данных; </w:t>
      </w:r>
    </w:p>
    <w:p w:rsidR="0016451E" w:rsidRPr="009772A9" w:rsidRDefault="0016451E" w:rsidP="0016451E">
      <w:pPr>
        <w:numPr>
          <w:ilvl w:val="0"/>
          <w:numId w:val="5"/>
        </w:numPr>
        <w:ind w:left="0" w:firstLine="709"/>
        <w:jc w:val="both"/>
        <w:rPr>
          <w:sz w:val="28"/>
          <w:szCs w:val="28"/>
        </w:rPr>
      </w:pPr>
      <w:r w:rsidRPr="009772A9">
        <w:rPr>
          <w:sz w:val="28"/>
          <w:szCs w:val="28"/>
        </w:rPr>
        <w:t xml:space="preserve">криптографический процессор - реализация алгоритмов ГОСТ 28147-89, DES, 3DES, RSA, DSA, MD5, SHA-1 и других криптографических преобразований; </w:t>
      </w:r>
    </w:p>
    <w:p w:rsidR="0016451E" w:rsidRPr="009772A9" w:rsidRDefault="0016451E" w:rsidP="0016451E">
      <w:pPr>
        <w:numPr>
          <w:ilvl w:val="0"/>
          <w:numId w:val="5"/>
        </w:numPr>
        <w:ind w:left="0" w:firstLine="709"/>
        <w:jc w:val="both"/>
        <w:rPr>
          <w:sz w:val="28"/>
          <w:szCs w:val="28"/>
        </w:rPr>
      </w:pPr>
      <w:r w:rsidRPr="009772A9">
        <w:rPr>
          <w:sz w:val="28"/>
          <w:szCs w:val="28"/>
        </w:rPr>
        <w:t xml:space="preserve">USB-контроллер - обеспечение интерфейса с USB-портом компьютера; </w:t>
      </w:r>
    </w:p>
    <w:p w:rsidR="0016451E" w:rsidRPr="009772A9" w:rsidRDefault="0016451E" w:rsidP="0016451E">
      <w:pPr>
        <w:numPr>
          <w:ilvl w:val="0"/>
          <w:numId w:val="5"/>
        </w:numPr>
        <w:ind w:left="0" w:firstLine="709"/>
        <w:jc w:val="both"/>
        <w:rPr>
          <w:sz w:val="28"/>
          <w:szCs w:val="28"/>
        </w:rPr>
      </w:pPr>
      <w:r w:rsidRPr="009772A9">
        <w:rPr>
          <w:sz w:val="28"/>
          <w:szCs w:val="28"/>
        </w:rPr>
        <w:t xml:space="preserve">RAM - хранение изменяемых данных; </w:t>
      </w:r>
    </w:p>
    <w:p w:rsidR="0016451E" w:rsidRPr="009772A9" w:rsidRDefault="0016451E" w:rsidP="0016451E">
      <w:pPr>
        <w:numPr>
          <w:ilvl w:val="0"/>
          <w:numId w:val="5"/>
        </w:numPr>
        <w:ind w:left="0" w:firstLine="709"/>
        <w:jc w:val="both"/>
        <w:rPr>
          <w:sz w:val="28"/>
          <w:szCs w:val="28"/>
        </w:rPr>
      </w:pPr>
      <w:r w:rsidRPr="009772A9">
        <w:rPr>
          <w:sz w:val="28"/>
          <w:szCs w:val="28"/>
        </w:rPr>
        <w:t xml:space="preserve">EEPROM - хранение ключей шифрования, паролей, сертификатов и других важных данных; </w:t>
      </w:r>
    </w:p>
    <w:p w:rsidR="0016451E" w:rsidRPr="009772A9" w:rsidRDefault="0016451E" w:rsidP="0016451E">
      <w:pPr>
        <w:numPr>
          <w:ilvl w:val="0"/>
          <w:numId w:val="5"/>
        </w:numPr>
        <w:ind w:left="0" w:firstLine="709"/>
        <w:jc w:val="both"/>
        <w:rPr>
          <w:sz w:val="28"/>
          <w:szCs w:val="28"/>
        </w:rPr>
      </w:pPr>
      <w:r w:rsidRPr="009772A9">
        <w:rPr>
          <w:sz w:val="28"/>
          <w:szCs w:val="28"/>
        </w:rPr>
        <w:t>ROM - хранение команд и констант.</w:t>
      </w:r>
    </w:p>
    <w:p w:rsidR="0016451E" w:rsidRPr="009772A9" w:rsidRDefault="0016451E" w:rsidP="0016451E">
      <w:pPr>
        <w:ind w:firstLine="709"/>
        <w:jc w:val="both"/>
        <w:rPr>
          <w:sz w:val="28"/>
          <w:szCs w:val="28"/>
        </w:rPr>
      </w:pPr>
    </w:p>
    <w:p w:rsidR="0016451E" w:rsidRPr="009772A9" w:rsidRDefault="0016451E" w:rsidP="0016451E">
      <w:pPr>
        <w:pStyle w:val="a4"/>
        <w:spacing w:before="0" w:beforeAutospacing="0" w:after="0" w:afterAutospacing="0"/>
        <w:ind w:firstLine="709"/>
        <w:jc w:val="center"/>
        <w:rPr>
          <w:sz w:val="28"/>
          <w:szCs w:val="28"/>
        </w:rPr>
      </w:pPr>
      <w:r w:rsidRPr="009772A9">
        <w:rPr>
          <w:b/>
          <w:bCs/>
          <w:sz w:val="28"/>
          <w:szCs w:val="28"/>
        </w:rPr>
        <w:t>Комбинированные системы</w:t>
      </w:r>
    </w:p>
    <w:p w:rsidR="0016451E" w:rsidRPr="009772A9" w:rsidRDefault="0016451E" w:rsidP="0016451E">
      <w:pPr>
        <w:pStyle w:val="a4"/>
        <w:spacing w:before="0" w:beforeAutospacing="0" w:after="0" w:afterAutospacing="0"/>
        <w:ind w:firstLine="709"/>
        <w:jc w:val="both"/>
        <w:rPr>
          <w:sz w:val="28"/>
          <w:szCs w:val="28"/>
        </w:rPr>
      </w:pPr>
      <w:r w:rsidRPr="009772A9">
        <w:rPr>
          <w:sz w:val="28"/>
          <w:szCs w:val="28"/>
        </w:rPr>
        <w:t xml:space="preserve">Внедрение комбинированных СИА (см. табл. 3) в систему информационной безопасности компании увеличивает количество идентификационных признаков, позволяя таким образом более эффективно защитить компьютеры и корпоративную сеть от НСД. Кроме того, некоторые типы систем способны управлять физическим доступом в здания и помещения и контролировать его.   </w:t>
      </w:r>
    </w:p>
    <w:p w:rsidR="0016451E" w:rsidRPr="0016451E" w:rsidRDefault="0016451E" w:rsidP="0016451E">
      <w:pPr>
        <w:pStyle w:val="a4"/>
        <w:spacing w:before="0" w:beforeAutospacing="0" w:after="0" w:afterAutospacing="0"/>
        <w:ind w:firstLine="709"/>
        <w:jc w:val="both"/>
        <w:rPr>
          <w:rStyle w:val="HTML"/>
          <w:b/>
          <w:bCs/>
          <w:sz w:val="28"/>
          <w:szCs w:val="28"/>
        </w:rPr>
      </w:pPr>
    </w:p>
    <w:p w:rsidR="0016451E" w:rsidRPr="009772A9" w:rsidRDefault="0016451E" w:rsidP="0016451E">
      <w:pPr>
        <w:pStyle w:val="a4"/>
        <w:spacing w:before="0" w:beforeAutospacing="0" w:after="0" w:afterAutospacing="0"/>
        <w:ind w:firstLine="709"/>
        <w:jc w:val="center"/>
        <w:rPr>
          <w:sz w:val="28"/>
          <w:szCs w:val="28"/>
        </w:rPr>
      </w:pPr>
      <w:r w:rsidRPr="009772A9">
        <w:rPr>
          <w:rStyle w:val="HTML"/>
          <w:bCs/>
          <w:sz w:val="28"/>
          <w:szCs w:val="28"/>
        </w:rPr>
        <w:t>Таблица 3 - Основные функции комбинированных СИА</w:t>
      </w:r>
    </w:p>
    <w:p w:rsidR="0016451E" w:rsidRPr="009772A9" w:rsidRDefault="0016451E" w:rsidP="0016451E">
      <w:pPr>
        <w:pStyle w:val="a4"/>
        <w:spacing w:before="0" w:beforeAutospacing="0" w:after="0" w:afterAutospacing="0"/>
        <w:ind w:firstLine="709"/>
        <w:jc w:val="center"/>
        <w:rPr>
          <w:sz w:val="28"/>
          <w:szCs w:val="28"/>
        </w:rPr>
      </w:pPr>
      <w:hyperlink r:id="rId129" w:tgtFrame="_blank" w:history="1">
        <w:r w:rsidRPr="009772A9">
          <w:rPr>
            <w:sz w:val="28"/>
            <w:szCs w:val="28"/>
          </w:rPr>
          <w:fldChar w:fldCharType="begin"/>
        </w:r>
        <w:r w:rsidRPr="009772A9">
          <w:rPr>
            <w:sz w:val="28"/>
            <w:szCs w:val="28"/>
          </w:rPr>
          <w:instrText xml:space="preserve"> INCLUDEPICTURE "http://daily.sec.ru/pimg/00012928/img12928_11296.gif" \* MERGEFORMATINET </w:instrText>
        </w:r>
        <w:r w:rsidRPr="009772A9">
          <w:rPr>
            <w:sz w:val="28"/>
            <w:szCs w:val="28"/>
          </w:rPr>
          <w:fldChar w:fldCharType="separate"/>
        </w:r>
        <w:r w:rsidRPr="009772A9">
          <w:rPr>
            <w:sz w:val="28"/>
            <w:szCs w:val="28"/>
          </w:rPr>
          <w:pict>
            <v:shape id="_x0000_i1095" type="#_x0000_t75" alt="Кликните для увеличения масштаба (Gif 450x247, 4684 байт)" style="width:337.5pt;height:185.5pt" o:button="t">
              <v:imagedata r:id="rId130" r:href="rId131"/>
            </v:shape>
          </w:pict>
        </w:r>
        <w:r w:rsidRPr="009772A9">
          <w:rPr>
            <w:sz w:val="28"/>
            <w:szCs w:val="28"/>
          </w:rPr>
          <w:fldChar w:fldCharType="end"/>
        </w:r>
      </w:hyperlink>
    </w:p>
    <w:p w:rsidR="0016451E" w:rsidRPr="009772A9" w:rsidRDefault="0016451E" w:rsidP="0016451E">
      <w:pPr>
        <w:pStyle w:val="a4"/>
        <w:spacing w:before="0" w:beforeAutospacing="0" w:after="0" w:afterAutospacing="0"/>
        <w:ind w:firstLine="709"/>
        <w:jc w:val="both"/>
        <w:rPr>
          <w:sz w:val="28"/>
          <w:szCs w:val="28"/>
          <w:lang w:val="en-US"/>
        </w:rPr>
      </w:pPr>
    </w:p>
    <w:p w:rsidR="0016451E" w:rsidRPr="009772A9" w:rsidRDefault="0016451E" w:rsidP="0016451E">
      <w:pPr>
        <w:pStyle w:val="a4"/>
        <w:spacing w:before="0" w:beforeAutospacing="0" w:after="0" w:afterAutospacing="0"/>
        <w:ind w:firstLine="709"/>
        <w:jc w:val="both"/>
        <w:rPr>
          <w:sz w:val="28"/>
          <w:szCs w:val="28"/>
        </w:rPr>
      </w:pPr>
      <w:r w:rsidRPr="009772A9">
        <w:rPr>
          <w:sz w:val="28"/>
          <w:szCs w:val="28"/>
        </w:rPr>
        <w:t xml:space="preserve">Сегодня на рынке компьютерной безопасности присутствуют комбинированные системы идентификации и аутентификации следующих типов: </w:t>
      </w:r>
    </w:p>
    <w:p w:rsidR="0016451E" w:rsidRPr="009772A9" w:rsidRDefault="0016451E" w:rsidP="0016451E">
      <w:pPr>
        <w:numPr>
          <w:ilvl w:val="0"/>
          <w:numId w:val="6"/>
        </w:numPr>
        <w:ind w:left="0" w:firstLine="709"/>
        <w:jc w:val="both"/>
        <w:rPr>
          <w:sz w:val="28"/>
          <w:szCs w:val="28"/>
        </w:rPr>
      </w:pPr>
      <w:r w:rsidRPr="009772A9">
        <w:rPr>
          <w:sz w:val="28"/>
          <w:szCs w:val="28"/>
        </w:rPr>
        <w:t xml:space="preserve">системы на базе бесконтактных смарт-карт и USB-ключей; </w:t>
      </w:r>
    </w:p>
    <w:p w:rsidR="0016451E" w:rsidRPr="009772A9" w:rsidRDefault="0016451E" w:rsidP="0016451E">
      <w:pPr>
        <w:numPr>
          <w:ilvl w:val="0"/>
          <w:numId w:val="6"/>
        </w:numPr>
        <w:ind w:left="0" w:firstLine="709"/>
        <w:jc w:val="both"/>
        <w:rPr>
          <w:sz w:val="28"/>
          <w:szCs w:val="28"/>
        </w:rPr>
      </w:pPr>
      <w:r w:rsidRPr="009772A9">
        <w:rPr>
          <w:sz w:val="28"/>
          <w:szCs w:val="28"/>
        </w:rPr>
        <w:t xml:space="preserve">системы на базе гибридных смарт-карт; </w:t>
      </w:r>
    </w:p>
    <w:p w:rsidR="0016451E" w:rsidRPr="009772A9" w:rsidRDefault="0016451E" w:rsidP="0016451E">
      <w:pPr>
        <w:numPr>
          <w:ilvl w:val="0"/>
          <w:numId w:val="6"/>
        </w:numPr>
        <w:ind w:left="0" w:firstLine="709"/>
        <w:jc w:val="both"/>
        <w:rPr>
          <w:sz w:val="28"/>
          <w:szCs w:val="28"/>
        </w:rPr>
      </w:pPr>
      <w:r w:rsidRPr="009772A9">
        <w:rPr>
          <w:sz w:val="28"/>
          <w:szCs w:val="28"/>
        </w:rPr>
        <w:t>биоэлектронные системы.</w:t>
      </w:r>
    </w:p>
    <w:p w:rsidR="0016451E" w:rsidRDefault="0016451E" w:rsidP="0016451E">
      <w:pPr>
        <w:pStyle w:val="a4"/>
        <w:spacing w:before="0" w:beforeAutospacing="0" w:after="0" w:afterAutospacing="0"/>
        <w:ind w:firstLine="709"/>
        <w:jc w:val="both"/>
        <w:rPr>
          <w:b/>
          <w:bCs/>
          <w:sz w:val="28"/>
          <w:szCs w:val="28"/>
        </w:rPr>
      </w:pPr>
    </w:p>
    <w:p w:rsidR="0016451E" w:rsidRDefault="0016451E" w:rsidP="0016451E">
      <w:pPr>
        <w:pStyle w:val="a4"/>
        <w:spacing w:before="0" w:beforeAutospacing="0" w:after="0" w:afterAutospacing="0"/>
        <w:ind w:firstLine="709"/>
        <w:jc w:val="both"/>
        <w:rPr>
          <w:b/>
          <w:bCs/>
          <w:sz w:val="28"/>
          <w:szCs w:val="28"/>
        </w:rPr>
      </w:pPr>
    </w:p>
    <w:p w:rsidR="0016451E" w:rsidRDefault="0016451E" w:rsidP="0016451E">
      <w:pPr>
        <w:pStyle w:val="a4"/>
        <w:spacing w:before="0" w:beforeAutospacing="0" w:after="0" w:afterAutospacing="0"/>
        <w:ind w:firstLine="709"/>
        <w:jc w:val="both"/>
        <w:rPr>
          <w:b/>
          <w:bCs/>
          <w:sz w:val="28"/>
          <w:szCs w:val="28"/>
        </w:rPr>
      </w:pPr>
    </w:p>
    <w:p w:rsidR="0016451E" w:rsidRDefault="0016451E"/>
    <w:sectPr w:rsidR="001645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75BAC"/>
    <w:multiLevelType w:val="multilevel"/>
    <w:tmpl w:val="1C90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C13A8"/>
    <w:multiLevelType w:val="multilevel"/>
    <w:tmpl w:val="AFD4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F426A"/>
    <w:multiLevelType w:val="multilevel"/>
    <w:tmpl w:val="5E06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8E1474"/>
    <w:multiLevelType w:val="multilevel"/>
    <w:tmpl w:val="AFAE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160B07"/>
    <w:multiLevelType w:val="hybridMultilevel"/>
    <w:tmpl w:val="8BEECF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6A02F58"/>
    <w:multiLevelType w:val="multilevel"/>
    <w:tmpl w:val="FB1A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52110F"/>
    <w:multiLevelType w:val="multilevel"/>
    <w:tmpl w:val="29AE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5"/>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1E"/>
    <w:rsid w:val="0016451E"/>
    <w:rsid w:val="009B3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466E7"/>
  <w15:chartTrackingRefBased/>
  <w15:docId w15:val="{80C521A9-7E72-4E97-9353-173A9263C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645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16451E"/>
    <w:pPr>
      <w:spacing w:after="160" w:line="240" w:lineRule="exact"/>
    </w:pPr>
    <w:rPr>
      <w:rFonts w:ascii="Verdana" w:hAnsi="Verdana" w:cs="Verdana"/>
      <w:sz w:val="20"/>
      <w:szCs w:val="20"/>
      <w:lang w:val="en-US" w:eastAsia="en-US"/>
    </w:rPr>
  </w:style>
  <w:style w:type="paragraph" w:styleId="a4">
    <w:name w:val="Normal (Web)"/>
    <w:basedOn w:val="a"/>
    <w:rsid w:val="0016451E"/>
    <w:pPr>
      <w:spacing w:before="100" w:beforeAutospacing="1" w:after="100" w:afterAutospacing="1"/>
    </w:pPr>
  </w:style>
  <w:style w:type="character" w:styleId="a5">
    <w:name w:val="Hyperlink"/>
    <w:basedOn w:val="a0"/>
    <w:rsid w:val="0016451E"/>
    <w:rPr>
      <w:rFonts w:ascii="Verdana" w:hAnsi="Verdana" w:hint="default"/>
      <w:color w:val="000000"/>
      <w:sz w:val="18"/>
      <w:szCs w:val="18"/>
      <w:u w:val="single"/>
    </w:rPr>
  </w:style>
  <w:style w:type="character" w:styleId="HTML">
    <w:name w:val="HTML Typewriter"/>
    <w:basedOn w:val="a0"/>
    <w:rsid w:val="0016451E"/>
    <w:rPr>
      <w:rFonts w:ascii="Courier New" w:eastAsia="Times New Roman" w:hAnsi="Courier New" w:cs="Courier New"/>
      <w:sz w:val="20"/>
      <w:szCs w:val="20"/>
    </w:rPr>
  </w:style>
  <w:style w:type="paragraph" w:styleId="a6">
    <w:name w:val="List Paragraph"/>
    <w:basedOn w:val="a"/>
    <w:uiPriority w:val="34"/>
    <w:qFormat/>
    <w:rsid w:val="001645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biometricgroup.com" TargetMode="External"/><Relationship Id="rId21" Type="http://schemas.openxmlformats.org/officeDocument/2006/relationships/oleObject" Target="embeddings/oleObject9.bin"/><Relationship Id="rId42" Type="http://schemas.openxmlformats.org/officeDocument/2006/relationships/oleObject" Target="embeddings/oleObject21.bin"/><Relationship Id="rId63" Type="http://schemas.openxmlformats.org/officeDocument/2006/relationships/image" Target="media/image25.wmf"/><Relationship Id="rId84" Type="http://schemas.openxmlformats.org/officeDocument/2006/relationships/oleObject" Target="embeddings/oleObject45.bin"/><Relationship Id="rId16" Type="http://schemas.openxmlformats.org/officeDocument/2006/relationships/image" Target="media/image6.wmf"/><Relationship Id="rId107" Type="http://schemas.openxmlformats.org/officeDocument/2006/relationships/oleObject" Target="embeddings/oleObject59.bin"/><Relationship Id="rId11" Type="http://schemas.openxmlformats.org/officeDocument/2006/relationships/oleObject" Target="embeddings/oleObject4.bin"/><Relationship Id="rId32" Type="http://schemas.openxmlformats.org/officeDocument/2006/relationships/image" Target="media/image14.wmf"/><Relationship Id="rId37" Type="http://schemas.openxmlformats.org/officeDocument/2006/relationships/oleObject" Target="embeddings/oleObject17.bin"/><Relationship Id="rId53" Type="http://schemas.openxmlformats.org/officeDocument/2006/relationships/oleObject" Target="embeddings/oleObject29.bin"/><Relationship Id="rId58" Type="http://schemas.openxmlformats.org/officeDocument/2006/relationships/image" Target="media/image23.wmf"/><Relationship Id="rId74" Type="http://schemas.openxmlformats.org/officeDocument/2006/relationships/oleObject" Target="embeddings/oleObject40.bin"/><Relationship Id="rId79" Type="http://schemas.openxmlformats.org/officeDocument/2006/relationships/image" Target="media/image33.wmf"/><Relationship Id="rId102" Type="http://schemas.openxmlformats.org/officeDocument/2006/relationships/oleObject" Target="embeddings/oleObject55.bin"/><Relationship Id="rId123" Type="http://schemas.openxmlformats.org/officeDocument/2006/relationships/image" Target="http://daily.sec.ru/pimg/00012928/img12928_11295.gif" TargetMode="External"/><Relationship Id="rId128" Type="http://schemas.openxmlformats.org/officeDocument/2006/relationships/hyperlink" Target="http://www.ancud.ru" TargetMode="External"/><Relationship Id="rId5" Type="http://schemas.openxmlformats.org/officeDocument/2006/relationships/image" Target="media/image1.png"/><Relationship Id="rId90" Type="http://schemas.openxmlformats.org/officeDocument/2006/relationships/oleObject" Target="embeddings/oleObject48.bin"/><Relationship Id="rId95" Type="http://schemas.openxmlformats.org/officeDocument/2006/relationships/oleObject" Target="embeddings/oleObject51.bin"/><Relationship Id="rId22" Type="http://schemas.openxmlformats.org/officeDocument/2006/relationships/image" Target="media/image9.wmf"/><Relationship Id="rId27" Type="http://schemas.openxmlformats.org/officeDocument/2006/relationships/oleObject" Target="embeddings/oleObject12.bin"/><Relationship Id="rId43" Type="http://schemas.openxmlformats.org/officeDocument/2006/relationships/oleObject" Target="embeddings/oleObject22.bin"/><Relationship Id="rId48" Type="http://schemas.openxmlformats.org/officeDocument/2006/relationships/oleObject" Target="embeddings/oleObject27.bin"/><Relationship Id="rId64" Type="http://schemas.openxmlformats.org/officeDocument/2006/relationships/oleObject" Target="embeddings/oleObject35.bin"/><Relationship Id="rId69" Type="http://schemas.openxmlformats.org/officeDocument/2006/relationships/image" Target="media/image28.wmf"/><Relationship Id="rId113" Type="http://schemas.openxmlformats.org/officeDocument/2006/relationships/hyperlink" Target="http://www4.gartner.com" TargetMode="External"/><Relationship Id="rId118" Type="http://schemas.openxmlformats.org/officeDocument/2006/relationships/hyperlink" Target="http://daily.sec.ru/dailypopupimg.cfm?uid=61094" TargetMode="External"/><Relationship Id="rId80" Type="http://schemas.openxmlformats.org/officeDocument/2006/relationships/oleObject" Target="embeddings/oleObject43.bin"/><Relationship Id="rId85" Type="http://schemas.openxmlformats.org/officeDocument/2006/relationships/image" Target="media/image36.wmf"/><Relationship Id="rId12" Type="http://schemas.openxmlformats.org/officeDocument/2006/relationships/image" Target="media/image4.wmf"/><Relationship Id="rId17" Type="http://schemas.openxmlformats.org/officeDocument/2006/relationships/oleObject" Target="embeddings/oleObject7.bin"/><Relationship Id="rId33" Type="http://schemas.openxmlformats.org/officeDocument/2006/relationships/oleObject" Target="embeddings/oleObject15.bin"/><Relationship Id="rId38" Type="http://schemas.openxmlformats.org/officeDocument/2006/relationships/oleObject" Target="embeddings/oleObject18.bin"/><Relationship Id="rId59" Type="http://schemas.openxmlformats.org/officeDocument/2006/relationships/oleObject" Target="embeddings/oleObject32.bin"/><Relationship Id="rId103" Type="http://schemas.openxmlformats.org/officeDocument/2006/relationships/oleObject" Target="embeddings/oleObject56.bin"/><Relationship Id="rId108" Type="http://schemas.openxmlformats.org/officeDocument/2006/relationships/image" Target="media/image45.wmf"/><Relationship Id="rId124" Type="http://schemas.openxmlformats.org/officeDocument/2006/relationships/hyperlink" Target="http://www.rainbow.com" TargetMode="External"/><Relationship Id="rId129" Type="http://schemas.openxmlformats.org/officeDocument/2006/relationships/hyperlink" Target="http://daily.sec.ru/dailypopupimg.cfm?uid=61102" TargetMode="External"/><Relationship Id="rId54" Type="http://schemas.openxmlformats.org/officeDocument/2006/relationships/image" Target="media/image21.wmf"/><Relationship Id="rId70" Type="http://schemas.openxmlformats.org/officeDocument/2006/relationships/oleObject" Target="embeddings/oleObject38.bin"/><Relationship Id="rId75" Type="http://schemas.openxmlformats.org/officeDocument/2006/relationships/image" Target="media/image31.wmf"/><Relationship Id="rId91" Type="http://schemas.openxmlformats.org/officeDocument/2006/relationships/oleObject" Target="embeddings/oleObject49.bin"/><Relationship Id="rId96" Type="http://schemas.openxmlformats.org/officeDocument/2006/relationships/image" Target="media/image41.wmf"/><Relationship Id="rId1" Type="http://schemas.openxmlformats.org/officeDocument/2006/relationships/numbering" Target="numbering.xml"/><Relationship Id="rId6" Type="http://schemas.openxmlformats.org/officeDocument/2006/relationships/image" Target="media/image2.wmf"/><Relationship Id="rId23" Type="http://schemas.openxmlformats.org/officeDocument/2006/relationships/oleObject" Target="embeddings/oleObject10.bin"/><Relationship Id="rId28" Type="http://schemas.openxmlformats.org/officeDocument/2006/relationships/image" Target="media/image12.wmf"/><Relationship Id="rId49" Type="http://schemas.openxmlformats.org/officeDocument/2006/relationships/image" Target="media/image18.png"/><Relationship Id="rId114" Type="http://schemas.openxmlformats.org/officeDocument/2006/relationships/hyperlink" Target="http://daily.sec.ru/dailypopupimg.cfm?uid=61089" TargetMode="External"/><Relationship Id="rId119" Type="http://schemas.openxmlformats.org/officeDocument/2006/relationships/image" Target="media/image47.png"/><Relationship Id="rId44" Type="http://schemas.openxmlformats.org/officeDocument/2006/relationships/oleObject" Target="embeddings/oleObject23.bin"/><Relationship Id="rId60" Type="http://schemas.openxmlformats.org/officeDocument/2006/relationships/image" Target="media/image24.wmf"/><Relationship Id="rId65" Type="http://schemas.openxmlformats.org/officeDocument/2006/relationships/image" Target="media/image26.wmf"/><Relationship Id="rId81" Type="http://schemas.openxmlformats.org/officeDocument/2006/relationships/image" Target="media/image34.wmf"/><Relationship Id="rId86" Type="http://schemas.openxmlformats.org/officeDocument/2006/relationships/oleObject" Target="embeddings/oleObject46.bin"/><Relationship Id="rId130" Type="http://schemas.openxmlformats.org/officeDocument/2006/relationships/image" Target="media/image49.png"/><Relationship Id="rId13" Type="http://schemas.openxmlformats.org/officeDocument/2006/relationships/oleObject" Target="embeddings/oleObject5.bin"/><Relationship Id="rId18" Type="http://schemas.openxmlformats.org/officeDocument/2006/relationships/oleObject" Target="embeddings/oleObject8.bin"/><Relationship Id="rId39" Type="http://schemas.openxmlformats.org/officeDocument/2006/relationships/oleObject" Target="embeddings/oleObject19.bin"/><Relationship Id="rId109" Type="http://schemas.openxmlformats.org/officeDocument/2006/relationships/oleObject" Target="embeddings/oleObject60.bin"/><Relationship Id="rId34" Type="http://schemas.openxmlformats.org/officeDocument/2006/relationships/image" Target="media/image15.wmf"/><Relationship Id="rId50" Type="http://schemas.openxmlformats.org/officeDocument/2006/relationships/image" Target="media/image19.wmf"/><Relationship Id="rId55" Type="http://schemas.openxmlformats.org/officeDocument/2006/relationships/oleObject" Target="embeddings/oleObject30.bin"/><Relationship Id="rId76" Type="http://schemas.openxmlformats.org/officeDocument/2006/relationships/oleObject" Target="embeddings/oleObject41.bin"/><Relationship Id="rId97" Type="http://schemas.openxmlformats.org/officeDocument/2006/relationships/oleObject" Target="embeddings/oleObject52.bin"/><Relationship Id="rId104" Type="http://schemas.openxmlformats.org/officeDocument/2006/relationships/image" Target="media/image44.png"/><Relationship Id="rId120" Type="http://schemas.openxmlformats.org/officeDocument/2006/relationships/image" Target="http://daily.sec.ru/pimg/00012928/img12928_11294.gif" TargetMode="External"/><Relationship Id="rId125" Type="http://schemas.openxmlformats.org/officeDocument/2006/relationships/hyperlink" Target="http://www.aks.com" TargetMode="External"/><Relationship Id="rId7" Type="http://schemas.openxmlformats.org/officeDocument/2006/relationships/oleObject" Target="embeddings/oleObject1.bin"/><Relationship Id="rId71" Type="http://schemas.openxmlformats.org/officeDocument/2006/relationships/image" Target="media/image29.wmf"/><Relationship Id="rId92" Type="http://schemas.openxmlformats.org/officeDocument/2006/relationships/image" Target="media/image39.wmf"/><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10.wmf"/><Relationship Id="rId40" Type="http://schemas.openxmlformats.org/officeDocument/2006/relationships/oleObject" Target="embeddings/oleObject20.bin"/><Relationship Id="rId45" Type="http://schemas.openxmlformats.org/officeDocument/2006/relationships/oleObject" Target="embeddings/oleObject24.bin"/><Relationship Id="rId66" Type="http://schemas.openxmlformats.org/officeDocument/2006/relationships/oleObject" Target="embeddings/oleObject36.bin"/><Relationship Id="rId87" Type="http://schemas.openxmlformats.org/officeDocument/2006/relationships/image" Target="media/image37.wmf"/><Relationship Id="rId110" Type="http://schemas.openxmlformats.org/officeDocument/2006/relationships/hyperlink" Target="http://www." TargetMode="External"/><Relationship Id="rId115" Type="http://schemas.openxmlformats.org/officeDocument/2006/relationships/image" Target="media/image46.png"/><Relationship Id="rId131" Type="http://schemas.openxmlformats.org/officeDocument/2006/relationships/image" Target="http://daily.sec.ru/pimg/00012928/img12928_11296.gif" TargetMode="External"/><Relationship Id="rId61" Type="http://schemas.openxmlformats.org/officeDocument/2006/relationships/oleObject" Target="embeddings/oleObject33.bin"/><Relationship Id="rId82" Type="http://schemas.openxmlformats.org/officeDocument/2006/relationships/oleObject" Target="embeddings/oleObject44.bin"/><Relationship Id="rId19" Type="http://schemas.openxmlformats.org/officeDocument/2006/relationships/image" Target="media/image7.png"/><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6.bin"/><Relationship Id="rId56" Type="http://schemas.openxmlformats.org/officeDocument/2006/relationships/image" Target="media/image22.wmf"/><Relationship Id="rId77" Type="http://schemas.openxmlformats.org/officeDocument/2006/relationships/image" Target="media/image32.wmf"/><Relationship Id="rId100" Type="http://schemas.openxmlformats.org/officeDocument/2006/relationships/oleObject" Target="embeddings/oleObject54.bin"/><Relationship Id="rId105" Type="http://schemas.openxmlformats.org/officeDocument/2006/relationships/oleObject" Target="embeddings/oleObject57.bin"/><Relationship Id="rId126" Type="http://schemas.openxmlformats.org/officeDocument/2006/relationships/hyperlink" Target="http://www.ftsafe.com" TargetMode="External"/><Relationship Id="rId8" Type="http://schemas.openxmlformats.org/officeDocument/2006/relationships/oleObject" Target="embeddings/oleObject2.bin"/><Relationship Id="rId51" Type="http://schemas.openxmlformats.org/officeDocument/2006/relationships/oleObject" Target="embeddings/oleObject28.bin"/><Relationship Id="rId72" Type="http://schemas.openxmlformats.org/officeDocument/2006/relationships/oleObject" Target="embeddings/oleObject39.bin"/><Relationship Id="rId93" Type="http://schemas.openxmlformats.org/officeDocument/2006/relationships/oleObject" Target="embeddings/oleObject50.bin"/><Relationship Id="rId98" Type="http://schemas.openxmlformats.org/officeDocument/2006/relationships/image" Target="media/image42.wmf"/><Relationship Id="rId121" Type="http://schemas.openxmlformats.org/officeDocument/2006/relationships/hyperlink" Target="http://daily.sec.ru/dailypopupimg.cfm?uid=61098" TargetMode="External"/><Relationship Id="rId3" Type="http://schemas.openxmlformats.org/officeDocument/2006/relationships/settings" Target="settings.xml"/><Relationship Id="rId25" Type="http://schemas.openxmlformats.org/officeDocument/2006/relationships/oleObject" Target="embeddings/oleObject11.bin"/><Relationship Id="rId46" Type="http://schemas.openxmlformats.org/officeDocument/2006/relationships/oleObject" Target="embeddings/oleObject25.bin"/><Relationship Id="rId67" Type="http://schemas.openxmlformats.org/officeDocument/2006/relationships/image" Target="media/image27.wmf"/><Relationship Id="rId116" Type="http://schemas.openxmlformats.org/officeDocument/2006/relationships/image" Target="http://daily.sec.ru/pimg/00012928/img12928_11293.gif" TargetMode="External"/><Relationship Id="rId20" Type="http://schemas.openxmlformats.org/officeDocument/2006/relationships/image" Target="media/image8.wmf"/><Relationship Id="rId41" Type="http://schemas.openxmlformats.org/officeDocument/2006/relationships/image" Target="media/image17.png"/><Relationship Id="rId62" Type="http://schemas.openxmlformats.org/officeDocument/2006/relationships/oleObject" Target="embeddings/oleObject34.bin"/><Relationship Id="rId83" Type="http://schemas.openxmlformats.org/officeDocument/2006/relationships/image" Target="media/image35.wmf"/><Relationship Id="rId88" Type="http://schemas.openxmlformats.org/officeDocument/2006/relationships/oleObject" Target="embeddings/oleObject47.bin"/><Relationship Id="rId111" Type="http://schemas.openxmlformats.org/officeDocument/2006/relationships/hyperlink" Target="http://www.infonetics.com" TargetMode="External"/><Relationship Id="rId132" Type="http://schemas.openxmlformats.org/officeDocument/2006/relationships/fontTable" Target="fontTable.xml"/><Relationship Id="rId15" Type="http://schemas.openxmlformats.org/officeDocument/2006/relationships/oleObject" Target="embeddings/oleObject6.bin"/><Relationship Id="rId36" Type="http://schemas.openxmlformats.org/officeDocument/2006/relationships/image" Target="media/image16.png"/><Relationship Id="rId57" Type="http://schemas.openxmlformats.org/officeDocument/2006/relationships/oleObject" Target="embeddings/oleObject31.bin"/><Relationship Id="rId106" Type="http://schemas.openxmlformats.org/officeDocument/2006/relationships/oleObject" Target="embeddings/oleObject58.bin"/><Relationship Id="rId127" Type="http://schemas.openxmlformats.org/officeDocument/2006/relationships/hyperlink" Target="http://www.rutoken.ru" TargetMode="External"/><Relationship Id="rId10" Type="http://schemas.openxmlformats.org/officeDocument/2006/relationships/image" Target="media/image3.wmf"/><Relationship Id="rId31" Type="http://schemas.openxmlformats.org/officeDocument/2006/relationships/oleObject" Target="embeddings/oleObject14.bin"/><Relationship Id="rId52" Type="http://schemas.openxmlformats.org/officeDocument/2006/relationships/image" Target="media/image20.wmf"/><Relationship Id="rId73" Type="http://schemas.openxmlformats.org/officeDocument/2006/relationships/image" Target="media/image30.wmf"/><Relationship Id="rId78" Type="http://schemas.openxmlformats.org/officeDocument/2006/relationships/oleObject" Target="embeddings/oleObject42.bin"/><Relationship Id="rId94" Type="http://schemas.openxmlformats.org/officeDocument/2006/relationships/image" Target="media/image40.png"/><Relationship Id="rId99" Type="http://schemas.openxmlformats.org/officeDocument/2006/relationships/oleObject" Target="embeddings/oleObject53.bin"/><Relationship Id="rId101" Type="http://schemas.openxmlformats.org/officeDocument/2006/relationships/image" Target="media/image43.wmf"/><Relationship Id="rId122" Type="http://schemas.openxmlformats.org/officeDocument/2006/relationships/image" Target="media/image48.png"/><Relationship Id="rId4" Type="http://schemas.openxmlformats.org/officeDocument/2006/relationships/webSettings" Target="webSettings.xml"/><Relationship Id="rId9" Type="http://schemas.openxmlformats.org/officeDocument/2006/relationships/oleObject" Target="embeddings/oleObject3.bin"/><Relationship Id="rId26" Type="http://schemas.openxmlformats.org/officeDocument/2006/relationships/image" Target="media/image11.wmf"/><Relationship Id="rId47" Type="http://schemas.openxmlformats.org/officeDocument/2006/relationships/oleObject" Target="embeddings/oleObject26.bin"/><Relationship Id="rId68" Type="http://schemas.openxmlformats.org/officeDocument/2006/relationships/oleObject" Target="embeddings/oleObject37.bin"/><Relationship Id="rId89" Type="http://schemas.openxmlformats.org/officeDocument/2006/relationships/image" Target="media/image38.wmf"/><Relationship Id="rId112" Type="http://schemas.openxmlformats.org/officeDocument/2006/relationships/hyperlink" Target="http://www.idc.com" TargetMode="External"/><Relationship Id="rId1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3498</Words>
  <Characters>19944</Characters>
  <Application>Microsoft Office Word</Application>
  <DocSecurity>0</DocSecurity>
  <Lines>166</Lines>
  <Paragraphs>46</Paragraphs>
  <ScaleCrop>false</ScaleCrop>
  <Company/>
  <LinksUpToDate>false</LinksUpToDate>
  <CharactersWithSpaces>23396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2</cp:revision>
  <dcterms:created xsi:type="dcterms:W3CDTF">2022-01-27T02:40:00Z</dcterms:created>
  <dcterms:modified xsi:type="dcterms:W3CDTF">2022-01-27T02:45:00Z</dcterms:modified>
</cp:coreProperties>
</file>