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8E1B" w14:textId="2CD1BBF7" w:rsidR="00B30FD8" w:rsidRPr="002B6D61" w:rsidRDefault="00A723B0">
      <w:pPr>
        <w:rPr>
          <w:rFonts w:ascii="Times New Roman" w:hAnsi="Times New Roman" w:cs="Times New Roman"/>
        </w:rPr>
      </w:pPr>
      <w:r w:rsidRPr="002B6D61">
        <w:rPr>
          <w:rFonts w:ascii="Times New Roman" w:hAnsi="Times New Roman" w:cs="Times New Roman"/>
        </w:rPr>
        <w:t>Задание для 132 группы по дисциплине «Анализ финансово-хозяйственной деятельности» на 27 января 2021 года, четверг</w:t>
      </w:r>
    </w:p>
    <w:p w14:paraId="0524AC48" w14:textId="0235721A" w:rsidR="00A723B0" w:rsidRPr="002B6D61" w:rsidRDefault="00A723B0">
      <w:pPr>
        <w:rPr>
          <w:rFonts w:ascii="Times New Roman" w:hAnsi="Times New Roman" w:cs="Times New Roman"/>
        </w:rPr>
      </w:pPr>
      <w:r w:rsidRPr="002B6D61">
        <w:rPr>
          <w:rFonts w:ascii="Times New Roman" w:hAnsi="Times New Roman" w:cs="Times New Roman"/>
        </w:rPr>
        <w:t xml:space="preserve">Контрольная работа по разделу 1 «Хозяйственная деятельность предприятия» </w:t>
      </w:r>
    </w:p>
    <w:p w14:paraId="24FF4E1F" w14:textId="37811CD7" w:rsidR="00A723B0" w:rsidRPr="00A723B0" w:rsidRDefault="00A723B0" w:rsidP="002B6D61">
      <w:pPr>
        <w:pStyle w:val="a3"/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2B6D61">
        <w:rPr>
          <w:b/>
          <w:bCs/>
        </w:rPr>
        <w:t>Задание 1</w:t>
      </w:r>
      <w:r w:rsidRPr="002B6D61">
        <w:t>.</w:t>
      </w:r>
      <w:r w:rsidRPr="002B6D61">
        <w:rPr>
          <w:rFonts w:eastAsia="Times New Roman"/>
          <w:color w:val="6C6C6C"/>
          <w:sz w:val="20"/>
          <w:szCs w:val="20"/>
          <w:lang w:eastAsia="ru-RU"/>
        </w:rPr>
        <w:t xml:space="preserve"> </w:t>
      </w:r>
      <w:r w:rsidRPr="002B6D61">
        <w:rPr>
          <w:rFonts w:eastAsia="Times New Roman"/>
          <w:color w:val="000000" w:themeColor="text1"/>
          <w:lang w:eastAsia="ru-RU"/>
        </w:rPr>
        <w:t>Рассчитать изменения объёма производства продукции в стоимостном выражении за счёт изменения количества действующего оборудования, экстенсивности и интенсивности его использования.</w:t>
      </w:r>
      <w:r w:rsidR="00A328A5" w:rsidRPr="002B6D61">
        <w:rPr>
          <w:rFonts w:eastAsia="Times New Roman"/>
          <w:color w:val="000000" w:themeColor="text1"/>
          <w:lang w:eastAsia="ru-RU"/>
        </w:rPr>
        <w:t xml:space="preserve"> </w:t>
      </w:r>
      <w:r w:rsidRPr="00A723B0">
        <w:rPr>
          <w:rFonts w:eastAsia="Times New Roman"/>
          <w:color w:val="000000" w:themeColor="text1"/>
          <w:lang w:eastAsia="ru-RU"/>
        </w:rPr>
        <w:t>Оп</w:t>
      </w:r>
      <w:r w:rsidR="00A328A5" w:rsidRPr="002B6D61">
        <w:rPr>
          <w:rFonts w:eastAsia="Times New Roman"/>
          <w:color w:val="000000" w:themeColor="text1"/>
          <w:sz w:val="28"/>
          <w:szCs w:val="28"/>
          <w:lang w:eastAsia="ru-RU"/>
        </w:rPr>
        <w:t>р</w:t>
      </w:r>
      <w:r w:rsidRPr="00A723B0">
        <w:rPr>
          <w:rFonts w:eastAsia="Times New Roman"/>
          <w:color w:val="000000" w:themeColor="text1"/>
          <w:lang w:eastAsia="ru-RU"/>
        </w:rPr>
        <w:t>еделить влияние основных факторов на изменение отдачи основных производственных средств и на изменение отдачи машин и оборудования. Определить влияние факторов на изменение рентабельности основных производственных средств.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105"/>
        <w:gridCol w:w="2775"/>
      </w:tblGrid>
      <w:tr w:rsidR="00A723B0" w:rsidRPr="00A723B0" w14:paraId="7A60B35F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4B0FC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69674" w14:textId="1ACDC792" w:rsidR="00A723B0" w:rsidRPr="00A723B0" w:rsidRDefault="00A328A5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A723B0" w:rsidRPr="00A7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6B0FD" w14:textId="096F5944" w:rsidR="00A723B0" w:rsidRPr="00A723B0" w:rsidRDefault="00A328A5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A723B0" w:rsidRPr="00A7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</w:t>
            </w:r>
          </w:p>
        </w:tc>
      </w:tr>
      <w:tr w:rsidR="00A723B0" w:rsidRPr="00A723B0" w14:paraId="16BE635E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E3F11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стоимость основных производственных средств, тыс. руб.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65D40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63360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40D48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74088</w:t>
            </w:r>
          </w:p>
        </w:tc>
      </w:tr>
      <w:tr w:rsidR="00A723B0" w:rsidRPr="00A723B0" w14:paraId="03F05640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6C951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активной их части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5FCCC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FE5D1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44453</w:t>
            </w:r>
          </w:p>
        </w:tc>
      </w:tr>
      <w:tr w:rsidR="00A723B0" w:rsidRPr="00A723B0" w14:paraId="26B9B5B0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98821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машин и оборудования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81A46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4E9CA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37785</w:t>
            </w:r>
          </w:p>
        </w:tc>
      </w:tr>
      <w:tr w:rsidR="00A723B0" w:rsidRPr="00A723B0" w14:paraId="71AD3AA5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BE978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производства продукции, тыс. руб.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873D7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443520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0D161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444528</w:t>
            </w:r>
          </w:p>
        </w:tc>
      </w:tr>
      <w:tr w:rsidR="00A723B0" w:rsidRPr="00A723B0" w14:paraId="2EDA1FA5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FC5ED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реализации продукции, тыс. руб.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8E3D8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88704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9D200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93350</w:t>
            </w:r>
          </w:p>
        </w:tc>
      </w:tr>
      <w:tr w:rsidR="00A723B0" w:rsidRPr="00A723B0" w14:paraId="4008011A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CC806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количество действующего оборудования, шт.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241CD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35B73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723B0" w:rsidRPr="00A723B0" w14:paraId="1AA700CA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F1060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Отработано за год единицей оборудования, дней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3E2C1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EE293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A723B0" w:rsidRPr="00A723B0" w14:paraId="5647EFD3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601B4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сменности работы оборудования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1256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82CB5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A723B0" w:rsidRPr="00A723B0" w14:paraId="45833061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843DA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смены, час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FBFA3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7A7F5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23B0" w:rsidRPr="00A723B0" w14:paraId="5E6B5A95" w14:textId="77777777" w:rsidTr="00A723B0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3D2ED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продукции за один машино-час, тыс. руб.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FB832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A37CC" w14:textId="77777777" w:rsidR="00A723B0" w:rsidRPr="00A723B0" w:rsidRDefault="00A723B0" w:rsidP="00A7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</w:tbl>
    <w:p w14:paraId="5767011F" w14:textId="0FC040AD" w:rsidR="00A723B0" w:rsidRPr="002B6D61" w:rsidRDefault="00A723B0">
      <w:pPr>
        <w:rPr>
          <w:rFonts w:ascii="Times New Roman" w:hAnsi="Times New Roman" w:cs="Times New Roman"/>
        </w:rPr>
      </w:pPr>
    </w:p>
    <w:p w14:paraId="7082D187" w14:textId="4B89FCC9" w:rsidR="00A328A5" w:rsidRPr="002B6D61" w:rsidRDefault="00A328A5" w:rsidP="00A328A5">
      <w:pPr>
        <w:pStyle w:val="a3"/>
        <w:shd w:val="clear" w:color="auto" w:fill="FFFFFF"/>
        <w:rPr>
          <w:rFonts w:eastAsia="Times New Roman"/>
          <w:color w:val="6C6C6C"/>
          <w:sz w:val="20"/>
          <w:szCs w:val="20"/>
          <w:lang w:eastAsia="ru-RU"/>
        </w:rPr>
      </w:pPr>
      <w:r w:rsidRPr="002B6D61">
        <w:rPr>
          <w:b/>
          <w:bCs/>
        </w:rPr>
        <w:t>Задание 2.</w:t>
      </w:r>
      <w:r w:rsidRPr="002B6D61">
        <w:t xml:space="preserve"> </w:t>
      </w:r>
      <w:r w:rsidRPr="002B6D61">
        <w:rPr>
          <w:rFonts w:eastAsia="Times New Roman"/>
          <w:color w:val="000000" w:themeColor="text1"/>
          <w:lang w:eastAsia="ru-RU"/>
        </w:rPr>
        <w:t>Проанализировать прибыль от реализации продукции. Рассчитать влияние основных факторов на отклонение от плана по каждому показателю</w:t>
      </w:r>
      <w:r w:rsidRPr="002B6D61">
        <w:rPr>
          <w:rFonts w:eastAsia="Times New Roman"/>
          <w:color w:val="6C6C6C"/>
          <w:sz w:val="20"/>
          <w:szCs w:val="20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025"/>
        <w:gridCol w:w="2460"/>
        <w:gridCol w:w="2100"/>
      </w:tblGrid>
      <w:tr w:rsidR="00A328A5" w:rsidRPr="00A328A5" w14:paraId="670CB5AE" w14:textId="77777777" w:rsidTr="00A328A5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D112A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87277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C22E3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в пересчете на факт. объём продукции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32845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A328A5" w:rsidRPr="00A328A5" w14:paraId="64FD1A97" w14:textId="77777777" w:rsidTr="00A328A5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2D383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себестоимость реализованной продукции, млн.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939BC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89F91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E2EFB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A328A5" w:rsidRPr="00A328A5" w14:paraId="498106DB" w14:textId="77777777" w:rsidTr="00A328A5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207AB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(за минусом налогов), млн.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D0BC7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9B746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8B413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A328A5" w:rsidRPr="00A328A5" w14:paraId="634C8CA0" w14:textId="77777777" w:rsidTr="00A328A5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0E41C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реализации продукции, млн. руб.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BFD3C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EB267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ED776" w14:textId="77777777" w:rsidR="00A328A5" w:rsidRPr="00A328A5" w:rsidRDefault="00A328A5" w:rsidP="00A3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14:paraId="5D7DDE73" w14:textId="4F3BAF5C" w:rsidR="00A328A5" w:rsidRDefault="00A328A5">
      <w:pPr>
        <w:rPr>
          <w:rFonts w:ascii="Times New Roman" w:hAnsi="Times New Roman" w:cs="Times New Roman"/>
        </w:rPr>
      </w:pPr>
    </w:p>
    <w:p w14:paraId="3FC34240" w14:textId="77777777" w:rsidR="002B6D61" w:rsidRPr="002B6D61" w:rsidRDefault="002B6D61">
      <w:pPr>
        <w:rPr>
          <w:rFonts w:ascii="Times New Roman" w:hAnsi="Times New Roman" w:cs="Times New Roman"/>
        </w:rPr>
      </w:pPr>
    </w:p>
    <w:p w14:paraId="5763E559" w14:textId="26B821EF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3.</w:t>
      </w:r>
      <w:r w:rsidRPr="002B6D61">
        <w:rPr>
          <w:rFonts w:ascii="Times New Roman" w:hAnsi="Times New Roman" w:cs="Times New Roman"/>
          <w:sz w:val="24"/>
          <w:szCs w:val="24"/>
        </w:rPr>
        <w:t xml:space="preserve"> Блок заданий для повторения теорий.</w:t>
      </w:r>
    </w:p>
    <w:p w14:paraId="00FA8E57" w14:textId="023F9EF5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3.1. Дайте определение понятий:</w:t>
      </w:r>
    </w:p>
    <w:p w14:paraId="5DC1C0F8" w14:textId="35E725D4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А) Ритмичность;                         </w:t>
      </w:r>
    </w:p>
    <w:p w14:paraId="4315B8C7" w14:textId="0A87180A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Б) Логистика; </w:t>
      </w:r>
    </w:p>
    <w:p w14:paraId="7BB1FD3D" w14:textId="37DBB0A0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В) Горизонтальный анализ;</w:t>
      </w:r>
    </w:p>
    <w:p w14:paraId="0213AD57" w14:textId="7FA30EA7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Д) Предметы труда и средства труда;</w:t>
      </w:r>
    </w:p>
    <w:p w14:paraId="2D76184D" w14:textId="640E26D5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Е) Первоначальная стоимость за вычетом износа;</w:t>
      </w:r>
    </w:p>
    <w:p w14:paraId="0DF49D30" w14:textId="76BCD4CB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Ж) Производственная структура основных средств.</w:t>
      </w:r>
    </w:p>
    <w:p w14:paraId="7AC754C3" w14:textId="4FAD54EF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3.2. Выберите из приведённого списка ВЕРНЫЕ утверждения. </w:t>
      </w:r>
    </w:p>
    <w:p w14:paraId="47A04118" w14:textId="45933133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1. Начисление амортизации объектов основных средств производится одним из способов: линейным, уменьшаемого остатка, списания стоимости по сумме чисел лет срока полезного использования, списания стоимости пропорционально объему работ или продукции.</w:t>
      </w:r>
    </w:p>
    <w:p w14:paraId="3AD35C87" w14:textId="28013754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2. </w:t>
      </w:r>
      <w:r w:rsidR="0017438C" w:rsidRPr="002B6D61">
        <w:rPr>
          <w:rFonts w:ascii="Times New Roman" w:hAnsi="Times New Roman" w:cs="Times New Roman"/>
          <w:sz w:val="24"/>
          <w:szCs w:val="24"/>
        </w:rPr>
        <w:t>Одной из задач анализа результатов производства и реализации продукции является оценка качества производимой продукции.</w:t>
      </w:r>
    </w:p>
    <w:p w14:paraId="51B46582" w14:textId="6118D3CD" w:rsidR="0017438C" w:rsidRPr="002B6D61" w:rsidRDefault="0017438C">
      <w:pPr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3. При позаказном методе калькулирования себестоимости предприятие производит продукцию совершенно разных видов.</w:t>
      </w:r>
    </w:p>
    <w:p w14:paraId="10823D96" w14:textId="40D16552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4. В методе прямого счета используют деление затрат на постоянные и переменные.</w:t>
      </w:r>
    </w:p>
    <w:p w14:paraId="3D6B6CAD" w14:textId="2BC5364E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5. Валовая маржа представляет собой разницу между прибылью и постоянными расходами.</w:t>
      </w:r>
    </w:p>
    <w:p w14:paraId="47C11AFD" w14:textId="013AE12A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6. Денежные средства включают в себя только реальные деньги.</w:t>
      </w:r>
    </w:p>
    <w:p w14:paraId="4ADCB524" w14:textId="101DF85B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</w:p>
    <w:p w14:paraId="68CD6491" w14:textId="177085B8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3.3. Ответить на вопросы. </w:t>
      </w:r>
    </w:p>
    <w:p w14:paraId="093360F9" w14:textId="28F09CB5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А) В чем выражается показатель трудоемкости?</w:t>
      </w:r>
    </w:p>
    <w:p w14:paraId="31B8A332" w14:textId="321ABF88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Б) Как определяется показатель фондоотдачи? </w:t>
      </w:r>
    </w:p>
    <w:p w14:paraId="785380E3" w14:textId="6D7D9AE4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В) Как подразделяют производственные факторы?</w:t>
      </w:r>
    </w:p>
    <w:p w14:paraId="06AC147E" w14:textId="2868B84A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B6D61">
        <w:rPr>
          <w:rFonts w:ascii="Times New Roman" w:hAnsi="Times New Roman" w:cs="Times New Roman"/>
          <w:sz w:val="24"/>
          <w:szCs w:val="24"/>
        </w:rPr>
        <w:t>Г)Что</w:t>
      </w:r>
      <w:proofErr w:type="gramEnd"/>
      <w:r w:rsidRPr="002B6D61">
        <w:rPr>
          <w:rFonts w:ascii="Times New Roman" w:hAnsi="Times New Roman" w:cs="Times New Roman"/>
          <w:sz w:val="24"/>
          <w:szCs w:val="24"/>
        </w:rPr>
        <w:t xml:space="preserve"> называют ликвидационной стоимостью?</w:t>
      </w:r>
    </w:p>
    <w:p w14:paraId="5472A8BA" w14:textId="5FC1D1B2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Д) Перечислите все основные партнерские группы т укажите, кто к ним относится. </w:t>
      </w:r>
    </w:p>
    <w:p w14:paraId="29968497" w14:textId="0E69500D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</w:p>
    <w:p w14:paraId="7930C93A" w14:textId="4FD4AD85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 xml:space="preserve">3.4. Составьте кроссворд из 5-7 слов, которые представляют собой определение, изученное ранее. Либо можете написать формулу и загадать, какое слово, связанное с ней, отражено в кроссворде. </w:t>
      </w:r>
    </w:p>
    <w:p w14:paraId="044CC35B" w14:textId="77777777" w:rsid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r w:rsidRPr="002B6D61">
        <w:rPr>
          <w:rFonts w:ascii="Times New Roman" w:hAnsi="Times New Roman" w:cs="Times New Roman"/>
          <w:sz w:val="24"/>
          <w:szCs w:val="24"/>
        </w:rPr>
        <w:t>Срок выполнения: до конца текущей учебной недели.</w:t>
      </w:r>
    </w:p>
    <w:p w14:paraId="38DD6E42" w14:textId="3C28CCFC" w:rsidR="0017438C" w:rsidRPr="002B6D61" w:rsidRDefault="0017438C" w:rsidP="0017438C">
      <w:pPr>
        <w:tabs>
          <w:tab w:val="left" w:pos="157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6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17855" w14:textId="77777777" w:rsidR="00A328A5" w:rsidRPr="002B6D61" w:rsidRDefault="00A328A5">
      <w:pPr>
        <w:rPr>
          <w:rFonts w:ascii="Times New Roman" w:hAnsi="Times New Roman" w:cs="Times New Roman"/>
          <w:sz w:val="24"/>
          <w:szCs w:val="24"/>
        </w:rPr>
      </w:pPr>
    </w:p>
    <w:sectPr w:rsidR="00A328A5" w:rsidRPr="002B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4C"/>
    <w:rsid w:val="0017438C"/>
    <w:rsid w:val="002B6D61"/>
    <w:rsid w:val="0037254C"/>
    <w:rsid w:val="00A328A5"/>
    <w:rsid w:val="00A723B0"/>
    <w:rsid w:val="00B30FD8"/>
    <w:rsid w:val="00C0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A175"/>
  <w15:chartTrackingRefBased/>
  <w15:docId w15:val="{19D64256-7DBD-44F2-A845-84B9A118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3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2022-01-27T09:50:00Z</dcterms:created>
  <dcterms:modified xsi:type="dcterms:W3CDTF">2022-01-27T10:34:00Z</dcterms:modified>
</cp:coreProperties>
</file>