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D0F" w:rsidRDefault="00927D0F" w:rsidP="00927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Специальность 09.02.0</w:t>
      </w:r>
      <w:r w:rsidR="00E5161A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6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«</w:t>
      </w:r>
      <w:r w:rsidR="00E5161A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Сетевое и системное администрирование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»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Тестовое задание по ОП </w:t>
      </w:r>
      <w:r w:rsidR="00E5161A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11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«Инженерная компьютерная графика»</w:t>
      </w:r>
      <w:proofErr w:type="gramEnd"/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(</w:t>
      </w:r>
      <w:r w:rsidR="00E5161A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2</w:t>
      </w:r>
      <w:bookmarkStart w:id="0" w:name="_GoBack"/>
      <w:bookmarkEnd w:id="0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курс)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Тест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kern w:val="24"/>
          <w:sz w:val="28"/>
          <w:szCs w:val="28"/>
        </w:rPr>
        <w:t>Компьютерная графика</w:t>
      </w:r>
      <w:r w:rsidRPr="00927D0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24"/>
          <w:sz w:val="28"/>
          <w:szCs w:val="28"/>
        </w:rPr>
        <w:t>это...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Область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информатики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изучающая технологии и области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примения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графических примитивов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24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kern w:val="24"/>
          <w:sz w:val="28"/>
          <w:szCs w:val="28"/>
        </w:rPr>
        <w:t>Область информационных технологий, занимающаяся проблемами получения различных изображений (рисунков, чертежей, мультипликации) на компьютере.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Процесс создания изображения на листе бумаги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Наука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изучающая программные пакеты для рисования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#2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Назовите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правильны размеры формата А3 в мм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297х210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297х420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210х420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420х841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#3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Отношение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линейных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размеровизображения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предметана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чертеже к действительным размерам этого предмета называется...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Запишите ответ: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#4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Изображение видимой части поверхности предмета, обращенной к наблюдателю - это...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Запишите ответ: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#5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Установите соответствие: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Укажите соответствие для всех 4 вариантов ответа: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420х594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210х297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594х841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149х210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 Формат А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4</w:t>
      </w:r>
      <w:proofErr w:type="gramEnd"/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 Формат А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1</w:t>
      </w:r>
      <w:proofErr w:type="gramEnd"/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 Формат А5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 Формат А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2</w:t>
      </w:r>
      <w:proofErr w:type="gramEnd"/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#6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Установите соответствие: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Укажите соответствие для всех 3 вариантов ответа: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Изображение отдельно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ограниченногоместа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поверхностипредмета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на одной из основных плоскостей проекций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Изображение получают путем проецирования изображения на плоскости проекций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Изображение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получаемое на плоскостях не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параллельныхосновным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плоскостям проекций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 Основной вид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 Местный вид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 Дополнительный вид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#7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Разрезы делятся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на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простые и сложные.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Нак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какие виды делятся простые разрезы? 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несколько из 4 вариантов ответа: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Горизонтальные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Наклонные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Ступенчатые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Вертикальные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#8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Сложные разрезы делятся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на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ступенчатые и ломаные. На какие виды делятся ступенчатые разрезы?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несколько из 4 вариантов ответа: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Фронтальные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Профильные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Вертикальные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Горизонтальные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#9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Разрезы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служащие для выяснения устройства предмета в отдельных ограниченных местах это-...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Запишите ответ: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#10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Сечения делятся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на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:...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Запишите ответ: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Ответы: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(1 б.) Верные ответы: 2;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(1 б.) Верные ответы: 2;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(1 б.) Верный ответ: "масштабом".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(1 б.) Верный ответ: "Вид".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5) (1 б.) Верные ответы: 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2; 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3; 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4; 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1; 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6) (1 б.) Верные ответы: 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2; 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1; 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3; 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7) (1 б.) Верные ответы: 1; 2; 4; 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8) (1 б.) Верные ответы: 1; 4; 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9) (1 б.) Верный ответ: "местный разрез".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10) (1 б.) Верный ответ: "входящие в состав разреза и не входящие в состав разреза".</w:t>
      </w:r>
    </w:p>
    <w:p w:rsidR="00927D0F" w:rsidRDefault="00927D0F" w:rsidP="00927D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240288" w:rsidRDefault="00240288"/>
    <w:sectPr w:rsidR="00240288" w:rsidSect="00F859B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D0F"/>
    <w:rsid w:val="00240288"/>
    <w:rsid w:val="00927D0F"/>
    <w:rsid w:val="00E5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208-Admin</dc:creator>
  <cp:lastModifiedBy>208-Admin</cp:lastModifiedBy>
  <cp:revision>2</cp:revision>
  <dcterms:created xsi:type="dcterms:W3CDTF">2022-11-07T06:17:00Z</dcterms:created>
  <dcterms:modified xsi:type="dcterms:W3CDTF">2022-11-07T06:17:00Z</dcterms:modified>
</cp:coreProperties>
</file>