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4F1F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4F1F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Информационные</w:t>
      </w:r>
      <w:bookmarkStart w:id="0" w:name="_GoBack"/>
      <w:bookmarkEnd w:id="0"/>
      <w:r w:rsidR="004F1F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системы и программирование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Тестовое задание по ОП 0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Информационные технологии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курс)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Полнота информации это -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войство информации исчерпывающе (для данного потребителя)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Свойство, которое указывает на неверность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Свойство информации, для поиска по фильтру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Отсутствие указателей в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пособность информации соответствовать нуждам потребителя в нужный момент времени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– это…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Доступность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Стандарт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Актуальность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Системность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войство, характеризующее невозможность несанкционированного использ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ования или изменения информации – это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</w:t>
      </w:r>
      <w:r w:rsidR="00B74015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Актуальность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Понятность</w:t>
      </w:r>
    </w:p>
    <w:p w:rsidR="00B74015" w:rsidRDefault="00B74015" w:rsidP="00AA3CAC">
      <w:pPr>
        <w:tabs>
          <w:tab w:val="left" w:pos="620"/>
        </w:tabs>
        <w:autoSpaceDE w:val="0"/>
        <w:autoSpaceDN w:val="0"/>
        <w:adjustRightInd w:val="0"/>
        <w:spacing w:after="0" w:line="252" w:lineRule="auto"/>
        <w:ind w:hanging="20"/>
        <w:jc w:val="both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Доступность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Процесс вывода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Защищенность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 каким носителем всегда связана информация?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F74B07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Техническим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Стандартным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Дизайнерским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Материальным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Подтвержденным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lastRenderedPageBreak/>
        <w:t>Задание #5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Данные — это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Это свойство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 xml:space="preserve"> означает, что информация может менять способ и форму своего существования.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AA3CAC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Доступность</w:t>
      </w:r>
    </w:p>
    <w:p w:rsidR="00AA3CAC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Релевантность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Эргономичность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  <w:sz w:val="24"/>
          <w:szCs w:val="24"/>
        </w:rPr>
        <w:t>свойство, характеризующее удобство формы или объема информации с точки зрения данного потребителя</w:t>
      </w:r>
    </w:p>
    <w:p w:rsidR="00AA3CAC" w:rsidRPr="00AA3CAC" w:rsidRDefault="00B74015" w:rsidP="00AA3CAC">
      <w:pPr>
        <w:autoSpaceDE w:val="0"/>
        <w:autoSpaceDN w:val="0"/>
        <w:adjustRightInd w:val="0"/>
        <w:spacing w:after="160" w:line="264" w:lineRule="auto"/>
        <w:ind w:left="60"/>
        <w:jc w:val="both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</w:rPr>
        <w:t>способность информации соответствовать нуждам (запросам) потребителя;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  <w:sz w:val="24"/>
          <w:szCs w:val="24"/>
        </w:rPr>
        <w:t>свойство информации, характеризующее возможность ее получения данным потребителем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proofErr w:type="spellStart"/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Пакетне</w:t>
      </w:r>
      <w:proofErr w:type="spellEnd"/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Диалоговые</w:t>
      </w:r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Сетевые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  <w:sz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предоставляют пользователям неограниченную возможность взаимодействовать с храня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щимися в системе информационными ресурсами в режиме реального времени;</w:t>
      </w:r>
    </w:p>
    <w:p w:rsidR="00000000" w:rsidRPr="00F74B07" w:rsidRDefault="00B74015" w:rsidP="00F74B0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t xml:space="preserve">__ 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характеризуется пассивным (минимальным) участием пользователя в процессе решения задачи. Пользователь лишь готовит исходные данные, которые группируются в задания (пакеты). Задания становятся в очередь для выполнения и пользователь не мо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жет влиять на ход выполнения заданий, пока продолжается обработка пакета;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t xml:space="preserve">__ 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обеспечивают пользователю доступ к территориально распределенным информационным и вычислительным ресурсам с помощью сре</w:t>
      </w:r>
      <w:proofErr w:type="gramStart"/>
      <w:r w:rsidR="004F1F2C" w:rsidRPr="00F74B07">
        <w:rPr>
          <w:rFonts w:ascii="Times New Roman CYR" w:hAnsi="Times New Roman CYR" w:cs="Times New Roman CYR"/>
          <w:color w:val="211808"/>
          <w:sz w:val="24"/>
        </w:rPr>
        <w:t>дств св</w:t>
      </w:r>
      <w:proofErr w:type="gramEnd"/>
      <w:r w:rsidR="004F1F2C" w:rsidRPr="00F74B07">
        <w:rPr>
          <w:rFonts w:ascii="Times New Roman CYR" w:hAnsi="Times New Roman CYR" w:cs="Times New Roman CYR"/>
          <w:color w:val="211808"/>
          <w:sz w:val="24"/>
        </w:rPr>
        <w:t>язи.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lastRenderedPageBreak/>
        <w:t>Задание #9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F74B07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>Информационные технологии на базе локальных сетей</w:t>
      </w:r>
      <w:r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 xml:space="preserve"> относятся к классификации по способу…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 типу пользовательского интерфейса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Организации защиты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Организации сетевого взаимодействия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 принципу построения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F74B07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bCs/>
          <w:color w:val="211808"/>
          <w:sz w:val="24"/>
          <w:szCs w:val="24"/>
        </w:rPr>
        <w:t>Элемент системы – это?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F74B07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F74B07">
      <w:pPr>
        <w:tabs>
          <w:tab w:val="left" w:pos="620"/>
        </w:tabs>
        <w:autoSpaceDE w:val="0"/>
        <w:autoSpaceDN w:val="0"/>
        <w:adjustRightInd w:val="0"/>
        <w:spacing w:after="0" w:line="264" w:lineRule="auto"/>
        <w:ind w:hanging="20"/>
        <w:jc w:val="both"/>
        <w:rPr>
          <w:rFonts w:ascii="Times New Roman CYR" w:hAnsi="Times New Roman CYR" w:cs="Times New Roman CYR"/>
          <w:color w:val="305499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F74B07">
        <w:rPr>
          <w:rFonts w:ascii="Times New Roman CYR" w:hAnsi="Times New Roman CYR" w:cs="Times New Roman CYR"/>
          <w:color w:val="211808"/>
          <w:sz w:val="24"/>
          <w:szCs w:val="24"/>
        </w:rPr>
        <w:t>Защита системы от несанкционированного доступа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>
        <w:rPr>
          <w:rFonts w:ascii="Times New Roman CYR" w:hAnsi="Times New Roman CYR" w:cs="Times New Roman CYR"/>
          <w:color w:val="211808"/>
          <w:sz w:val="24"/>
        </w:rPr>
        <w:t>Ч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асть системы, имеющая определенное функциональное назначение. Элементы, состоящие из простых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 xml:space="preserve"> взаимосвязанных элементов, часто называют </w:t>
      </w:r>
      <w:r w:rsidR="004F1F2C" w:rsidRPr="00F74B07">
        <w:rPr>
          <w:rFonts w:ascii="Times New Roman CYR" w:hAnsi="Times New Roman CYR" w:cs="Times New Roman CYR"/>
          <w:iCs/>
          <w:color w:val="211808"/>
          <w:sz w:val="24"/>
        </w:rPr>
        <w:t>подсистемами.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Получение информации по фильтрам из резервного копирования</w:t>
      </w:r>
    </w:p>
    <w:p w:rsidR="00B74015" w:rsidRDefault="00B74015" w:rsidP="00F74B07">
      <w:pPr>
        <w:tabs>
          <w:tab w:val="left" w:pos="0"/>
        </w:tabs>
        <w:autoSpaceDE w:val="0"/>
        <w:autoSpaceDN w:val="0"/>
        <w:adjustRightInd w:val="0"/>
        <w:spacing w:after="0"/>
        <w:ind w:hanging="33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F74B07">
        <w:rPr>
          <w:rFonts w:ascii="Times New Roman CYR" w:hAnsi="Times New Roman CYR" w:cs="Times New Roman CYR"/>
          <w:color w:val="211808"/>
          <w:sz w:val="24"/>
          <w:szCs w:val="24"/>
        </w:rPr>
        <w:t>Часть фундаментального свойства информации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F74B07">
        <w:rPr>
          <w:rFonts w:ascii="Times New Roman CYR" w:hAnsi="Times New Roman CYR" w:cs="Times New Roman CYR"/>
          <w:color w:val="000000"/>
          <w:sz w:val="24"/>
        </w:rPr>
        <w:t>С</w:t>
      </w:r>
      <w:r w:rsidR="004F1F2C" w:rsidRPr="00F74B07">
        <w:rPr>
          <w:rFonts w:ascii="Times New Roman CYR" w:hAnsi="Times New Roman CYR" w:cs="Times New Roman CYR"/>
          <w:color w:val="000000"/>
          <w:sz w:val="24"/>
        </w:rPr>
        <w:t>овокупность свойств системы, существенных для пользователя.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4;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3;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1; 3;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2;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результат фиксации, отображения информации на каком-либо материальном носителе, то есть зарегистрированное на носителе представление сведений независимо от того, дошли ли эти сведения до какого-нибудь приёмника и интересуют ли они его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</w:t>
      </w:r>
      <w:proofErr w:type="spellStart"/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Преобразуемость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9) (1 б.) Верные ответы: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10) (1 б.) Верные ответы: 2</w:t>
      </w:r>
      <w:r w:rsidR="00B74015"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Конец</w:t>
      </w:r>
    </w:p>
    <w:p w:rsidR="00664A2E" w:rsidRDefault="00664A2E"/>
    <w:sectPr w:rsidR="00664A2E" w:rsidSect="003241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A1529"/>
    <w:multiLevelType w:val="hybridMultilevel"/>
    <w:tmpl w:val="E2BAA062"/>
    <w:lvl w:ilvl="0" w:tplc="6338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4F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80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6B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0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C9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D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109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C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5D51AF"/>
    <w:multiLevelType w:val="hybridMultilevel"/>
    <w:tmpl w:val="FC200DB4"/>
    <w:lvl w:ilvl="0" w:tplc="35EE3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0B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AA7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48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8A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D4D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CA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4B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2E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81652E"/>
    <w:multiLevelType w:val="hybridMultilevel"/>
    <w:tmpl w:val="B8D8AF6E"/>
    <w:lvl w:ilvl="0" w:tplc="94645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DA9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62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CF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E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07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FA7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2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62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065AF6"/>
    <w:multiLevelType w:val="hybridMultilevel"/>
    <w:tmpl w:val="C3E8142E"/>
    <w:lvl w:ilvl="0" w:tplc="72BE4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1C3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80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C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546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02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30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64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0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8453B3F"/>
    <w:multiLevelType w:val="hybridMultilevel"/>
    <w:tmpl w:val="5C4669AC"/>
    <w:lvl w:ilvl="0" w:tplc="872E8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CA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64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63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2A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980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62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6E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8B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15"/>
    <w:rsid w:val="0022010B"/>
    <w:rsid w:val="004F1F2C"/>
    <w:rsid w:val="00664A2E"/>
    <w:rsid w:val="00AA3CAC"/>
    <w:rsid w:val="00B74015"/>
    <w:rsid w:val="00F7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0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4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7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4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49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2022-11-07T06:33:00Z</dcterms:created>
  <dcterms:modified xsi:type="dcterms:W3CDTF">2022-11-07T06:33:00Z</dcterms:modified>
</cp:coreProperties>
</file>