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A7C43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510">
        <w:rPr>
          <w:rFonts w:ascii="Times New Roman" w:hAnsi="Times New Roman" w:cs="Times New Roman"/>
          <w:bCs/>
          <w:sz w:val="24"/>
          <w:szCs w:val="24"/>
        </w:rPr>
        <w:t xml:space="preserve">                       МИНИСТЕРСТВО ОБРАЗОВАНИЯ И НАУКИ РЕСПУБЛИКИ БУРЯТИЯ</w:t>
      </w:r>
    </w:p>
    <w:p w14:paraId="035DD343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17E584E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510">
        <w:rPr>
          <w:rFonts w:ascii="Times New Roman" w:hAnsi="Times New Roman" w:cs="Times New Roman"/>
          <w:b/>
          <w:bCs/>
          <w:sz w:val="24"/>
          <w:szCs w:val="24"/>
        </w:rPr>
        <w:t>«БУРЯТСКИЙ РЕСПУБЛИКАНСКИЙ ИНФОРМАЦИОННО-ЭКОНОМИЧЕСКИЙ ТЕХНИКУМ»</w:t>
      </w:r>
    </w:p>
    <w:p w14:paraId="270E6D32" w14:textId="77777777" w:rsidR="007E34EC" w:rsidRPr="004C3510" w:rsidRDefault="007E34EC" w:rsidP="007E34EC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14:paraId="6F7FEE3A" w14:textId="7F7AFF0B" w:rsidR="007E34EC" w:rsidRPr="004C3510" w:rsidRDefault="007E34EC" w:rsidP="007E34EC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УТВЕРЖДАЮ</w:t>
      </w:r>
      <w:r w:rsidR="00DC3486" w:rsidRPr="004C3510">
        <w:rPr>
          <w:rFonts w:ascii="Times New Roman" w:hAnsi="Times New Roman" w:cs="Times New Roman"/>
          <w:sz w:val="24"/>
          <w:szCs w:val="24"/>
        </w:rPr>
        <w:t>:</w:t>
      </w:r>
    </w:p>
    <w:p w14:paraId="74C22E15" w14:textId="77777777" w:rsidR="00DC3486" w:rsidRPr="004C3510" w:rsidRDefault="007E34EC" w:rsidP="007E34EC">
      <w:pPr>
        <w:spacing w:after="0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Директор</w:t>
      </w:r>
      <w:r w:rsidR="00DC3486" w:rsidRPr="004C3510">
        <w:rPr>
          <w:rFonts w:ascii="Times New Roman" w:hAnsi="Times New Roman" w:cs="Times New Roman"/>
          <w:sz w:val="24"/>
          <w:szCs w:val="24"/>
        </w:rPr>
        <w:t xml:space="preserve"> ГБПОУ БРИЭТ</w:t>
      </w:r>
    </w:p>
    <w:p w14:paraId="19E329D3" w14:textId="74A0F221" w:rsidR="007E34EC" w:rsidRPr="004C3510" w:rsidRDefault="00DC3486" w:rsidP="00DC3486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     _________</w:t>
      </w:r>
      <w:r w:rsidR="007E34EC" w:rsidRPr="004C3510">
        <w:rPr>
          <w:rFonts w:ascii="Times New Roman" w:hAnsi="Times New Roman" w:cs="Times New Roman"/>
          <w:sz w:val="24"/>
          <w:szCs w:val="24"/>
        </w:rPr>
        <w:t>/Е.Д.Цыренов</w:t>
      </w:r>
      <w:r w:rsidRPr="004C3510">
        <w:rPr>
          <w:rFonts w:ascii="Times New Roman" w:hAnsi="Times New Roman" w:cs="Times New Roman"/>
          <w:sz w:val="24"/>
          <w:szCs w:val="24"/>
        </w:rPr>
        <w:t>/</w:t>
      </w:r>
    </w:p>
    <w:p w14:paraId="3AC835C8" w14:textId="578AF12B" w:rsidR="007E34EC" w:rsidRPr="004C3510" w:rsidRDefault="00AC665C" w:rsidP="00AC665C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     </w:t>
      </w:r>
      <w:r w:rsidR="007E34EC" w:rsidRPr="004C3510">
        <w:rPr>
          <w:rFonts w:ascii="Times New Roman" w:hAnsi="Times New Roman" w:cs="Times New Roman"/>
          <w:sz w:val="24"/>
          <w:szCs w:val="24"/>
        </w:rPr>
        <w:t>Приказ № _</w:t>
      </w:r>
      <w:r w:rsidR="00963F49" w:rsidRPr="004C3510">
        <w:rPr>
          <w:rFonts w:ascii="Times New Roman" w:hAnsi="Times New Roman" w:cs="Times New Roman"/>
          <w:sz w:val="24"/>
          <w:szCs w:val="24"/>
        </w:rPr>
        <w:t>____</w:t>
      </w:r>
      <w:r w:rsidR="007E34EC" w:rsidRPr="004C3510">
        <w:rPr>
          <w:rFonts w:ascii="Times New Roman" w:hAnsi="Times New Roman" w:cs="Times New Roman"/>
          <w:sz w:val="24"/>
          <w:szCs w:val="24"/>
        </w:rPr>
        <w:t>_</w:t>
      </w:r>
      <w:r w:rsidR="00E12A67" w:rsidRPr="004C3510">
        <w:rPr>
          <w:rFonts w:ascii="Times New Roman" w:hAnsi="Times New Roman" w:cs="Times New Roman"/>
          <w:sz w:val="24"/>
          <w:szCs w:val="24"/>
        </w:rPr>
        <w:t>3</w:t>
      </w:r>
      <w:r w:rsidR="00963F49" w:rsidRPr="004C3510">
        <w:rPr>
          <w:rFonts w:ascii="Times New Roman" w:hAnsi="Times New Roman" w:cs="Times New Roman"/>
          <w:sz w:val="24"/>
          <w:szCs w:val="24"/>
        </w:rPr>
        <w:t>7</w:t>
      </w:r>
      <w:r w:rsidR="00DC3486" w:rsidRPr="004C3510">
        <w:rPr>
          <w:rFonts w:ascii="Times New Roman" w:hAnsi="Times New Roman" w:cs="Times New Roman"/>
          <w:sz w:val="24"/>
          <w:szCs w:val="24"/>
        </w:rPr>
        <w:t>_</w:t>
      </w:r>
      <w:r w:rsidR="00963F49" w:rsidRPr="004C3510">
        <w:rPr>
          <w:rFonts w:ascii="Times New Roman" w:hAnsi="Times New Roman" w:cs="Times New Roman"/>
          <w:sz w:val="24"/>
          <w:szCs w:val="24"/>
        </w:rPr>
        <w:t>___</w:t>
      </w:r>
      <w:r w:rsidR="00DC3486" w:rsidRPr="004C3510">
        <w:rPr>
          <w:rFonts w:ascii="Times New Roman" w:hAnsi="Times New Roman" w:cs="Times New Roman"/>
          <w:sz w:val="24"/>
          <w:szCs w:val="24"/>
        </w:rPr>
        <w:t>__</w:t>
      </w:r>
    </w:p>
    <w:p w14:paraId="2DC400FD" w14:textId="6CF0BC6B" w:rsidR="007E34EC" w:rsidRPr="004C3510" w:rsidRDefault="007E34EC" w:rsidP="007E34EC">
      <w:pPr>
        <w:spacing w:after="0"/>
        <w:ind w:left="111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от «__</w:t>
      </w:r>
      <w:r w:rsidR="00AC665C" w:rsidRPr="004C3510">
        <w:rPr>
          <w:rFonts w:ascii="Times New Roman" w:hAnsi="Times New Roman" w:cs="Times New Roman"/>
          <w:sz w:val="24"/>
          <w:szCs w:val="24"/>
        </w:rPr>
        <w:t>2</w:t>
      </w:r>
      <w:r w:rsidR="00E12A67" w:rsidRPr="004C3510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>___</w:t>
      </w:r>
      <w:r w:rsidR="00AC665C" w:rsidRPr="004C3510">
        <w:rPr>
          <w:rFonts w:ascii="Times New Roman" w:hAnsi="Times New Roman" w:cs="Times New Roman"/>
          <w:sz w:val="24"/>
          <w:szCs w:val="24"/>
        </w:rPr>
        <w:t>06</w:t>
      </w:r>
      <w:r w:rsidRPr="004C3510">
        <w:rPr>
          <w:rFonts w:ascii="Times New Roman" w:hAnsi="Times New Roman" w:cs="Times New Roman"/>
          <w:sz w:val="24"/>
          <w:szCs w:val="24"/>
        </w:rPr>
        <w:t>__20</w:t>
      </w:r>
      <w:r w:rsidR="00963F49" w:rsidRPr="004C3510">
        <w:rPr>
          <w:rFonts w:ascii="Times New Roman" w:hAnsi="Times New Roman" w:cs="Times New Roman"/>
          <w:sz w:val="24"/>
          <w:szCs w:val="24"/>
        </w:rPr>
        <w:t>2</w:t>
      </w:r>
      <w:r w:rsidR="00E12A67" w:rsidRPr="004C3510">
        <w:rPr>
          <w:rFonts w:ascii="Times New Roman" w:hAnsi="Times New Roman" w:cs="Times New Roman"/>
          <w:sz w:val="24"/>
          <w:szCs w:val="24"/>
        </w:rPr>
        <w:t>2</w:t>
      </w:r>
      <w:r w:rsidR="00963F49" w:rsidRPr="004C3510">
        <w:rPr>
          <w:rFonts w:ascii="Times New Roman" w:hAnsi="Times New Roman" w:cs="Times New Roman"/>
          <w:sz w:val="24"/>
          <w:szCs w:val="24"/>
        </w:rPr>
        <w:t>__</w:t>
      </w:r>
    </w:p>
    <w:p w14:paraId="5366C0C0" w14:textId="77777777" w:rsidR="007E34EC" w:rsidRPr="004C3510" w:rsidRDefault="007E34EC" w:rsidP="007E34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EC3EF3" w14:textId="77777777" w:rsidR="004E02DD" w:rsidRPr="004C3510" w:rsidRDefault="004E02DD" w:rsidP="004E02D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3510">
        <w:rPr>
          <w:rFonts w:ascii="Times New Roman" w:eastAsia="Calibri" w:hAnsi="Times New Roman" w:cs="Times New Roman"/>
          <w:sz w:val="24"/>
          <w:szCs w:val="24"/>
        </w:rPr>
        <w:t>ФОНД ОЦЕНОЧНЫХ СРЕДСТВ ПРОФЕССИОНАЛЬНОГО МОДУЛЯ</w:t>
      </w:r>
    </w:p>
    <w:p w14:paraId="03FF0A2D" w14:textId="77777777" w:rsidR="00B172FD" w:rsidRPr="004C3510" w:rsidRDefault="004E02DD" w:rsidP="00B17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172FD" w:rsidRPr="004C3510">
        <w:rPr>
          <w:rFonts w:ascii="Times New Roman" w:hAnsi="Times New Roman" w:cs="Times New Roman"/>
          <w:b/>
          <w:caps/>
          <w:sz w:val="24"/>
          <w:szCs w:val="24"/>
        </w:rPr>
        <w:t>ПМ 03 «</w:t>
      </w:r>
      <w:r w:rsidR="00B172FD" w:rsidRPr="004C3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Освоение профессии Контролер (Сберегательного банка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172FD" w:rsidRPr="004C351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06721FA" w14:textId="64D96B87" w:rsidR="004E02DD" w:rsidRPr="004C3510" w:rsidRDefault="004E02DD" w:rsidP="00B17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510">
        <w:rPr>
          <w:rFonts w:ascii="Times New Roman" w:hAnsi="Times New Roman" w:cs="Times New Roman"/>
          <w:b/>
          <w:bCs/>
          <w:sz w:val="24"/>
          <w:szCs w:val="24"/>
        </w:rPr>
        <w:t xml:space="preserve">38.02.07. </w:t>
      </w:r>
      <w:r w:rsidR="007E34EC" w:rsidRPr="004C3510">
        <w:rPr>
          <w:rFonts w:ascii="Times New Roman" w:hAnsi="Times New Roman" w:cs="Times New Roman"/>
          <w:b/>
          <w:bCs/>
          <w:sz w:val="24"/>
          <w:szCs w:val="24"/>
        </w:rPr>
        <w:t>Банковское дело</w:t>
      </w:r>
    </w:p>
    <w:p w14:paraId="5F8F2EF0" w14:textId="77777777" w:rsidR="004E02DD" w:rsidRPr="004C3510" w:rsidRDefault="004E02DD" w:rsidP="004E0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05AAD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510">
        <w:rPr>
          <w:rFonts w:ascii="Times New Roman" w:hAnsi="Times New Roman" w:cs="Times New Roman"/>
          <w:bCs/>
          <w:sz w:val="24"/>
          <w:szCs w:val="24"/>
        </w:rPr>
        <w:t>Срок освоения ППССЗ</w:t>
      </w:r>
      <w:r w:rsidRPr="004C351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C3510">
        <w:rPr>
          <w:rFonts w:ascii="Times New Roman" w:hAnsi="Times New Roman" w:cs="Times New Roman"/>
          <w:bCs/>
          <w:sz w:val="24"/>
          <w:szCs w:val="24"/>
        </w:rPr>
        <w:t>–2 года 10 месяцев</w:t>
      </w:r>
    </w:p>
    <w:p w14:paraId="2E336EB9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510">
        <w:rPr>
          <w:rFonts w:ascii="Times New Roman" w:hAnsi="Times New Roman" w:cs="Times New Roman"/>
          <w:bCs/>
          <w:sz w:val="24"/>
          <w:szCs w:val="24"/>
        </w:rPr>
        <w:t>Форма обучения –  очная</w:t>
      </w:r>
    </w:p>
    <w:p w14:paraId="062B7AD0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510">
        <w:rPr>
          <w:rFonts w:ascii="Times New Roman" w:hAnsi="Times New Roman" w:cs="Times New Roman"/>
          <w:bCs/>
          <w:sz w:val="24"/>
          <w:szCs w:val="24"/>
        </w:rPr>
        <w:t>Уровень образования при приеме на обучение – (основное общее образование)</w:t>
      </w:r>
    </w:p>
    <w:p w14:paraId="4D133B9A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510">
        <w:rPr>
          <w:rFonts w:ascii="Times New Roman" w:hAnsi="Times New Roman" w:cs="Times New Roman"/>
          <w:bCs/>
          <w:sz w:val="24"/>
          <w:szCs w:val="24"/>
        </w:rPr>
        <w:t>Квалификация - Специалист банковского дела</w:t>
      </w:r>
    </w:p>
    <w:p w14:paraId="75E26C11" w14:textId="77777777" w:rsidR="007E34EC" w:rsidRPr="004C3510" w:rsidRDefault="007E34EC" w:rsidP="007E3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Базовый уровень </w:t>
      </w:r>
    </w:p>
    <w:p w14:paraId="0A58C250" w14:textId="77777777" w:rsidR="007E34EC" w:rsidRPr="004C3510" w:rsidRDefault="007E34EC" w:rsidP="007E3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C2E6C" w14:textId="77777777" w:rsidR="004E02DD" w:rsidRPr="004C351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0CD" w14:textId="77777777" w:rsidR="004E02DD" w:rsidRPr="004C351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A2A99" w14:textId="77777777" w:rsidR="004E02DD" w:rsidRPr="004C351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14BB3" w14:textId="77777777" w:rsidR="004E02DD" w:rsidRPr="004C351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г. Улан-Удэ</w:t>
      </w:r>
    </w:p>
    <w:p w14:paraId="6D81D071" w14:textId="47383FE6" w:rsidR="004E02DD" w:rsidRPr="004C3510" w:rsidRDefault="004E02D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202</w:t>
      </w:r>
      <w:r w:rsidR="00E12A67" w:rsidRPr="004C3510">
        <w:rPr>
          <w:rFonts w:ascii="Times New Roman" w:hAnsi="Times New Roman" w:cs="Times New Roman"/>
          <w:sz w:val="24"/>
          <w:szCs w:val="24"/>
        </w:rPr>
        <w:t>2</w:t>
      </w:r>
    </w:p>
    <w:p w14:paraId="2634341D" w14:textId="77777777" w:rsidR="00B172FD" w:rsidRPr="004C3510" w:rsidRDefault="00B172FD" w:rsidP="004E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872FF" w14:textId="559BF529" w:rsidR="007E34EC" w:rsidRDefault="007E34EC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5B18FFA8" w14:textId="6914C119" w:rsidR="00D74FFC" w:rsidRDefault="00D74FFC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5C40B997" w14:textId="77777777" w:rsidR="00D74FFC" w:rsidRPr="004C3510" w:rsidRDefault="00D74FFC" w:rsidP="004E0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4BFE2A83" w14:textId="7D3713B6" w:rsidR="007E34EC" w:rsidRPr="004C3510" w:rsidRDefault="004E02DD" w:rsidP="00B172FD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профессионального модуля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ПМ 03 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>»</w:t>
      </w:r>
      <w:r w:rsidR="00B172FD"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510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(далее – ФГОС) по специальности 38.02.07 Банковское дело, срок обучения 2 года 10 месяцев утвержденного приказом Министерства образования и науки РФ </w:t>
      </w:r>
      <w:r w:rsidR="007E34EC" w:rsidRPr="004C3510">
        <w:rPr>
          <w:rFonts w:ascii="Times New Roman" w:hAnsi="Times New Roman" w:cs="Times New Roman"/>
          <w:sz w:val="24"/>
          <w:szCs w:val="24"/>
        </w:rPr>
        <w:t>от «_05_»___02___2018..г. № _67___ и   с учетом требований  протокола работодателя № __</w:t>
      </w:r>
      <w:r w:rsidR="00AC665C" w:rsidRPr="004C3510">
        <w:rPr>
          <w:rFonts w:ascii="Times New Roman" w:hAnsi="Times New Roman" w:cs="Times New Roman"/>
          <w:sz w:val="24"/>
          <w:szCs w:val="24"/>
        </w:rPr>
        <w:t>1</w:t>
      </w:r>
      <w:r w:rsidR="00E12A67" w:rsidRPr="004C3510">
        <w:rPr>
          <w:rFonts w:ascii="Times New Roman" w:hAnsi="Times New Roman" w:cs="Times New Roman"/>
          <w:sz w:val="24"/>
          <w:szCs w:val="24"/>
        </w:rPr>
        <w:t>1</w:t>
      </w:r>
      <w:r w:rsidR="007E34EC" w:rsidRPr="004C3510">
        <w:rPr>
          <w:rFonts w:ascii="Times New Roman" w:hAnsi="Times New Roman" w:cs="Times New Roman"/>
          <w:sz w:val="24"/>
          <w:szCs w:val="24"/>
        </w:rPr>
        <w:t xml:space="preserve">__ от </w:t>
      </w:r>
      <w:r w:rsidR="00AC665C" w:rsidRPr="004C3510">
        <w:rPr>
          <w:rFonts w:ascii="Times New Roman" w:hAnsi="Times New Roman" w:cs="Times New Roman"/>
          <w:sz w:val="24"/>
          <w:szCs w:val="24"/>
        </w:rPr>
        <w:t xml:space="preserve"> </w:t>
      </w:r>
      <w:r w:rsidR="00E12A67" w:rsidRPr="004C3510">
        <w:rPr>
          <w:rFonts w:ascii="Times New Roman" w:hAnsi="Times New Roman" w:cs="Times New Roman"/>
          <w:sz w:val="24"/>
          <w:szCs w:val="24"/>
        </w:rPr>
        <w:t>15</w:t>
      </w:r>
      <w:r w:rsidR="007E34EC" w:rsidRPr="004C3510">
        <w:rPr>
          <w:rFonts w:ascii="Times New Roman" w:hAnsi="Times New Roman" w:cs="Times New Roman"/>
          <w:sz w:val="24"/>
          <w:szCs w:val="24"/>
        </w:rPr>
        <w:t>___</w:t>
      </w:r>
      <w:r w:rsidR="00AC665C" w:rsidRPr="004C3510">
        <w:rPr>
          <w:rFonts w:ascii="Times New Roman" w:hAnsi="Times New Roman" w:cs="Times New Roman"/>
          <w:sz w:val="24"/>
          <w:szCs w:val="24"/>
        </w:rPr>
        <w:t>мая</w:t>
      </w:r>
      <w:r w:rsidR="007E34EC" w:rsidRPr="004C3510">
        <w:rPr>
          <w:rFonts w:ascii="Times New Roman" w:hAnsi="Times New Roman" w:cs="Times New Roman"/>
          <w:sz w:val="24"/>
          <w:szCs w:val="24"/>
        </w:rPr>
        <w:t>___</w:t>
      </w:r>
      <w:r w:rsidR="00AC665C" w:rsidRPr="004C3510">
        <w:rPr>
          <w:rFonts w:ascii="Times New Roman" w:hAnsi="Times New Roman" w:cs="Times New Roman"/>
          <w:sz w:val="24"/>
          <w:szCs w:val="24"/>
        </w:rPr>
        <w:t>202</w:t>
      </w:r>
      <w:r w:rsidR="00E12A67" w:rsidRPr="004C3510">
        <w:rPr>
          <w:rFonts w:ascii="Times New Roman" w:hAnsi="Times New Roman" w:cs="Times New Roman"/>
          <w:sz w:val="24"/>
          <w:szCs w:val="24"/>
        </w:rPr>
        <w:t>2</w:t>
      </w:r>
      <w:r w:rsidR="00AC665C" w:rsidRPr="004C3510">
        <w:rPr>
          <w:rFonts w:ascii="Times New Roman" w:hAnsi="Times New Roman" w:cs="Times New Roman"/>
          <w:sz w:val="24"/>
          <w:szCs w:val="24"/>
        </w:rPr>
        <w:t>г</w:t>
      </w:r>
      <w:r w:rsidR="007E34EC" w:rsidRPr="004C3510">
        <w:rPr>
          <w:rFonts w:ascii="Times New Roman" w:hAnsi="Times New Roman" w:cs="Times New Roman"/>
          <w:sz w:val="24"/>
          <w:szCs w:val="24"/>
        </w:rPr>
        <w:t>.</w:t>
      </w:r>
    </w:p>
    <w:p w14:paraId="70B1CF8F" w14:textId="77777777" w:rsidR="007E34EC" w:rsidRPr="004C3510" w:rsidRDefault="007E34EC" w:rsidP="007E34EC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0749755" w14:textId="77777777" w:rsidR="007E34EC" w:rsidRPr="004C3510" w:rsidRDefault="007E34EC" w:rsidP="007E34E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Организация-разработчик: Государственное бюджетное профессиональное образовательное учреждение «Бурятский республиканский информационно-экономический техникум»</w:t>
      </w:r>
    </w:p>
    <w:p w14:paraId="43DE97C8" w14:textId="77777777" w:rsidR="007E34EC" w:rsidRPr="004C3510" w:rsidRDefault="007E34EC" w:rsidP="007E34EC">
      <w:pPr>
        <w:pStyle w:val="msonormalbullet2gif"/>
        <w:widowControl w:val="0"/>
        <w:ind w:left="425"/>
        <w:contextualSpacing/>
        <w:jc w:val="both"/>
      </w:pPr>
      <w:r w:rsidRPr="004C3510">
        <w:t>Разработчики:</w:t>
      </w:r>
    </w:p>
    <w:p w14:paraId="4D71AFE4" w14:textId="77777777" w:rsidR="007E34EC" w:rsidRPr="004C3510" w:rsidRDefault="007E34EC" w:rsidP="007E34EC">
      <w:pPr>
        <w:pStyle w:val="msonormalbullet2gif"/>
        <w:widowControl w:val="0"/>
        <w:ind w:left="425"/>
        <w:contextualSpacing/>
        <w:jc w:val="both"/>
      </w:pPr>
      <w:r w:rsidRPr="004C3510">
        <w:t xml:space="preserve">Фамилия И.О.  должность, преподаватель БРИЭТ </w:t>
      </w:r>
    </w:p>
    <w:p w14:paraId="1D75AEAC" w14:textId="77777777" w:rsidR="007E34EC" w:rsidRPr="004C3510" w:rsidRDefault="007E34EC" w:rsidP="007E34EC">
      <w:pPr>
        <w:pStyle w:val="msonormalbullet2gif"/>
        <w:widowControl w:val="0"/>
        <w:ind w:left="425"/>
        <w:contextualSpacing/>
        <w:jc w:val="both"/>
      </w:pPr>
      <w:r w:rsidRPr="004C3510">
        <w:t>к.э.н., доцент Тураева И.Л.</w:t>
      </w:r>
    </w:p>
    <w:p w14:paraId="46BAC517" w14:textId="77777777" w:rsidR="007E34EC" w:rsidRPr="004C3510" w:rsidRDefault="007E34EC" w:rsidP="007E34EC">
      <w:pPr>
        <w:pStyle w:val="msonormalbullet2gif"/>
        <w:widowControl w:val="0"/>
        <w:ind w:left="425"/>
        <w:contextualSpacing/>
        <w:jc w:val="both"/>
        <w:rPr>
          <w:i/>
          <w:color w:val="FF0000"/>
        </w:rPr>
      </w:pPr>
    </w:p>
    <w:p w14:paraId="0627DD93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Программа рассмотрена ЦК экономических дисциплин</w:t>
      </w:r>
      <w:r w:rsidRPr="004C35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Программа одобрена на заседании МС</w:t>
      </w:r>
      <w:r w:rsidRPr="004C3510">
        <w:rPr>
          <w:rFonts w:ascii="Times New Roman" w:hAnsi="Times New Roman" w:cs="Times New Roman"/>
          <w:sz w:val="24"/>
          <w:szCs w:val="24"/>
        </w:rPr>
        <w:tab/>
      </w:r>
      <w:r w:rsidRPr="004C3510">
        <w:rPr>
          <w:rFonts w:ascii="Times New Roman" w:hAnsi="Times New Roman" w:cs="Times New Roman"/>
          <w:sz w:val="24"/>
          <w:szCs w:val="24"/>
        </w:rPr>
        <w:tab/>
      </w:r>
      <w:r w:rsidRPr="004C3510">
        <w:rPr>
          <w:rFonts w:ascii="Times New Roman" w:hAnsi="Times New Roman" w:cs="Times New Roman"/>
          <w:sz w:val="24"/>
          <w:szCs w:val="24"/>
        </w:rPr>
        <w:tab/>
      </w:r>
    </w:p>
    <w:p w14:paraId="426BF830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D3496" w14:textId="61EC03B5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Протокол №_</w:t>
      </w:r>
      <w:r w:rsidR="00AC665C" w:rsidRPr="004C3510">
        <w:rPr>
          <w:rFonts w:ascii="Times New Roman" w:hAnsi="Times New Roman" w:cs="Times New Roman"/>
          <w:sz w:val="24"/>
          <w:szCs w:val="24"/>
        </w:rPr>
        <w:t>1</w:t>
      </w:r>
      <w:r w:rsidR="00E12A67" w:rsidRPr="004C3510">
        <w:rPr>
          <w:rFonts w:ascii="Times New Roman" w:hAnsi="Times New Roman" w:cs="Times New Roman"/>
          <w:sz w:val="24"/>
          <w:szCs w:val="24"/>
        </w:rPr>
        <w:t>3</w:t>
      </w:r>
      <w:r w:rsidRPr="004C3510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>__</w:t>
      </w:r>
      <w:r w:rsidR="00E12A67" w:rsidRPr="004C3510">
        <w:rPr>
          <w:rFonts w:ascii="Times New Roman" w:hAnsi="Times New Roman" w:cs="Times New Roman"/>
          <w:sz w:val="24"/>
          <w:szCs w:val="24"/>
        </w:rPr>
        <w:t>21</w:t>
      </w:r>
      <w:r w:rsidRPr="004C3510">
        <w:rPr>
          <w:rFonts w:ascii="Times New Roman" w:hAnsi="Times New Roman" w:cs="Times New Roman"/>
          <w:sz w:val="24"/>
          <w:szCs w:val="24"/>
        </w:rPr>
        <w:t xml:space="preserve">__»  </w:t>
      </w:r>
      <w:r w:rsidR="0035567F" w:rsidRPr="004C3510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4C35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3510">
        <w:rPr>
          <w:rFonts w:ascii="Times New Roman" w:hAnsi="Times New Roman" w:cs="Times New Roman"/>
          <w:sz w:val="24"/>
          <w:szCs w:val="24"/>
        </w:rPr>
        <w:t xml:space="preserve">  20</w:t>
      </w:r>
      <w:r w:rsidR="00AC665C" w:rsidRPr="004C351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2A67" w:rsidRPr="004C351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C35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Протокол №__</w:t>
      </w:r>
      <w:r w:rsidR="00E12A67" w:rsidRPr="004C3510">
        <w:rPr>
          <w:rFonts w:ascii="Times New Roman" w:hAnsi="Times New Roman" w:cs="Times New Roman"/>
          <w:sz w:val="24"/>
          <w:szCs w:val="24"/>
        </w:rPr>
        <w:t>4</w:t>
      </w:r>
      <w:r w:rsidR="00963F49" w:rsidRPr="004C3510">
        <w:rPr>
          <w:rFonts w:ascii="Times New Roman" w:hAnsi="Times New Roman" w:cs="Times New Roman"/>
          <w:sz w:val="24"/>
          <w:szCs w:val="24"/>
        </w:rPr>
        <w:t>__</w:t>
      </w: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>__</w:t>
      </w:r>
      <w:r w:rsidR="00AC665C" w:rsidRPr="004C3510">
        <w:rPr>
          <w:rFonts w:ascii="Times New Roman" w:hAnsi="Times New Roman" w:cs="Times New Roman"/>
          <w:sz w:val="24"/>
          <w:szCs w:val="24"/>
        </w:rPr>
        <w:t>2</w:t>
      </w:r>
      <w:r w:rsidR="00E12A67" w:rsidRPr="004C3510">
        <w:rPr>
          <w:rFonts w:ascii="Times New Roman" w:hAnsi="Times New Roman" w:cs="Times New Roman"/>
          <w:sz w:val="24"/>
          <w:szCs w:val="24"/>
        </w:rPr>
        <w:t>2</w:t>
      </w:r>
      <w:r w:rsidRPr="004C3510">
        <w:rPr>
          <w:rFonts w:ascii="Times New Roman" w:hAnsi="Times New Roman" w:cs="Times New Roman"/>
          <w:sz w:val="24"/>
          <w:szCs w:val="24"/>
        </w:rPr>
        <w:t>_»  __</w:t>
      </w:r>
      <w:r w:rsidR="00AC665C" w:rsidRPr="004C3510">
        <w:rPr>
          <w:rFonts w:ascii="Times New Roman" w:hAnsi="Times New Roman" w:cs="Times New Roman"/>
          <w:sz w:val="24"/>
          <w:szCs w:val="24"/>
        </w:rPr>
        <w:t>июня</w:t>
      </w:r>
      <w:r w:rsidRPr="004C3510">
        <w:rPr>
          <w:rFonts w:ascii="Times New Roman" w:hAnsi="Times New Roman" w:cs="Times New Roman"/>
          <w:sz w:val="24"/>
          <w:szCs w:val="24"/>
        </w:rPr>
        <w:t>__ 20</w:t>
      </w:r>
      <w:r w:rsidR="00AC665C" w:rsidRPr="004C3510">
        <w:rPr>
          <w:rFonts w:ascii="Times New Roman" w:hAnsi="Times New Roman" w:cs="Times New Roman"/>
          <w:sz w:val="24"/>
          <w:szCs w:val="24"/>
        </w:rPr>
        <w:t>2</w:t>
      </w:r>
      <w:r w:rsidR="00E12A67" w:rsidRPr="004C3510">
        <w:rPr>
          <w:rFonts w:ascii="Times New Roman" w:hAnsi="Times New Roman" w:cs="Times New Roman"/>
          <w:sz w:val="24"/>
          <w:szCs w:val="24"/>
        </w:rPr>
        <w:t>2</w:t>
      </w:r>
      <w:r w:rsidR="00AC665C" w:rsidRPr="004C3510">
        <w:rPr>
          <w:rFonts w:ascii="Times New Roman" w:hAnsi="Times New Roman" w:cs="Times New Roman"/>
          <w:sz w:val="24"/>
          <w:szCs w:val="24"/>
        </w:rPr>
        <w:t>_</w:t>
      </w:r>
      <w:r w:rsidRPr="004C351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2772E97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3375D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AFC2D3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C3510">
        <w:rPr>
          <w:rFonts w:ascii="Times New Roman" w:hAnsi="Times New Roman" w:cs="Times New Roman"/>
          <w:sz w:val="24"/>
          <w:szCs w:val="24"/>
        </w:rPr>
        <w:t>Председатель  ЦК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Председатель МС</w:t>
      </w:r>
    </w:p>
    <w:p w14:paraId="53D202E6" w14:textId="1FDD2E90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4C3510">
        <w:rPr>
          <w:rFonts w:ascii="Times New Roman" w:hAnsi="Times New Roman" w:cs="Times New Roman"/>
          <w:sz w:val="24"/>
          <w:szCs w:val="24"/>
          <w:u w:val="single"/>
        </w:rPr>
        <w:t>Тураева И.Л</w:t>
      </w:r>
      <w:r w:rsidRPr="004C3510">
        <w:rPr>
          <w:rFonts w:ascii="Times New Roman" w:hAnsi="Times New Roman" w:cs="Times New Roman"/>
          <w:sz w:val="24"/>
          <w:szCs w:val="24"/>
        </w:rPr>
        <w:t>./                                                                                      _____________  /</w:t>
      </w:r>
      <w:r w:rsidR="00AC665C" w:rsidRPr="004C3510">
        <w:rPr>
          <w:rFonts w:ascii="Times New Roman" w:hAnsi="Times New Roman" w:cs="Times New Roman"/>
          <w:sz w:val="24"/>
          <w:szCs w:val="24"/>
          <w:u w:val="single"/>
        </w:rPr>
        <w:t>Цыренов Е.Д</w:t>
      </w:r>
      <w:r w:rsidR="00AC665C" w:rsidRPr="004C3510">
        <w:rPr>
          <w:rFonts w:ascii="Times New Roman" w:hAnsi="Times New Roman" w:cs="Times New Roman"/>
          <w:sz w:val="24"/>
          <w:szCs w:val="24"/>
        </w:rPr>
        <w:t>./</w:t>
      </w: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62120" w14:textId="77777777" w:rsidR="007E34EC" w:rsidRPr="004C3510" w:rsidRDefault="007E34EC" w:rsidP="007E34E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Подпись                    ФИО                                                                                              Подпись                    ФИО</w:t>
      </w:r>
    </w:p>
    <w:p w14:paraId="5DF18DDB" w14:textId="77777777" w:rsidR="007E34EC" w:rsidRPr="004C3510" w:rsidRDefault="007E34EC" w:rsidP="007E34EC">
      <w:pPr>
        <w:pStyle w:val="msonormalbullet2gif"/>
        <w:widowControl w:val="0"/>
        <w:ind w:left="425"/>
        <w:contextualSpacing/>
        <w:jc w:val="both"/>
        <w:rPr>
          <w:i/>
          <w:color w:val="FF0000"/>
        </w:rPr>
      </w:pPr>
    </w:p>
    <w:p w14:paraId="6C57BE6B" w14:textId="36573229" w:rsidR="004E02DD" w:rsidRPr="004C3510" w:rsidRDefault="004E02DD" w:rsidP="007E34E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510">
        <w:rPr>
          <w:rFonts w:ascii="Times New Roman" w:hAnsi="Times New Roman" w:cs="Times New Roman"/>
          <w:sz w:val="24"/>
          <w:szCs w:val="24"/>
        </w:rPr>
        <w:t>Рецензент:</w:t>
      </w:r>
      <w:r w:rsidRPr="004C3510">
        <w:rPr>
          <w:rFonts w:ascii="Times New Roman" w:hAnsi="Times New Roman" w:cs="Times New Roman"/>
          <w:sz w:val="24"/>
          <w:szCs w:val="24"/>
          <w:u w:val="single"/>
        </w:rPr>
        <w:t xml:space="preserve"> Иванова Юлия Аркадьевна, начальник ЦКО ОО ТО Бурятский СФ АО Росбанк  </w:t>
      </w:r>
    </w:p>
    <w:p w14:paraId="7D30F4D8" w14:textId="77777777" w:rsidR="004E02DD" w:rsidRPr="004C3510" w:rsidRDefault="004E02DD" w:rsidP="004E0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CDE2D" w14:textId="16DC0478" w:rsidR="00A3400D" w:rsidRPr="004C3510" w:rsidRDefault="00A3400D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A43761" w14:textId="77777777" w:rsidR="007E34EC" w:rsidRPr="004C3510" w:rsidRDefault="007E34EC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42C78" w14:textId="77777777" w:rsidR="00EF00F2" w:rsidRPr="004C3510" w:rsidRDefault="00EF00F2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2C806" w14:textId="4FED6445" w:rsidR="00AA53E1" w:rsidRPr="004C3510" w:rsidRDefault="00493E35" w:rsidP="00AA5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lastRenderedPageBreak/>
        <w:t>Со</w:t>
      </w:r>
      <w:r w:rsidR="00AA53E1" w:rsidRPr="004C3510">
        <w:rPr>
          <w:rFonts w:ascii="Times New Roman" w:hAnsi="Times New Roman" w:cs="Times New Roman"/>
          <w:b/>
          <w:sz w:val="24"/>
          <w:szCs w:val="24"/>
        </w:rPr>
        <w:t>держание</w:t>
      </w:r>
    </w:p>
    <w:p w14:paraId="0580381C" w14:textId="1B91DD2A" w:rsidR="00493E35" w:rsidRPr="004C3510" w:rsidRDefault="00493E35" w:rsidP="00493E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Фонд оценочных средств для проведения текущего контроля и промежуточной аттестации по профессиональному модулю…………………………………………………………………………………………………………………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>.4</w:t>
      </w:r>
    </w:p>
    <w:p w14:paraId="645748F4" w14:textId="633431F7" w:rsidR="00493E35" w:rsidRPr="004C3510" w:rsidRDefault="00D74FFC" w:rsidP="00493E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3E35" w:rsidRPr="004C3510">
        <w:rPr>
          <w:rFonts w:ascii="Times New Roman" w:hAnsi="Times New Roman" w:cs="Times New Roman"/>
          <w:sz w:val="24"/>
          <w:szCs w:val="24"/>
        </w:rPr>
        <w:t>2.Перечень контролирующих мероприятий для проведения текущего и промежуточного контроля………………</w:t>
      </w:r>
      <w:proofErr w:type="gramStart"/>
      <w:r w:rsidR="00493E35" w:rsidRPr="004C351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93E35" w:rsidRPr="004C3510">
        <w:rPr>
          <w:rFonts w:ascii="Times New Roman" w:hAnsi="Times New Roman" w:cs="Times New Roman"/>
          <w:sz w:val="24"/>
          <w:szCs w:val="24"/>
        </w:rPr>
        <w:t>8</w:t>
      </w:r>
    </w:p>
    <w:p w14:paraId="2F805842" w14:textId="4593FF64" w:rsidR="00AA53E1" w:rsidRPr="004C3510" w:rsidRDefault="00493E35" w:rsidP="00493E3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   </w:t>
      </w:r>
      <w:r w:rsidR="00D74F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00F2" w:rsidRPr="004C3510">
        <w:rPr>
          <w:rFonts w:ascii="Times New Roman" w:hAnsi="Times New Roman" w:cs="Times New Roman"/>
          <w:sz w:val="24"/>
          <w:szCs w:val="24"/>
        </w:rPr>
        <w:t xml:space="preserve"> </w:t>
      </w:r>
      <w:r w:rsidRPr="004C3510">
        <w:rPr>
          <w:rFonts w:ascii="Times New Roman" w:hAnsi="Times New Roman" w:cs="Times New Roman"/>
          <w:sz w:val="24"/>
          <w:szCs w:val="24"/>
        </w:rPr>
        <w:t xml:space="preserve">3 Результаты освоения междисциплинарного </w:t>
      </w:r>
      <w:r w:rsidR="00D74FFC">
        <w:rPr>
          <w:rFonts w:ascii="Times New Roman" w:hAnsi="Times New Roman" w:cs="Times New Roman"/>
          <w:sz w:val="24"/>
          <w:szCs w:val="24"/>
        </w:rPr>
        <w:t>курса ………………………………………………………………………</w:t>
      </w:r>
      <w:r w:rsidRPr="004C3510">
        <w:rPr>
          <w:rFonts w:ascii="Times New Roman" w:hAnsi="Times New Roman" w:cs="Times New Roman"/>
          <w:sz w:val="24"/>
          <w:szCs w:val="24"/>
        </w:rPr>
        <w:t>9</w:t>
      </w:r>
    </w:p>
    <w:p w14:paraId="4EAAB9DC" w14:textId="6961B29B" w:rsidR="00493E35" w:rsidRPr="004C3510" w:rsidRDefault="00EF00F2" w:rsidP="00493E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    </w:t>
      </w:r>
      <w:r w:rsidR="00493E35" w:rsidRPr="004C3510">
        <w:rPr>
          <w:rFonts w:ascii="Times New Roman" w:hAnsi="Times New Roman" w:cs="Times New Roman"/>
          <w:sz w:val="24"/>
          <w:szCs w:val="24"/>
        </w:rPr>
        <w:t>4. Описание показателей и критериев оценивания компетенций на различных этапах их формирования, описание шкал оценивания……………………………………………………………………………………………………………………….14</w:t>
      </w:r>
    </w:p>
    <w:p w14:paraId="03C76C4E" w14:textId="14929E8A" w:rsidR="00AA53E1" w:rsidRPr="004C3510" w:rsidRDefault="00AA53E1" w:rsidP="00493E35">
      <w:pPr>
        <w:rPr>
          <w:rFonts w:ascii="Times New Roman" w:hAnsi="Times New Roman" w:cs="Times New Roman"/>
          <w:sz w:val="24"/>
          <w:szCs w:val="24"/>
        </w:rPr>
      </w:pPr>
    </w:p>
    <w:p w14:paraId="57D8E26F" w14:textId="36738F0C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38738" w14:textId="5BA72A3C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C3729" w14:textId="6AACE0EE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DFDC8" w14:textId="363D83AD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14927" w14:textId="73905E0B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4B606" w14:textId="0C77B88F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EFF826" w14:textId="7C0FBE77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AD452" w14:textId="517FEF48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0B7E6B" w14:textId="37FD9082" w:rsidR="00AA53E1" w:rsidRPr="004C3510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DA990" w14:textId="59B981C8" w:rsidR="00AA53E1" w:rsidRDefault="00AA53E1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4C96C" w14:textId="7EA0000F" w:rsidR="00D74FFC" w:rsidRDefault="00D74FFC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F38C2" w14:textId="3DA14750" w:rsidR="00D74FFC" w:rsidRDefault="00D74FFC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9A3EC" w14:textId="77777777" w:rsidR="00D74FFC" w:rsidRPr="004C3510" w:rsidRDefault="00D74FFC" w:rsidP="00AA5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F6FFA" w14:textId="77777777" w:rsidR="007E34EC" w:rsidRPr="004C3510" w:rsidRDefault="00493E35" w:rsidP="007E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E858BC" w:rsidRPr="004C3510">
        <w:rPr>
          <w:rFonts w:ascii="Times New Roman" w:hAnsi="Times New Roman" w:cs="Times New Roman"/>
          <w:b/>
          <w:sz w:val="24"/>
          <w:szCs w:val="24"/>
        </w:rPr>
        <w:t>Фонд оценочных средств для проведения текущего контроля и промежуточной аттестации п</w:t>
      </w:r>
      <w:r w:rsidR="00EF00F2" w:rsidRPr="004C3510">
        <w:rPr>
          <w:rFonts w:ascii="Times New Roman" w:hAnsi="Times New Roman" w:cs="Times New Roman"/>
          <w:b/>
          <w:sz w:val="24"/>
          <w:szCs w:val="24"/>
        </w:rPr>
        <w:t xml:space="preserve">о профессиональному модулю </w:t>
      </w:r>
    </w:p>
    <w:p w14:paraId="7E77B235" w14:textId="4640ADBE" w:rsidR="0014640B" w:rsidRPr="004C3510" w:rsidRDefault="00EF00F2" w:rsidP="007E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ПМ.03</w:t>
      </w:r>
      <w:r w:rsidR="00E858BC"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>»</w:t>
      </w:r>
      <w:r w:rsidR="00B172FD"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BECC4" w14:textId="0571DD15" w:rsidR="00AA53E1" w:rsidRPr="004C3510" w:rsidRDefault="007E34EC" w:rsidP="007E34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Фонд оценочных средств предназначен для контроля и оценки образовательных достижений обучающихся, освоивших междисциплинарные курсы профессионального модуля ПМ.03.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>»</w:t>
      </w:r>
      <w:r w:rsidRPr="004C3510">
        <w:rPr>
          <w:rFonts w:ascii="Times New Roman" w:hAnsi="Times New Roman" w:cs="Times New Roman"/>
          <w:sz w:val="24"/>
          <w:szCs w:val="24"/>
        </w:rPr>
        <w:t>.  Фонд оценочных средств разработан в соответствии с требованиями ФГОС СПО 38.02.07 Банковское дело и рабочей программой ПМ.03. «Выполнение работ по одной или нескольким профессиям рабочих, должностям служащих». Фонд оценочных средств предназначен для оценки умений, знаний, практического опыта и освоенных компетенций, формируемых в результате изучения междисциплинарные курсы профессионального модуля ПМ.03. «Выполнение работ по одной или нескольким професси</w:t>
      </w:r>
      <w:r w:rsidR="00B172FD" w:rsidRPr="004C3510">
        <w:rPr>
          <w:rFonts w:ascii="Times New Roman" w:hAnsi="Times New Roman" w:cs="Times New Roman"/>
          <w:sz w:val="24"/>
          <w:szCs w:val="24"/>
        </w:rPr>
        <w:t>ям рабочих, должностям служащих</w:t>
      </w:r>
      <w:r w:rsidRPr="004C3510">
        <w:rPr>
          <w:rFonts w:ascii="Times New Roman" w:hAnsi="Times New Roman" w:cs="Times New Roman"/>
          <w:sz w:val="24"/>
          <w:szCs w:val="24"/>
        </w:rPr>
        <w:t xml:space="preserve">». В результате освоения дисциплин междисциплинарные курсы профессионального модуля 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ПМ.03.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>»</w:t>
      </w:r>
      <w:r w:rsidRPr="004C3510">
        <w:rPr>
          <w:rFonts w:ascii="Times New Roman" w:hAnsi="Times New Roman" w:cs="Times New Roman"/>
          <w:sz w:val="24"/>
          <w:szCs w:val="24"/>
        </w:rPr>
        <w:t xml:space="preserve"> обучающийся должен:</w:t>
      </w:r>
    </w:p>
    <w:p w14:paraId="0398377C" w14:textId="77777777" w:rsidR="000409BB" w:rsidRPr="004C3510" w:rsidRDefault="000409BB" w:rsidP="00040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35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Уметь: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51"/>
        <w:gridCol w:w="12114"/>
      </w:tblGrid>
      <w:tr w:rsidR="000409BB" w:rsidRPr="004C3510" w14:paraId="0CC0D787" w14:textId="77777777" w:rsidTr="003360C5">
        <w:tc>
          <w:tcPr>
            <w:tcW w:w="2451" w:type="dxa"/>
          </w:tcPr>
          <w:p w14:paraId="0195433A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12114" w:type="dxa"/>
          </w:tcPr>
          <w:p w14:paraId="5640BDDE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выполнение работ по профессии «Контролер сберегательного банка»</w:t>
            </w:r>
          </w:p>
        </w:tc>
      </w:tr>
      <w:tr w:rsidR="000409BB" w:rsidRPr="004C3510" w14:paraId="23B21DB5" w14:textId="77777777" w:rsidTr="003360C5">
        <w:tc>
          <w:tcPr>
            <w:tcW w:w="2451" w:type="dxa"/>
          </w:tcPr>
          <w:p w14:paraId="5D1907DE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  </w:t>
            </w:r>
          </w:p>
        </w:tc>
        <w:tc>
          <w:tcPr>
            <w:tcW w:w="12114" w:type="dxa"/>
          </w:tcPr>
          <w:p w14:paraId="244FC7D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оформления документов по приему и выдаче наличных денег, ценностей, бланков</w:t>
            </w:r>
          </w:p>
        </w:tc>
      </w:tr>
      <w:tr w:rsidR="000409BB" w:rsidRPr="004C3510" w14:paraId="7523B131" w14:textId="77777777" w:rsidTr="003360C5">
        <w:tc>
          <w:tcPr>
            <w:tcW w:w="2451" w:type="dxa"/>
          </w:tcPr>
          <w:p w14:paraId="032A6EBE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 </w:t>
            </w:r>
          </w:p>
        </w:tc>
        <w:tc>
          <w:tcPr>
            <w:tcW w:w="12114" w:type="dxa"/>
          </w:tcPr>
          <w:p w14:paraId="0DE7152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принимать наличные деньги полистным и поштучным пересчетом с использованием технических средств</w:t>
            </w:r>
          </w:p>
        </w:tc>
      </w:tr>
      <w:tr w:rsidR="000409BB" w:rsidRPr="004C3510" w14:paraId="2B89F5C5" w14:textId="77777777" w:rsidTr="003360C5">
        <w:tc>
          <w:tcPr>
            <w:tcW w:w="2451" w:type="dxa"/>
          </w:tcPr>
          <w:p w14:paraId="755199D6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 </w:t>
            </w:r>
          </w:p>
        </w:tc>
        <w:tc>
          <w:tcPr>
            <w:tcW w:w="12114" w:type="dxa"/>
          </w:tcPr>
          <w:p w14:paraId="56879C7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сумки с наличными деньгами от инкассаторских работников и </w:t>
            </w:r>
          </w:p>
        </w:tc>
      </w:tr>
      <w:tr w:rsidR="000409BB" w:rsidRPr="004C3510" w14:paraId="43D580D0" w14:textId="77777777" w:rsidTr="003360C5">
        <w:tc>
          <w:tcPr>
            <w:tcW w:w="2451" w:type="dxa"/>
          </w:tcPr>
          <w:p w14:paraId="66A6420F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У4 </w:t>
            </w:r>
          </w:p>
        </w:tc>
        <w:tc>
          <w:tcPr>
            <w:tcW w:w="12114" w:type="dxa"/>
          </w:tcPr>
          <w:p w14:paraId="13411BD5" w14:textId="69D85924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представителей организаций</w:t>
            </w:r>
          </w:p>
        </w:tc>
      </w:tr>
      <w:tr w:rsidR="000409BB" w:rsidRPr="004C3510" w14:paraId="7917BC53" w14:textId="77777777" w:rsidTr="003360C5">
        <w:tc>
          <w:tcPr>
            <w:tcW w:w="2451" w:type="dxa"/>
          </w:tcPr>
          <w:p w14:paraId="70BB7B82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У5 </w:t>
            </w:r>
          </w:p>
        </w:tc>
        <w:tc>
          <w:tcPr>
            <w:tcW w:w="12114" w:type="dxa"/>
          </w:tcPr>
          <w:p w14:paraId="637E2329" w14:textId="2BE0A41A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проверку денежных знаков, выявлять сомнительные, неплатежеспособные и имеющие признаки подделки денежные знаки</w:t>
            </w:r>
          </w:p>
        </w:tc>
      </w:tr>
      <w:tr w:rsidR="000409BB" w:rsidRPr="004C3510" w14:paraId="75D3F9DB" w14:textId="77777777" w:rsidTr="003360C5">
        <w:tc>
          <w:tcPr>
            <w:tcW w:w="2451" w:type="dxa"/>
          </w:tcPr>
          <w:p w14:paraId="1EA0B397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У6 </w:t>
            </w:r>
          </w:p>
        </w:tc>
        <w:tc>
          <w:tcPr>
            <w:tcW w:w="12114" w:type="dxa"/>
          </w:tcPr>
          <w:p w14:paraId="16167004" w14:textId="34A276C5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необходимые документы при выявлении сомнительных, неплатежеспособных и имеющих признаки подделки денежных знаков Банка России;</w:t>
            </w:r>
          </w:p>
        </w:tc>
      </w:tr>
      <w:tr w:rsidR="000409BB" w:rsidRPr="004C3510" w14:paraId="59DF23CE" w14:textId="77777777" w:rsidTr="003360C5">
        <w:tc>
          <w:tcPr>
            <w:tcW w:w="2451" w:type="dxa"/>
          </w:tcPr>
          <w:p w14:paraId="60252D6F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У7 </w:t>
            </w:r>
          </w:p>
        </w:tc>
        <w:tc>
          <w:tcPr>
            <w:tcW w:w="12114" w:type="dxa"/>
          </w:tcPr>
          <w:p w14:paraId="0D4CE44D" w14:textId="008976E2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документы по результатам экспертизы </w:t>
            </w:r>
          </w:p>
        </w:tc>
      </w:tr>
      <w:tr w:rsidR="000409BB" w:rsidRPr="004C3510" w14:paraId="4AFC2C86" w14:textId="77777777" w:rsidTr="003360C5">
        <w:tc>
          <w:tcPr>
            <w:tcW w:w="2451" w:type="dxa"/>
          </w:tcPr>
          <w:p w14:paraId="606D7AC3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У8 </w:t>
            </w:r>
          </w:p>
        </w:tc>
        <w:tc>
          <w:tcPr>
            <w:tcW w:w="12114" w:type="dxa"/>
          </w:tcPr>
          <w:p w14:paraId="630B7E61" w14:textId="7D09EB01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выдачу наличных денег, ценностей, бланков</w:t>
            </w:r>
          </w:p>
        </w:tc>
      </w:tr>
      <w:tr w:rsidR="000409BB" w:rsidRPr="004C3510" w14:paraId="30641252" w14:textId="77777777" w:rsidTr="003360C5">
        <w:tc>
          <w:tcPr>
            <w:tcW w:w="2451" w:type="dxa"/>
          </w:tcPr>
          <w:p w14:paraId="4744EFFD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У9 </w:t>
            </w:r>
          </w:p>
        </w:tc>
        <w:tc>
          <w:tcPr>
            <w:tcW w:w="12114" w:type="dxa"/>
          </w:tcPr>
          <w:p w14:paraId="3AB7988C" w14:textId="50832E22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заполнять кассовые документы при приеме и выдаче наличных денег, ценностей, бланков (в том числе средствами автоматизированных банковских систем)</w:t>
            </w:r>
          </w:p>
        </w:tc>
      </w:tr>
      <w:tr w:rsidR="000409BB" w:rsidRPr="004C3510" w14:paraId="44F1D24E" w14:textId="77777777" w:rsidTr="003360C5">
        <w:tc>
          <w:tcPr>
            <w:tcW w:w="2451" w:type="dxa"/>
          </w:tcPr>
          <w:p w14:paraId="0A1F9701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У10 </w:t>
            </w:r>
          </w:p>
        </w:tc>
        <w:tc>
          <w:tcPr>
            <w:tcW w:w="12114" w:type="dxa"/>
          </w:tcPr>
          <w:p w14:paraId="78F0B237" w14:textId="6BD11E45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формирование и упаковку наличных денег</w:t>
            </w:r>
          </w:p>
        </w:tc>
      </w:tr>
      <w:tr w:rsidR="000409BB" w:rsidRPr="004C3510" w14:paraId="6A436B33" w14:textId="77777777" w:rsidTr="003360C5">
        <w:tc>
          <w:tcPr>
            <w:tcW w:w="2451" w:type="dxa"/>
          </w:tcPr>
          <w:p w14:paraId="0C1DCA9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У11 </w:t>
            </w:r>
          </w:p>
        </w:tc>
        <w:tc>
          <w:tcPr>
            <w:tcW w:w="12114" w:type="dxa"/>
          </w:tcPr>
          <w:p w14:paraId="6DF1A492" w14:textId="4E7FC881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и оформлять подкрепление операционной кассы </w:t>
            </w:r>
          </w:p>
        </w:tc>
      </w:tr>
      <w:tr w:rsidR="000409BB" w:rsidRPr="004C3510" w14:paraId="5B856488" w14:textId="77777777" w:rsidTr="003360C5">
        <w:tc>
          <w:tcPr>
            <w:tcW w:w="2451" w:type="dxa"/>
          </w:tcPr>
          <w:p w14:paraId="37746E9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У12 </w:t>
            </w:r>
          </w:p>
        </w:tc>
        <w:tc>
          <w:tcPr>
            <w:tcW w:w="12114" w:type="dxa"/>
          </w:tcPr>
          <w:p w14:paraId="08C3D314" w14:textId="486E675A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излишки денежной наличности для сдачи в учреждение Банка России и оформлять соответствующие документы</w:t>
            </w:r>
          </w:p>
        </w:tc>
      </w:tr>
      <w:tr w:rsidR="000409BB" w:rsidRPr="004C3510" w14:paraId="086B8983" w14:textId="77777777" w:rsidTr="003360C5">
        <w:tc>
          <w:tcPr>
            <w:tcW w:w="2451" w:type="dxa"/>
          </w:tcPr>
          <w:p w14:paraId="276E8D1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У13 </w:t>
            </w:r>
          </w:p>
        </w:tc>
        <w:tc>
          <w:tcPr>
            <w:tcW w:w="12114" w:type="dxa"/>
          </w:tcPr>
          <w:p w14:paraId="5726D94F" w14:textId="26F5C635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 оформлять переводы денежных средств по поручению физических лиц без открытия банковских счетов</w:t>
            </w:r>
          </w:p>
        </w:tc>
      </w:tr>
      <w:tr w:rsidR="000409BB" w:rsidRPr="004C3510" w14:paraId="3825420B" w14:textId="77777777" w:rsidTr="003360C5">
        <w:tc>
          <w:tcPr>
            <w:tcW w:w="2451" w:type="dxa"/>
          </w:tcPr>
          <w:p w14:paraId="208729F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У14 </w:t>
            </w:r>
          </w:p>
        </w:tc>
        <w:tc>
          <w:tcPr>
            <w:tcW w:w="12114" w:type="dxa"/>
          </w:tcPr>
          <w:p w14:paraId="7C61346D" w14:textId="6CF97A2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вложение наличных денег в сумку или индивидуальное устройство для хранения, вскрывать сумки и обрабатывать изъятые из них наличные деньги;</w:t>
            </w:r>
          </w:p>
        </w:tc>
      </w:tr>
      <w:tr w:rsidR="000409BB" w:rsidRPr="004C3510" w14:paraId="1D1764CD" w14:textId="77777777" w:rsidTr="003360C5">
        <w:tc>
          <w:tcPr>
            <w:tcW w:w="2451" w:type="dxa"/>
          </w:tcPr>
          <w:p w14:paraId="086370F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У15 </w:t>
            </w:r>
          </w:p>
        </w:tc>
        <w:tc>
          <w:tcPr>
            <w:tcW w:w="12114" w:type="dxa"/>
          </w:tcPr>
          <w:p w14:paraId="69F2A7A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сумки с наличными деньгами от инкассаторских работников и </w:t>
            </w:r>
          </w:p>
        </w:tc>
      </w:tr>
      <w:tr w:rsidR="000409BB" w:rsidRPr="004C3510" w14:paraId="753E1129" w14:textId="77777777" w:rsidTr="003360C5">
        <w:tc>
          <w:tcPr>
            <w:tcW w:w="2451" w:type="dxa"/>
          </w:tcPr>
          <w:p w14:paraId="2582D4DB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У16 </w:t>
            </w:r>
          </w:p>
        </w:tc>
        <w:tc>
          <w:tcPr>
            <w:tcW w:w="12114" w:type="dxa"/>
          </w:tcPr>
          <w:p w14:paraId="272C9ADE" w14:textId="69BC042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заведующему кассой и принимать у заведующего кассой наличные деньги и сумки с денежной наличностью</w:t>
            </w:r>
          </w:p>
        </w:tc>
      </w:tr>
      <w:tr w:rsidR="000409BB" w:rsidRPr="004C3510" w14:paraId="2DFDE7BD" w14:textId="77777777" w:rsidTr="003360C5">
        <w:tc>
          <w:tcPr>
            <w:tcW w:w="2451" w:type="dxa"/>
          </w:tcPr>
          <w:p w14:paraId="69253BE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У17 </w:t>
            </w:r>
          </w:p>
        </w:tc>
        <w:tc>
          <w:tcPr>
            <w:tcW w:w="12114" w:type="dxa"/>
          </w:tcPr>
          <w:p w14:paraId="5478811C" w14:textId="625A37F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загружать в кассовые терминалы и банкоматы и изымать из них наличные деньги</w:t>
            </w:r>
          </w:p>
        </w:tc>
      </w:tr>
      <w:tr w:rsidR="000409BB" w:rsidRPr="004C3510" w14:paraId="1394CD37" w14:textId="77777777" w:rsidTr="003360C5">
        <w:tc>
          <w:tcPr>
            <w:tcW w:w="2451" w:type="dxa"/>
          </w:tcPr>
          <w:p w14:paraId="00B00BF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У18 </w:t>
            </w:r>
          </w:p>
        </w:tc>
        <w:tc>
          <w:tcPr>
            <w:tcW w:w="12114" w:type="dxa"/>
          </w:tcPr>
          <w:p w14:paraId="7CC7AF16" w14:textId="11788BFB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изымать из автоматического сейфа сумки с наличными деньгами</w:t>
            </w:r>
          </w:p>
        </w:tc>
      </w:tr>
      <w:tr w:rsidR="000409BB" w:rsidRPr="004C3510" w14:paraId="01C193F8" w14:textId="77777777" w:rsidTr="003360C5">
        <w:tc>
          <w:tcPr>
            <w:tcW w:w="2451" w:type="dxa"/>
          </w:tcPr>
          <w:p w14:paraId="4E917D7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У19 </w:t>
            </w:r>
          </w:p>
        </w:tc>
        <w:tc>
          <w:tcPr>
            <w:tcW w:w="12114" w:type="dxa"/>
          </w:tcPr>
          <w:p w14:paraId="3E87FB54" w14:textId="3244217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оформлять документы на излишки и недостачи при пересчете наличных денег, изъятых из сумок</w:t>
            </w:r>
          </w:p>
        </w:tc>
      </w:tr>
      <w:tr w:rsidR="000409BB" w:rsidRPr="004C3510" w14:paraId="4A25E88F" w14:textId="77777777" w:rsidTr="003360C5">
        <w:tc>
          <w:tcPr>
            <w:tcW w:w="2451" w:type="dxa"/>
          </w:tcPr>
          <w:p w14:paraId="7A564B62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У21 </w:t>
            </w:r>
          </w:p>
        </w:tc>
        <w:tc>
          <w:tcPr>
            <w:tcW w:w="12114" w:type="dxa"/>
          </w:tcPr>
          <w:p w14:paraId="5B96FAF1" w14:textId="4A827C6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покупку и продажу памятных монет</w:t>
            </w:r>
          </w:p>
        </w:tc>
      </w:tr>
      <w:tr w:rsidR="000409BB" w:rsidRPr="004C3510" w14:paraId="57AE9EE7" w14:textId="77777777" w:rsidTr="003360C5">
        <w:tc>
          <w:tcPr>
            <w:tcW w:w="2451" w:type="dxa"/>
          </w:tcPr>
          <w:p w14:paraId="2B579D34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У22</w:t>
            </w:r>
          </w:p>
        </w:tc>
        <w:tc>
          <w:tcPr>
            <w:tcW w:w="12114" w:type="dxa"/>
          </w:tcPr>
          <w:p w14:paraId="5B3692E7" w14:textId="5B681DBA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документы по операциям с памятными монетами</w:t>
            </w:r>
          </w:p>
        </w:tc>
      </w:tr>
      <w:tr w:rsidR="000409BB" w:rsidRPr="004C3510" w14:paraId="6FD13343" w14:textId="77777777" w:rsidTr="003360C5">
        <w:tc>
          <w:tcPr>
            <w:tcW w:w="2451" w:type="dxa"/>
          </w:tcPr>
          <w:p w14:paraId="6112EED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У23 </w:t>
            </w:r>
          </w:p>
        </w:tc>
        <w:tc>
          <w:tcPr>
            <w:tcW w:w="12114" w:type="dxa"/>
          </w:tcPr>
          <w:p w14:paraId="2E618FAA" w14:textId="4E249B59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визуальный контроль, пересчет и взвешивание слитков драгоценных металлов</w:t>
            </w:r>
          </w:p>
        </w:tc>
      </w:tr>
      <w:tr w:rsidR="000409BB" w:rsidRPr="004C3510" w14:paraId="0D9D5047" w14:textId="77777777" w:rsidTr="003360C5">
        <w:tc>
          <w:tcPr>
            <w:tcW w:w="2451" w:type="dxa"/>
          </w:tcPr>
          <w:p w14:paraId="47A88E9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У24 </w:t>
            </w:r>
          </w:p>
        </w:tc>
        <w:tc>
          <w:tcPr>
            <w:tcW w:w="12114" w:type="dxa"/>
          </w:tcPr>
          <w:p w14:paraId="28743837" w14:textId="005C72A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сличать данные контрольного пересчета и взвешивания с данными сопроводительных документов</w:t>
            </w:r>
          </w:p>
        </w:tc>
      </w:tr>
      <w:tr w:rsidR="000409BB" w:rsidRPr="004C3510" w14:paraId="2F329557" w14:textId="77777777" w:rsidTr="003360C5">
        <w:tc>
          <w:tcPr>
            <w:tcW w:w="2451" w:type="dxa"/>
          </w:tcPr>
          <w:p w14:paraId="671D7368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У25 </w:t>
            </w:r>
          </w:p>
        </w:tc>
        <w:tc>
          <w:tcPr>
            <w:tcW w:w="12114" w:type="dxa"/>
          </w:tcPr>
          <w:p w14:paraId="6FE13EC9" w14:textId="05754ECB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 принимать и выдавать драгоценные металлы в физической форме</w:t>
            </w:r>
          </w:p>
        </w:tc>
      </w:tr>
      <w:tr w:rsidR="000409BB" w:rsidRPr="004C3510" w14:paraId="604DFC9E" w14:textId="77777777" w:rsidTr="003360C5">
        <w:tc>
          <w:tcPr>
            <w:tcW w:w="2451" w:type="dxa"/>
          </w:tcPr>
          <w:p w14:paraId="4297E8D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У26 </w:t>
            </w:r>
          </w:p>
        </w:tc>
        <w:tc>
          <w:tcPr>
            <w:tcW w:w="12114" w:type="dxa"/>
          </w:tcPr>
          <w:p w14:paraId="58CD8AAD" w14:textId="54913C7C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документы по операциям с драгоценными металлами</w:t>
            </w:r>
          </w:p>
        </w:tc>
      </w:tr>
      <w:tr w:rsidR="000409BB" w:rsidRPr="004C3510" w14:paraId="0BD79CFA" w14:textId="77777777" w:rsidTr="003360C5">
        <w:tc>
          <w:tcPr>
            <w:tcW w:w="2451" w:type="dxa"/>
          </w:tcPr>
          <w:p w14:paraId="2AE1173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У27 </w:t>
            </w:r>
          </w:p>
        </w:tc>
        <w:tc>
          <w:tcPr>
            <w:tcW w:w="12114" w:type="dxa"/>
          </w:tcPr>
          <w:p w14:paraId="184435FB" w14:textId="6369C5D8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вести книгу учета принятых и выданных ценностей</w:t>
            </w:r>
          </w:p>
        </w:tc>
      </w:tr>
      <w:tr w:rsidR="000409BB" w:rsidRPr="004C3510" w14:paraId="677D6A84" w14:textId="77777777" w:rsidTr="003360C5">
        <w:tc>
          <w:tcPr>
            <w:tcW w:w="2451" w:type="dxa"/>
          </w:tcPr>
          <w:p w14:paraId="69ADDE89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У28 </w:t>
            </w:r>
          </w:p>
        </w:tc>
        <w:tc>
          <w:tcPr>
            <w:tcW w:w="12114" w:type="dxa"/>
          </w:tcPr>
          <w:p w14:paraId="4E3F250E" w14:textId="293625C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оформлять и сдавать заведующему кассой кассовые документы по завершении операционного дня</w:t>
            </w:r>
          </w:p>
        </w:tc>
      </w:tr>
      <w:tr w:rsidR="000409BB" w:rsidRPr="004C3510" w14:paraId="6C43E912" w14:textId="77777777" w:rsidTr="003360C5">
        <w:tc>
          <w:tcPr>
            <w:tcW w:w="2451" w:type="dxa"/>
          </w:tcPr>
          <w:p w14:paraId="516C416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У29</w:t>
            </w:r>
          </w:p>
        </w:tc>
        <w:tc>
          <w:tcPr>
            <w:tcW w:w="12114" w:type="dxa"/>
          </w:tcPr>
          <w:p w14:paraId="41156156" w14:textId="4649395B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дела (сшивы) с кассовыми документами</w:t>
            </w:r>
          </w:p>
        </w:tc>
      </w:tr>
      <w:tr w:rsidR="000409BB" w:rsidRPr="004C3510" w14:paraId="3D8847DA" w14:textId="77777777" w:rsidTr="003360C5">
        <w:tc>
          <w:tcPr>
            <w:tcW w:w="2451" w:type="dxa"/>
          </w:tcPr>
          <w:p w14:paraId="045146A9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У30 </w:t>
            </w:r>
          </w:p>
        </w:tc>
        <w:tc>
          <w:tcPr>
            <w:tcW w:w="12114" w:type="dxa"/>
          </w:tcPr>
          <w:p w14:paraId="3D108342" w14:textId="6EFADC83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ревизию наличных денег</w:t>
            </w:r>
          </w:p>
        </w:tc>
      </w:tr>
      <w:tr w:rsidR="000409BB" w:rsidRPr="004C3510" w14:paraId="05CAF89C" w14:textId="77777777" w:rsidTr="003360C5">
        <w:tc>
          <w:tcPr>
            <w:tcW w:w="2451" w:type="dxa"/>
          </w:tcPr>
          <w:p w14:paraId="30395DF9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У31 </w:t>
            </w:r>
          </w:p>
        </w:tc>
        <w:tc>
          <w:tcPr>
            <w:tcW w:w="12114" w:type="dxa"/>
          </w:tcPr>
          <w:p w14:paraId="23D6E2E4" w14:textId="41EE5334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осуществлять внутрибанковский последующий контроль кассовых операций</w:t>
            </w:r>
          </w:p>
        </w:tc>
      </w:tr>
      <w:tr w:rsidR="000409BB" w:rsidRPr="004C3510" w14:paraId="629C45EF" w14:textId="77777777" w:rsidTr="003360C5">
        <w:tc>
          <w:tcPr>
            <w:tcW w:w="2451" w:type="dxa"/>
          </w:tcPr>
          <w:p w14:paraId="56B0197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У32 </w:t>
            </w:r>
          </w:p>
        </w:tc>
        <w:tc>
          <w:tcPr>
            <w:tcW w:w="12114" w:type="dxa"/>
          </w:tcPr>
          <w:p w14:paraId="3CCEBFAE" w14:textId="66EE9BB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работу обменного пункта в начале операционного дня</w:t>
            </w:r>
          </w:p>
        </w:tc>
      </w:tr>
      <w:tr w:rsidR="000409BB" w:rsidRPr="004C3510" w14:paraId="3B3DA87B" w14:textId="77777777" w:rsidTr="003360C5">
        <w:tc>
          <w:tcPr>
            <w:tcW w:w="2451" w:type="dxa"/>
          </w:tcPr>
          <w:p w14:paraId="2033C5DB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У33 </w:t>
            </w:r>
          </w:p>
        </w:tc>
        <w:tc>
          <w:tcPr>
            <w:tcW w:w="12114" w:type="dxa"/>
          </w:tcPr>
          <w:p w14:paraId="7D3A28D7" w14:textId="11B9D40D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определять эквивалентные суммы в национальной и иностранной валюте в соответствии с установленными курсами покупки-продажи иностранной валюты</w:t>
            </w:r>
          </w:p>
        </w:tc>
      </w:tr>
      <w:tr w:rsidR="000409BB" w:rsidRPr="004C3510" w14:paraId="47377E8E" w14:textId="77777777" w:rsidTr="003360C5">
        <w:tc>
          <w:tcPr>
            <w:tcW w:w="2451" w:type="dxa"/>
          </w:tcPr>
          <w:p w14:paraId="4775519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У34 </w:t>
            </w:r>
          </w:p>
        </w:tc>
        <w:tc>
          <w:tcPr>
            <w:tcW w:w="12114" w:type="dxa"/>
          </w:tcPr>
          <w:p w14:paraId="7AC7348A" w14:textId="55476BF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идентифицировать клиента</w:t>
            </w:r>
          </w:p>
        </w:tc>
      </w:tr>
      <w:tr w:rsidR="000409BB" w:rsidRPr="004C3510" w14:paraId="510BFBA4" w14:textId="77777777" w:rsidTr="003360C5">
        <w:trPr>
          <w:trHeight w:val="377"/>
        </w:trPr>
        <w:tc>
          <w:tcPr>
            <w:tcW w:w="2451" w:type="dxa"/>
          </w:tcPr>
          <w:p w14:paraId="36FEE12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У35 </w:t>
            </w:r>
          </w:p>
        </w:tc>
        <w:tc>
          <w:tcPr>
            <w:tcW w:w="12114" w:type="dxa"/>
          </w:tcPr>
          <w:p w14:paraId="6B0F9D21" w14:textId="63F7CEC2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 оформлять операции по покупке и продаже наличной иностранной валюты</w:t>
            </w:r>
          </w:p>
        </w:tc>
      </w:tr>
      <w:tr w:rsidR="000409BB" w:rsidRPr="004C3510" w14:paraId="1F1AB6AB" w14:textId="77777777" w:rsidTr="003360C5">
        <w:tc>
          <w:tcPr>
            <w:tcW w:w="2451" w:type="dxa"/>
          </w:tcPr>
          <w:p w14:paraId="53C197C5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У36</w:t>
            </w:r>
          </w:p>
        </w:tc>
        <w:tc>
          <w:tcPr>
            <w:tcW w:w="12114" w:type="dxa"/>
          </w:tcPr>
          <w:p w14:paraId="44E84E90" w14:textId="1BF6657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осуществлять и оформлять операции по размену денежных знаков иностранных государств, замене и покупке поврежденных денежных знаков иностранных государств</w:t>
            </w:r>
          </w:p>
        </w:tc>
      </w:tr>
      <w:tr w:rsidR="000409BB" w:rsidRPr="004C3510" w14:paraId="096E23DE" w14:textId="77777777" w:rsidTr="003360C5">
        <w:tc>
          <w:tcPr>
            <w:tcW w:w="2451" w:type="dxa"/>
          </w:tcPr>
          <w:p w14:paraId="5EDE751E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У37</w:t>
            </w:r>
          </w:p>
        </w:tc>
        <w:tc>
          <w:tcPr>
            <w:tcW w:w="12114" w:type="dxa"/>
          </w:tcPr>
          <w:p w14:paraId="173FE62E" w14:textId="51E71C83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осуществлять и оформлять операции с чеками, номинальная стоимость которых указана в иностранной валюте</w:t>
            </w:r>
          </w:p>
        </w:tc>
      </w:tr>
      <w:tr w:rsidR="000409BB" w:rsidRPr="004C3510" w14:paraId="667BC440" w14:textId="77777777" w:rsidTr="003360C5">
        <w:tc>
          <w:tcPr>
            <w:tcW w:w="2451" w:type="dxa"/>
          </w:tcPr>
          <w:p w14:paraId="6162B51E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У38</w:t>
            </w:r>
          </w:p>
        </w:tc>
        <w:tc>
          <w:tcPr>
            <w:tcW w:w="12114" w:type="dxa"/>
          </w:tcPr>
          <w:p w14:paraId="22CB25F4" w14:textId="6A9296FC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наличную иностранную валюту и чеки для направления на инкассо</w:t>
            </w:r>
          </w:p>
        </w:tc>
      </w:tr>
      <w:tr w:rsidR="000409BB" w:rsidRPr="004C3510" w14:paraId="46087E25" w14:textId="77777777" w:rsidTr="003360C5">
        <w:tc>
          <w:tcPr>
            <w:tcW w:w="2451" w:type="dxa"/>
          </w:tcPr>
          <w:p w14:paraId="3524B77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У39</w:t>
            </w:r>
          </w:p>
        </w:tc>
        <w:tc>
          <w:tcPr>
            <w:tcW w:w="12114" w:type="dxa"/>
          </w:tcPr>
          <w:p w14:paraId="5C9E755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для зачисления на счета физических лиц и выдавать со счетов физических лиц наличную валюту Российской Федерации и наличную иностранную валюту (в том числе с использованием платежных карт).</w:t>
            </w:r>
          </w:p>
        </w:tc>
      </w:tr>
      <w:tr w:rsidR="000409BB" w:rsidRPr="004C3510" w14:paraId="5005B760" w14:textId="77777777" w:rsidTr="003360C5">
        <w:tc>
          <w:tcPr>
            <w:tcW w:w="2451" w:type="dxa"/>
          </w:tcPr>
          <w:p w14:paraId="4EDC2EB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У40</w:t>
            </w:r>
          </w:p>
        </w:tc>
        <w:tc>
          <w:tcPr>
            <w:tcW w:w="12114" w:type="dxa"/>
          </w:tcPr>
          <w:p w14:paraId="6FF974E0" w14:textId="4CD0DD1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принимать наличную иностранную валюту и валюту Российской Федерации для осуществления перевода из Российской Федерации по поручению физического лица без открытия банковского счета</w:t>
            </w:r>
          </w:p>
        </w:tc>
      </w:tr>
      <w:tr w:rsidR="000409BB" w:rsidRPr="004C3510" w14:paraId="328F5640" w14:textId="77777777" w:rsidTr="003360C5">
        <w:tc>
          <w:tcPr>
            <w:tcW w:w="2451" w:type="dxa"/>
          </w:tcPr>
          <w:p w14:paraId="0658BD6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У41</w:t>
            </w:r>
          </w:p>
        </w:tc>
        <w:tc>
          <w:tcPr>
            <w:tcW w:w="12114" w:type="dxa"/>
          </w:tcPr>
          <w:p w14:paraId="15672F5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выплачивать наличную иностранную валюту и валюту Российской Федерации по переводам в Российскую Федерацию без открытия банковского счета в пользу физического лица;</w:t>
            </w:r>
          </w:p>
        </w:tc>
      </w:tr>
      <w:tr w:rsidR="000409BB" w:rsidRPr="004C3510" w14:paraId="38264A50" w14:textId="77777777" w:rsidTr="003360C5">
        <w:tc>
          <w:tcPr>
            <w:tcW w:w="2451" w:type="dxa"/>
          </w:tcPr>
          <w:p w14:paraId="3FEC999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У42</w:t>
            </w:r>
          </w:p>
        </w:tc>
        <w:tc>
          <w:tcPr>
            <w:tcW w:w="12114" w:type="dxa"/>
          </w:tcPr>
          <w:p w14:paraId="72CCDC2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заключение операционного дня по операциям с наличной валютой и чеками; </w:t>
            </w:r>
          </w:p>
        </w:tc>
      </w:tr>
      <w:tr w:rsidR="000409BB" w:rsidRPr="004C3510" w14:paraId="6698C2EE" w14:textId="77777777" w:rsidTr="003360C5">
        <w:tc>
          <w:tcPr>
            <w:tcW w:w="2451" w:type="dxa"/>
          </w:tcPr>
          <w:p w14:paraId="2FFDB50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У43</w:t>
            </w:r>
          </w:p>
        </w:tc>
        <w:tc>
          <w:tcPr>
            <w:tcW w:w="12114" w:type="dxa"/>
          </w:tcPr>
          <w:p w14:paraId="3315CE51" w14:textId="12E9F0D8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в бухгалтерском учете (в том числе средствами автоматизированных банковских систем) приходные и расходные кассовые операции, операции с сомнительными неплатежеспособными и имеющими признаки подделки денежными знаками, операции с наличными деньгами при использовании программно-технических средств, операции с памятными монетами и с драгоценными металлами</w:t>
            </w:r>
          </w:p>
        </w:tc>
      </w:tr>
      <w:tr w:rsidR="000409BB" w:rsidRPr="004C3510" w14:paraId="3E462FBA" w14:textId="77777777" w:rsidTr="003360C5">
        <w:tc>
          <w:tcPr>
            <w:tcW w:w="2451" w:type="dxa"/>
          </w:tcPr>
          <w:p w14:paraId="0D7B059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У44</w:t>
            </w:r>
          </w:p>
        </w:tc>
        <w:tc>
          <w:tcPr>
            <w:tcW w:w="12114" w:type="dxa"/>
          </w:tcPr>
          <w:p w14:paraId="4391751A" w14:textId="3BCAC78B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контакт с клиентами</w:t>
            </w:r>
          </w:p>
        </w:tc>
      </w:tr>
      <w:tr w:rsidR="000409BB" w:rsidRPr="004C3510" w14:paraId="7F0F4836" w14:textId="77777777" w:rsidTr="003360C5">
        <w:tc>
          <w:tcPr>
            <w:tcW w:w="2451" w:type="dxa"/>
          </w:tcPr>
          <w:p w14:paraId="25A1BEC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У45</w:t>
            </w:r>
          </w:p>
        </w:tc>
        <w:tc>
          <w:tcPr>
            <w:tcW w:w="12114" w:type="dxa"/>
          </w:tcPr>
          <w:p w14:paraId="4920815A" w14:textId="290EB165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автоматизированные банковские системы при осуществлении операций по вкладам (депозитных операций)</w:t>
            </w:r>
          </w:p>
        </w:tc>
      </w:tr>
      <w:tr w:rsidR="000409BB" w:rsidRPr="004C3510" w14:paraId="25F37CFC" w14:textId="77777777" w:rsidTr="003360C5">
        <w:tc>
          <w:tcPr>
            <w:tcW w:w="2451" w:type="dxa"/>
          </w:tcPr>
          <w:p w14:paraId="08523CC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У46</w:t>
            </w:r>
          </w:p>
        </w:tc>
        <w:tc>
          <w:tcPr>
            <w:tcW w:w="12114" w:type="dxa"/>
          </w:tcPr>
          <w:p w14:paraId="55F15269" w14:textId="5636B8F2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информировать клиентов о видах и условиях депозитных операций, помогать в выборе оптимального для клиента вида депозита</w:t>
            </w:r>
          </w:p>
        </w:tc>
      </w:tr>
      <w:tr w:rsidR="000409BB" w:rsidRPr="004C3510" w14:paraId="1FFC39FF" w14:textId="77777777" w:rsidTr="003360C5">
        <w:tc>
          <w:tcPr>
            <w:tcW w:w="2451" w:type="dxa"/>
          </w:tcPr>
          <w:p w14:paraId="090E862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У47</w:t>
            </w:r>
          </w:p>
        </w:tc>
        <w:tc>
          <w:tcPr>
            <w:tcW w:w="12114" w:type="dxa"/>
          </w:tcPr>
          <w:p w14:paraId="0D3E096C" w14:textId="5BA10835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оформлять договоры банковского вклада, депозитные договоры и бухгалтерские документы</w:t>
            </w:r>
          </w:p>
        </w:tc>
      </w:tr>
      <w:tr w:rsidR="000409BB" w:rsidRPr="004C3510" w14:paraId="5CDEA3A1" w14:textId="77777777" w:rsidTr="003360C5">
        <w:tc>
          <w:tcPr>
            <w:tcW w:w="2451" w:type="dxa"/>
          </w:tcPr>
          <w:p w14:paraId="2A49A33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У48</w:t>
            </w:r>
          </w:p>
        </w:tc>
        <w:tc>
          <w:tcPr>
            <w:tcW w:w="12114" w:type="dxa"/>
          </w:tcPr>
          <w:p w14:paraId="66080618" w14:textId="7B96CD1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документы по предоставлению права распоряжения вкладом на основании доверенности третьему лицу </w:t>
            </w:r>
          </w:p>
        </w:tc>
      </w:tr>
      <w:tr w:rsidR="000409BB" w:rsidRPr="004C3510" w14:paraId="250BEEB5" w14:textId="77777777" w:rsidTr="003360C5">
        <w:tc>
          <w:tcPr>
            <w:tcW w:w="2451" w:type="dxa"/>
          </w:tcPr>
          <w:p w14:paraId="64383A51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У49</w:t>
            </w:r>
          </w:p>
        </w:tc>
        <w:tc>
          <w:tcPr>
            <w:tcW w:w="12114" w:type="dxa"/>
          </w:tcPr>
          <w:p w14:paraId="5C2225AB" w14:textId="09076412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оформлять документы по завещательным распоряжениям вкладчиков</w:t>
            </w:r>
          </w:p>
        </w:tc>
      </w:tr>
      <w:tr w:rsidR="000409BB" w:rsidRPr="004C3510" w14:paraId="34A2AC8B" w14:textId="77777777" w:rsidTr="003360C5">
        <w:tc>
          <w:tcPr>
            <w:tcW w:w="2451" w:type="dxa"/>
          </w:tcPr>
          <w:p w14:paraId="55D16A9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У50</w:t>
            </w:r>
          </w:p>
        </w:tc>
        <w:tc>
          <w:tcPr>
            <w:tcW w:w="12114" w:type="dxa"/>
          </w:tcPr>
          <w:p w14:paraId="5DF2548E" w14:textId="6FA98096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и закрывать лицевые счета по вкладам (депозитам)</w:t>
            </w:r>
          </w:p>
        </w:tc>
      </w:tr>
      <w:tr w:rsidR="000409BB" w:rsidRPr="004C3510" w14:paraId="1B7C23BE" w14:textId="77777777" w:rsidTr="003360C5">
        <w:tc>
          <w:tcPr>
            <w:tcW w:w="2451" w:type="dxa"/>
          </w:tcPr>
          <w:p w14:paraId="5FC22BFB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У51</w:t>
            </w:r>
          </w:p>
          <w:p w14:paraId="371E341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4" w:type="dxa"/>
          </w:tcPr>
          <w:p w14:paraId="1CC061FF" w14:textId="38B1006B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 оформлять операции по приему дополнительных взносов во вклады и выплате части вклада </w:t>
            </w:r>
          </w:p>
        </w:tc>
      </w:tr>
      <w:tr w:rsidR="000409BB" w:rsidRPr="004C3510" w14:paraId="62A58E0A" w14:textId="77777777" w:rsidTr="003360C5">
        <w:tc>
          <w:tcPr>
            <w:tcW w:w="2451" w:type="dxa"/>
          </w:tcPr>
          <w:p w14:paraId="0473FB08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У52</w:t>
            </w:r>
          </w:p>
        </w:tc>
        <w:tc>
          <w:tcPr>
            <w:tcW w:w="12114" w:type="dxa"/>
          </w:tcPr>
          <w:p w14:paraId="70720E90" w14:textId="3520718D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разовые и длительные поручения вкладчиков на перечисление (перевод) денежных средств со счетов по вкладам в безналичном порядке</w:t>
            </w:r>
          </w:p>
        </w:tc>
      </w:tr>
      <w:tr w:rsidR="000409BB" w:rsidRPr="004C3510" w14:paraId="746C0D04" w14:textId="77777777" w:rsidTr="003360C5">
        <w:tc>
          <w:tcPr>
            <w:tcW w:w="2451" w:type="dxa"/>
          </w:tcPr>
          <w:p w14:paraId="04470CD9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У53</w:t>
            </w:r>
          </w:p>
        </w:tc>
        <w:tc>
          <w:tcPr>
            <w:tcW w:w="12114" w:type="dxa"/>
          </w:tcPr>
          <w:p w14:paraId="34C493EF" w14:textId="42DCDB3F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зачислять суммы поступивших переводов во вклады</w:t>
            </w:r>
          </w:p>
        </w:tc>
      </w:tr>
      <w:tr w:rsidR="000409BB" w:rsidRPr="004C3510" w14:paraId="44B8F76D" w14:textId="77777777" w:rsidTr="003360C5">
        <w:tc>
          <w:tcPr>
            <w:tcW w:w="2451" w:type="dxa"/>
          </w:tcPr>
          <w:p w14:paraId="703C407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У54</w:t>
            </w:r>
          </w:p>
        </w:tc>
        <w:tc>
          <w:tcPr>
            <w:tcW w:w="12114" w:type="dxa"/>
          </w:tcPr>
          <w:p w14:paraId="52814821" w14:textId="2DD3E5B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пролонгацию договора по вкладу </w:t>
            </w:r>
          </w:p>
        </w:tc>
      </w:tr>
      <w:tr w:rsidR="000409BB" w:rsidRPr="004C3510" w14:paraId="3252A87A" w14:textId="77777777" w:rsidTr="003360C5">
        <w:tc>
          <w:tcPr>
            <w:tcW w:w="2451" w:type="dxa"/>
          </w:tcPr>
          <w:p w14:paraId="06F8D77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У55</w:t>
            </w:r>
          </w:p>
        </w:tc>
        <w:tc>
          <w:tcPr>
            <w:tcW w:w="12114" w:type="dxa"/>
          </w:tcPr>
          <w:p w14:paraId="136F5D15" w14:textId="69EE21EC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исчислять и выплачивать проценты по вкладам (депозитам) </w:t>
            </w:r>
          </w:p>
        </w:tc>
      </w:tr>
      <w:tr w:rsidR="000409BB" w:rsidRPr="004C3510" w14:paraId="59071F5D" w14:textId="77777777" w:rsidTr="003360C5">
        <w:tc>
          <w:tcPr>
            <w:tcW w:w="2451" w:type="dxa"/>
          </w:tcPr>
          <w:p w14:paraId="28160C7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У56</w:t>
            </w:r>
          </w:p>
        </w:tc>
        <w:tc>
          <w:tcPr>
            <w:tcW w:w="12114" w:type="dxa"/>
          </w:tcPr>
          <w:p w14:paraId="70E9EBC7" w14:textId="0588BE03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взимать плату за выполнение операций по вкладам и оказание услуг</w:t>
            </w:r>
          </w:p>
        </w:tc>
      </w:tr>
      <w:tr w:rsidR="000409BB" w:rsidRPr="004C3510" w14:paraId="41CC03E7" w14:textId="77777777" w:rsidTr="003360C5">
        <w:tc>
          <w:tcPr>
            <w:tcW w:w="2451" w:type="dxa"/>
          </w:tcPr>
          <w:p w14:paraId="014B062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У57</w:t>
            </w:r>
          </w:p>
        </w:tc>
        <w:tc>
          <w:tcPr>
            <w:tcW w:w="12114" w:type="dxa"/>
          </w:tcPr>
          <w:p w14:paraId="3638F2EB" w14:textId="346086FA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отражать в учете операции по вкладам (депозитам) </w:t>
            </w:r>
          </w:p>
        </w:tc>
      </w:tr>
      <w:tr w:rsidR="000409BB" w:rsidRPr="004C3510" w14:paraId="7796F472" w14:textId="77777777" w:rsidTr="003360C5">
        <w:tc>
          <w:tcPr>
            <w:tcW w:w="2451" w:type="dxa"/>
          </w:tcPr>
          <w:p w14:paraId="4ABE94C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У58</w:t>
            </w:r>
          </w:p>
        </w:tc>
        <w:tc>
          <w:tcPr>
            <w:tcW w:w="12114" w:type="dxa"/>
          </w:tcPr>
          <w:p w14:paraId="0C5D6FCE" w14:textId="24177E99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внутрибанковский последующий контроль операций по вкладам </w:t>
            </w:r>
          </w:p>
        </w:tc>
      </w:tr>
      <w:tr w:rsidR="000409BB" w:rsidRPr="004C3510" w14:paraId="6A6D7F32" w14:textId="77777777" w:rsidTr="003360C5">
        <w:tc>
          <w:tcPr>
            <w:tcW w:w="2451" w:type="dxa"/>
          </w:tcPr>
          <w:p w14:paraId="752CA59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У59</w:t>
            </w:r>
          </w:p>
        </w:tc>
        <w:tc>
          <w:tcPr>
            <w:tcW w:w="12114" w:type="dxa"/>
          </w:tcPr>
          <w:p w14:paraId="4CDA369A" w14:textId="34B1CD23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открывать и закрывать обезличенные металлические счета в различных драгоценных металлах</w:t>
            </w:r>
          </w:p>
        </w:tc>
      </w:tr>
      <w:tr w:rsidR="000409BB" w:rsidRPr="004C3510" w14:paraId="781C5C75" w14:textId="77777777" w:rsidTr="003360C5">
        <w:tc>
          <w:tcPr>
            <w:tcW w:w="2451" w:type="dxa"/>
          </w:tcPr>
          <w:p w14:paraId="05B5856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У60</w:t>
            </w:r>
          </w:p>
        </w:tc>
        <w:tc>
          <w:tcPr>
            <w:tcW w:w="12114" w:type="dxa"/>
          </w:tcPr>
          <w:p w14:paraId="1FCC3510" w14:textId="1382FC68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договоры обезличенного металлического счета</w:t>
            </w:r>
          </w:p>
        </w:tc>
      </w:tr>
      <w:tr w:rsidR="000409BB" w:rsidRPr="004C3510" w14:paraId="17EAC4E0" w14:textId="77777777" w:rsidTr="003360C5">
        <w:tc>
          <w:tcPr>
            <w:tcW w:w="2451" w:type="dxa"/>
          </w:tcPr>
          <w:p w14:paraId="7313F6C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У61</w:t>
            </w:r>
          </w:p>
        </w:tc>
        <w:tc>
          <w:tcPr>
            <w:tcW w:w="12114" w:type="dxa"/>
          </w:tcPr>
          <w:p w14:paraId="5FF011E1" w14:textId="0094A6F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документы по операциям приема и выдачи драгоценных металлов в обезличенной и физической форме по обезличенным металлическим счетам</w:t>
            </w:r>
          </w:p>
        </w:tc>
      </w:tr>
      <w:tr w:rsidR="000409BB" w:rsidRPr="004C3510" w14:paraId="4BACE586" w14:textId="77777777" w:rsidTr="003360C5">
        <w:tc>
          <w:tcPr>
            <w:tcW w:w="2451" w:type="dxa"/>
          </w:tcPr>
          <w:p w14:paraId="248F7A9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У62</w:t>
            </w:r>
          </w:p>
        </w:tc>
        <w:tc>
          <w:tcPr>
            <w:tcW w:w="12114" w:type="dxa"/>
          </w:tcPr>
          <w:p w14:paraId="2F5E31E5" w14:textId="2B33FCEE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начислять и выплачивать проценты по обезличенным металлическим счетам</w:t>
            </w:r>
          </w:p>
        </w:tc>
      </w:tr>
      <w:tr w:rsidR="000409BB" w:rsidRPr="004C3510" w14:paraId="124AF1AD" w14:textId="77777777" w:rsidTr="003360C5">
        <w:tc>
          <w:tcPr>
            <w:tcW w:w="2451" w:type="dxa"/>
          </w:tcPr>
          <w:p w14:paraId="42EE1C8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У63</w:t>
            </w:r>
          </w:p>
        </w:tc>
        <w:tc>
          <w:tcPr>
            <w:tcW w:w="12114" w:type="dxa"/>
          </w:tcPr>
          <w:p w14:paraId="43C90829" w14:textId="175CECCD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размер и взыскивать комиссионные сборы и прочие вознаграждения, связанные с ведением металлических счетов; </w:t>
            </w:r>
          </w:p>
        </w:tc>
      </w:tr>
      <w:tr w:rsidR="000409BB" w:rsidRPr="004C3510" w14:paraId="14605AE1" w14:textId="77777777" w:rsidTr="003360C5">
        <w:tc>
          <w:tcPr>
            <w:tcW w:w="2451" w:type="dxa"/>
          </w:tcPr>
          <w:p w14:paraId="6026391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У64</w:t>
            </w:r>
          </w:p>
        </w:tc>
        <w:tc>
          <w:tcPr>
            <w:tcW w:w="12114" w:type="dxa"/>
          </w:tcPr>
          <w:p w14:paraId="3568E685" w14:textId="51F8C013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отражать в бухгалтерском учете операции с драгоценными металлами.</w:t>
            </w:r>
          </w:p>
        </w:tc>
      </w:tr>
    </w:tbl>
    <w:p w14:paraId="4F8B260E" w14:textId="77777777" w:rsidR="000409BB" w:rsidRPr="004C3510" w:rsidRDefault="000409BB" w:rsidP="00040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629"/>
        <w:gridCol w:w="12936"/>
      </w:tblGrid>
      <w:tr w:rsidR="000409BB" w:rsidRPr="004C3510" w14:paraId="4039BD9A" w14:textId="77777777" w:rsidTr="00D74FFC">
        <w:tc>
          <w:tcPr>
            <w:tcW w:w="1276" w:type="dxa"/>
          </w:tcPr>
          <w:p w14:paraId="283FC965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13289" w:type="dxa"/>
          </w:tcPr>
          <w:p w14:paraId="321DE728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выполнение работ по профессии «Контролер сберегательного банка»</w:t>
            </w:r>
          </w:p>
        </w:tc>
      </w:tr>
      <w:tr w:rsidR="000409BB" w:rsidRPr="004C3510" w14:paraId="354924D9" w14:textId="77777777" w:rsidTr="00D74FFC">
        <w:tc>
          <w:tcPr>
            <w:tcW w:w="1276" w:type="dxa"/>
          </w:tcPr>
          <w:p w14:paraId="022B8F25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  </w:t>
            </w:r>
          </w:p>
        </w:tc>
        <w:tc>
          <w:tcPr>
            <w:tcW w:w="13289" w:type="dxa"/>
          </w:tcPr>
          <w:p w14:paraId="5C1F3BE2" w14:textId="4B1B69D5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ведения кассовых операций, операций с наличной иностранной валютой и чеками</w:t>
            </w:r>
          </w:p>
        </w:tc>
      </w:tr>
      <w:tr w:rsidR="000409BB" w:rsidRPr="004C3510" w14:paraId="4DC27D10" w14:textId="77777777" w:rsidTr="00D74FFC">
        <w:tc>
          <w:tcPr>
            <w:tcW w:w="1276" w:type="dxa"/>
          </w:tcPr>
          <w:p w14:paraId="521757D9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13289" w:type="dxa"/>
          </w:tcPr>
          <w:p w14:paraId="6491F074" w14:textId="4B91F2D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порядок приема и выдачи наличных денег клиентам</w:t>
            </w:r>
          </w:p>
        </w:tc>
      </w:tr>
      <w:tr w:rsidR="000409BB" w:rsidRPr="004C3510" w14:paraId="732DDDBB" w14:textId="77777777" w:rsidTr="00D74FFC">
        <w:tc>
          <w:tcPr>
            <w:tcW w:w="1276" w:type="dxa"/>
          </w:tcPr>
          <w:p w14:paraId="3944B05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13289" w:type="dxa"/>
          </w:tcPr>
          <w:p w14:paraId="1B2EF306" w14:textId="401B4C65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кассового обслуживания кредитных организаций в учреждениях Банка России </w:t>
            </w:r>
          </w:p>
        </w:tc>
      </w:tr>
      <w:tr w:rsidR="000409BB" w:rsidRPr="004C3510" w14:paraId="777086D7" w14:textId="77777777" w:rsidTr="00D74FFC">
        <w:tc>
          <w:tcPr>
            <w:tcW w:w="1276" w:type="dxa"/>
          </w:tcPr>
          <w:p w14:paraId="41A043B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13289" w:type="dxa"/>
          </w:tcPr>
          <w:p w14:paraId="3C53D71F" w14:textId="638D55A3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 порядок отражения в бухгалтерском учете приходных и расходных кассовых операций, операций с наличной</w:t>
            </w:r>
          </w:p>
        </w:tc>
      </w:tr>
      <w:tr w:rsidR="000409BB" w:rsidRPr="004C3510" w14:paraId="0F98E9DF" w14:textId="77777777" w:rsidTr="00D74FFC">
        <w:tc>
          <w:tcPr>
            <w:tcW w:w="1276" w:type="dxa"/>
          </w:tcPr>
          <w:p w14:paraId="32F1EA5B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13289" w:type="dxa"/>
          </w:tcPr>
          <w:p w14:paraId="05B86F77" w14:textId="5772A0BD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проведения платежей физических лиц без открытия банковского счета</w:t>
            </w:r>
          </w:p>
        </w:tc>
      </w:tr>
      <w:tr w:rsidR="000409BB" w:rsidRPr="004C3510" w14:paraId="1155249C" w14:textId="77777777" w:rsidTr="00D74FFC">
        <w:tc>
          <w:tcPr>
            <w:tcW w:w="1276" w:type="dxa"/>
          </w:tcPr>
          <w:p w14:paraId="7850C7FB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3289" w:type="dxa"/>
          </w:tcPr>
          <w:p w14:paraId="4E14DC52" w14:textId="471A4FC2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обработки, формирования и упаковки наличных денег  </w:t>
            </w:r>
          </w:p>
        </w:tc>
      </w:tr>
      <w:tr w:rsidR="000409BB" w:rsidRPr="004C3510" w14:paraId="2A370A85" w14:textId="77777777" w:rsidTr="00D74FFC">
        <w:tc>
          <w:tcPr>
            <w:tcW w:w="1276" w:type="dxa"/>
          </w:tcPr>
          <w:p w14:paraId="0A6A40F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13289" w:type="dxa"/>
          </w:tcPr>
          <w:p w14:paraId="294A80AC" w14:textId="31313065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эксплуатации банкоматов, кассовых терминалов и автоматических сейфов</w:t>
            </w:r>
          </w:p>
        </w:tc>
      </w:tr>
      <w:tr w:rsidR="000409BB" w:rsidRPr="004C3510" w14:paraId="032B8A38" w14:textId="77777777" w:rsidTr="00D74FFC">
        <w:tc>
          <w:tcPr>
            <w:tcW w:w="1276" w:type="dxa"/>
          </w:tcPr>
          <w:p w14:paraId="1C9B677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13289" w:type="dxa"/>
          </w:tcPr>
          <w:p w14:paraId="10DCD6DD" w14:textId="42FC5B19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платежеспособности и подлинности банкнот и монеты Банка России и иностранных государств</w:t>
            </w:r>
          </w:p>
        </w:tc>
      </w:tr>
      <w:tr w:rsidR="000409BB" w:rsidRPr="004C3510" w14:paraId="1C014A69" w14:textId="77777777" w:rsidTr="00D74FFC">
        <w:tc>
          <w:tcPr>
            <w:tcW w:w="1276" w:type="dxa"/>
          </w:tcPr>
          <w:p w14:paraId="38624715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13289" w:type="dxa"/>
          </w:tcPr>
          <w:p w14:paraId="2D4DC813" w14:textId="1CE1BB04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оформления и ведения учета операций с сомнительными, неплатежеспособными и имеющими признаки подделки денежными знаками </w:t>
            </w:r>
          </w:p>
        </w:tc>
      </w:tr>
      <w:tr w:rsidR="000409BB" w:rsidRPr="004C3510" w14:paraId="54B6252F" w14:textId="77777777" w:rsidTr="00D74FFC">
        <w:tc>
          <w:tcPr>
            <w:tcW w:w="1276" w:type="dxa"/>
          </w:tcPr>
          <w:p w14:paraId="789058E3" w14:textId="7777777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З10 </w:t>
            </w:r>
          </w:p>
        </w:tc>
        <w:tc>
          <w:tcPr>
            <w:tcW w:w="13289" w:type="dxa"/>
          </w:tcPr>
          <w:p w14:paraId="54AEE5E3" w14:textId="6DA2E2BF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получения памятных и инвестиционных монет в Банке России</w:t>
            </w:r>
          </w:p>
        </w:tc>
      </w:tr>
      <w:tr w:rsidR="000409BB" w:rsidRPr="004C3510" w14:paraId="4205F355" w14:textId="77777777" w:rsidTr="00D74FFC">
        <w:tc>
          <w:tcPr>
            <w:tcW w:w="1276" w:type="dxa"/>
          </w:tcPr>
          <w:p w14:paraId="6ABD4F3E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З11 </w:t>
            </w:r>
          </w:p>
        </w:tc>
        <w:tc>
          <w:tcPr>
            <w:tcW w:w="13289" w:type="dxa"/>
          </w:tcPr>
          <w:p w14:paraId="7B95EF30" w14:textId="641B3D3C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приема, хранения и выдачи драгоценных металлов банками </w:t>
            </w:r>
          </w:p>
        </w:tc>
      </w:tr>
      <w:tr w:rsidR="000409BB" w:rsidRPr="004C3510" w14:paraId="5D3B141D" w14:textId="77777777" w:rsidTr="00D74FFC">
        <w:tc>
          <w:tcPr>
            <w:tcW w:w="1276" w:type="dxa"/>
          </w:tcPr>
          <w:p w14:paraId="7954D71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З12 </w:t>
            </w:r>
          </w:p>
        </w:tc>
        <w:tc>
          <w:tcPr>
            <w:tcW w:w="13289" w:type="dxa"/>
          </w:tcPr>
          <w:p w14:paraId="46CDB8E5" w14:textId="6870C5D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определения массы драгоценных металлов и исчисления их стоимости  </w:t>
            </w:r>
          </w:p>
        </w:tc>
      </w:tr>
      <w:tr w:rsidR="000409BB" w:rsidRPr="004C3510" w14:paraId="1241F8FE" w14:textId="77777777" w:rsidTr="00D74FFC">
        <w:tc>
          <w:tcPr>
            <w:tcW w:w="1276" w:type="dxa"/>
          </w:tcPr>
          <w:p w14:paraId="3E7F7E18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13289" w:type="dxa"/>
          </w:tcPr>
          <w:p w14:paraId="3C15253A" w14:textId="3B633839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задачи отдела кассовых операций</w:t>
            </w:r>
          </w:p>
        </w:tc>
      </w:tr>
      <w:tr w:rsidR="000409BB" w:rsidRPr="004C3510" w14:paraId="4AAFF73E" w14:textId="77777777" w:rsidTr="00D74FFC">
        <w:tc>
          <w:tcPr>
            <w:tcW w:w="1276" w:type="dxa"/>
          </w:tcPr>
          <w:p w14:paraId="07F9D05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З14 </w:t>
            </w:r>
          </w:p>
        </w:tc>
        <w:tc>
          <w:tcPr>
            <w:tcW w:w="13289" w:type="dxa"/>
          </w:tcPr>
          <w:p w14:paraId="15BB3A15" w14:textId="3D71374C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технической укрепленности помещений для совершения операций с наличными денежными средствами и другими ценностями </w:t>
            </w:r>
          </w:p>
        </w:tc>
      </w:tr>
      <w:tr w:rsidR="000409BB" w:rsidRPr="004C3510" w14:paraId="5CD5ABF9" w14:textId="77777777" w:rsidTr="00D74FFC">
        <w:tc>
          <w:tcPr>
            <w:tcW w:w="1276" w:type="dxa"/>
          </w:tcPr>
          <w:p w14:paraId="5BACE78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З15 </w:t>
            </w:r>
          </w:p>
        </w:tc>
        <w:tc>
          <w:tcPr>
            <w:tcW w:w="13289" w:type="dxa"/>
          </w:tcPr>
          <w:p w14:paraId="133B165D" w14:textId="30EE34ED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к организации работы по ведению кассовых операций</w:t>
            </w:r>
          </w:p>
        </w:tc>
      </w:tr>
      <w:tr w:rsidR="000409BB" w:rsidRPr="004C3510" w14:paraId="722F86E7" w14:textId="77777777" w:rsidTr="00D74FFC">
        <w:tc>
          <w:tcPr>
            <w:tcW w:w="1276" w:type="dxa"/>
          </w:tcPr>
          <w:p w14:paraId="0C336686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З16 </w:t>
            </w:r>
          </w:p>
        </w:tc>
        <w:tc>
          <w:tcPr>
            <w:tcW w:w="13289" w:type="dxa"/>
          </w:tcPr>
          <w:p w14:paraId="2AF0C7D9" w14:textId="243C1B40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завершения рабочего дня, формирования и хранения кассовых документов</w:t>
            </w:r>
          </w:p>
        </w:tc>
      </w:tr>
      <w:tr w:rsidR="000409BB" w:rsidRPr="004C3510" w14:paraId="3C224D9E" w14:textId="77777777" w:rsidTr="00D74FFC">
        <w:tc>
          <w:tcPr>
            <w:tcW w:w="1276" w:type="dxa"/>
          </w:tcPr>
          <w:p w14:paraId="2457392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З17</w:t>
            </w:r>
          </w:p>
        </w:tc>
        <w:tc>
          <w:tcPr>
            <w:tcW w:w="13289" w:type="dxa"/>
          </w:tcPr>
          <w:p w14:paraId="4138D3CE" w14:textId="1F6C992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хранения наличных денег  </w:t>
            </w:r>
          </w:p>
        </w:tc>
      </w:tr>
      <w:tr w:rsidR="000409BB" w:rsidRPr="004C3510" w14:paraId="3A57C11D" w14:textId="77777777" w:rsidTr="00D74FFC">
        <w:tc>
          <w:tcPr>
            <w:tcW w:w="1276" w:type="dxa"/>
          </w:tcPr>
          <w:p w14:paraId="0B0880B1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З18 </w:t>
            </w:r>
          </w:p>
        </w:tc>
        <w:tc>
          <w:tcPr>
            <w:tcW w:w="13289" w:type="dxa"/>
          </w:tcPr>
          <w:p w14:paraId="603DB50E" w14:textId="2E481C2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получения подкрепления операционной кассы и сдачи излишков денежной наличности</w:t>
            </w:r>
          </w:p>
        </w:tc>
      </w:tr>
      <w:tr w:rsidR="000409BB" w:rsidRPr="004C3510" w14:paraId="2B430AEB" w14:textId="77777777" w:rsidTr="00D74FFC">
        <w:tc>
          <w:tcPr>
            <w:tcW w:w="1276" w:type="dxa"/>
          </w:tcPr>
          <w:p w14:paraId="53984602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З19 </w:t>
            </w:r>
          </w:p>
        </w:tc>
        <w:tc>
          <w:tcPr>
            <w:tcW w:w="13289" w:type="dxa"/>
          </w:tcPr>
          <w:p w14:paraId="13C297B7" w14:textId="4BCFFFB2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установления банком валютных курсов, кросс курсов обмена валюты, комиссии за проведение операций с наличной иностранной валютой</w:t>
            </w:r>
          </w:p>
        </w:tc>
      </w:tr>
      <w:tr w:rsidR="000409BB" w:rsidRPr="004C3510" w14:paraId="14F94594" w14:textId="77777777" w:rsidTr="00D74FFC">
        <w:tc>
          <w:tcPr>
            <w:tcW w:w="1276" w:type="dxa"/>
          </w:tcPr>
          <w:p w14:paraId="46069F21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З20 </w:t>
            </w:r>
          </w:p>
        </w:tc>
        <w:tc>
          <w:tcPr>
            <w:tcW w:w="13289" w:type="dxa"/>
          </w:tcPr>
          <w:p w14:paraId="071392F4" w14:textId="4022D6B9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порядок подкрепления внутренних структурных подразделений уполномоченных банков денежной наличностью и другими ценностями;</w:t>
            </w:r>
          </w:p>
        </w:tc>
      </w:tr>
      <w:tr w:rsidR="000409BB" w:rsidRPr="004C3510" w14:paraId="56D17B12" w14:textId="77777777" w:rsidTr="00D74FFC">
        <w:tc>
          <w:tcPr>
            <w:tcW w:w="1276" w:type="dxa"/>
          </w:tcPr>
          <w:p w14:paraId="39EEF55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З21 </w:t>
            </w:r>
          </w:p>
        </w:tc>
        <w:tc>
          <w:tcPr>
            <w:tcW w:w="13289" w:type="dxa"/>
          </w:tcPr>
          <w:p w14:paraId="1F45E0E5" w14:textId="60448803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доставки денежной наличности и других ценностей из внутреннего структурного подразделения в уполномоченный банк  </w:t>
            </w:r>
          </w:p>
        </w:tc>
      </w:tr>
      <w:tr w:rsidR="000409BB" w:rsidRPr="004C3510" w14:paraId="75FC7790" w14:textId="77777777" w:rsidTr="00D74FFC">
        <w:tc>
          <w:tcPr>
            <w:tcW w:w="1276" w:type="dxa"/>
          </w:tcPr>
          <w:p w14:paraId="3D6B3F2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З22 </w:t>
            </w:r>
          </w:p>
        </w:tc>
        <w:tc>
          <w:tcPr>
            <w:tcW w:w="13289" w:type="dxa"/>
          </w:tcPr>
          <w:p w14:paraId="56618371" w14:textId="1410B6E1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операций с наличной иностранной валютой  </w:t>
            </w:r>
          </w:p>
        </w:tc>
      </w:tr>
      <w:tr w:rsidR="000409BB" w:rsidRPr="004C3510" w14:paraId="1A29FAF2" w14:textId="77777777" w:rsidTr="00D74FFC">
        <w:tc>
          <w:tcPr>
            <w:tcW w:w="1276" w:type="dxa"/>
          </w:tcPr>
          <w:p w14:paraId="7183D6A1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З23 </w:t>
            </w:r>
          </w:p>
        </w:tc>
        <w:tc>
          <w:tcPr>
            <w:tcW w:w="13289" w:type="dxa"/>
          </w:tcPr>
          <w:p w14:paraId="69CDE07D" w14:textId="1CA8D56F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с денежными средствами или иным имуществом, подлежащие обязательному контролю </w:t>
            </w:r>
          </w:p>
        </w:tc>
      </w:tr>
      <w:tr w:rsidR="000409BB" w:rsidRPr="004C3510" w14:paraId="3F00D543" w14:textId="77777777" w:rsidTr="00D74FFC">
        <w:tc>
          <w:tcPr>
            <w:tcW w:w="1276" w:type="dxa"/>
          </w:tcPr>
          <w:p w14:paraId="578CE018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З24 </w:t>
            </w:r>
          </w:p>
        </w:tc>
        <w:tc>
          <w:tcPr>
            <w:tcW w:w="13289" w:type="dxa"/>
          </w:tcPr>
          <w:p w14:paraId="527DCBD0" w14:textId="4A4F672B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организации депозитных операций с физическими и юридическими лицами, обеспечения защиты прав и интересов клиентов, порядок</w:t>
            </w:r>
          </w:p>
        </w:tc>
      </w:tr>
      <w:tr w:rsidR="000409BB" w:rsidRPr="004C3510" w14:paraId="4599073C" w14:textId="77777777" w:rsidTr="00D74FFC">
        <w:tc>
          <w:tcPr>
            <w:tcW w:w="1276" w:type="dxa"/>
          </w:tcPr>
          <w:p w14:paraId="1E0237FE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З25 </w:t>
            </w:r>
          </w:p>
        </w:tc>
        <w:tc>
          <w:tcPr>
            <w:tcW w:w="13289" w:type="dxa"/>
          </w:tcPr>
          <w:p w14:paraId="562ADE25" w14:textId="2F5E294A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лицензирования операций по вкладам (депозитных операций) и операций с драгоценными металлами</w:t>
            </w:r>
          </w:p>
        </w:tc>
      </w:tr>
      <w:tr w:rsidR="000409BB" w:rsidRPr="004C3510" w14:paraId="3D39C90F" w14:textId="77777777" w:rsidTr="00D74FFC">
        <w:tc>
          <w:tcPr>
            <w:tcW w:w="1276" w:type="dxa"/>
          </w:tcPr>
          <w:p w14:paraId="1AB761D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З26 </w:t>
            </w:r>
          </w:p>
        </w:tc>
        <w:tc>
          <w:tcPr>
            <w:tcW w:w="13289" w:type="dxa"/>
          </w:tcPr>
          <w:p w14:paraId="08303A50" w14:textId="2139B43D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финансовые основы системы страхования вкладов</w:t>
            </w:r>
          </w:p>
        </w:tc>
      </w:tr>
      <w:tr w:rsidR="000409BB" w:rsidRPr="004C3510" w14:paraId="16F719F0" w14:textId="77777777" w:rsidTr="00D74FFC">
        <w:tc>
          <w:tcPr>
            <w:tcW w:w="1276" w:type="dxa"/>
          </w:tcPr>
          <w:p w14:paraId="6CE30E8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З27 </w:t>
            </w:r>
          </w:p>
        </w:tc>
        <w:tc>
          <w:tcPr>
            <w:tcW w:w="13289" w:type="dxa"/>
          </w:tcPr>
          <w:p w14:paraId="5DB229B6" w14:textId="740BA3DE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депозитной политики банка</w:t>
            </w:r>
          </w:p>
        </w:tc>
      </w:tr>
      <w:tr w:rsidR="000409BB" w:rsidRPr="004C3510" w14:paraId="72467528" w14:textId="77777777" w:rsidTr="00D74FFC">
        <w:tc>
          <w:tcPr>
            <w:tcW w:w="1276" w:type="dxa"/>
          </w:tcPr>
          <w:p w14:paraId="20AAD87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З28 </w:t>
            </w:r>
          </w:p>
        </w:tc>
        <w:tc>
          <w:tcPr>
            <w:tcW w:w="13289" w:type="dxa"/>
          </w:tcPr>
          <w:p w14:paraId="553F239F" w14:textId="52BEB324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организации работы по привлечению денежных средств во вклады (депозиты)</w:t>
            </w:r>
          </w:p>
        </w:tc>
      </w:tr>
      <w:tr w:rsidR="000409BB" w:rsidRPr="004C3510" w14:paraId="0BF79F4B" w14:textId="77777777" w:rsidTr="00D74FFC">
        <w:tc>
          <w:tcPr>
            <w:tcW w:w="1276" w:type="dxa"/>
          </w:tcPr>
          <w:p w14:paraId="14097D0A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З29 </w:t>
            </w:r>
          </w:p>
        </w:tc>
        <w:tc>
          <w:tcPr>
            <w:tcW w:w="13289" w:type="dxa"/>
          </w:tcPr>
          <w:p w14:paraId="4B0EA5B3" w14:textId="2B936DA1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 виды, условия и порядок проведения операций по вкладам (депозитных операций) </w:t>
            </w:r>
          </w:p>
        </w:tc>
      </w:tr>
      <w:tr w:rsidR="000409BB" w:rsidRPr="004C3510" w14:paraId="49FCB4CA" w14:textId="77777777" w:rsidTr="00D74FFC">
        <w:tc>
          <w:tcPr>
            <w:tcW w:w="1276" w:type="dxa"/>
          </w:tcPr>
          <w:p w14:paraId="35A6BCD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З30 </w:t>
            </w:r>
          </w:p>
        </w:tc>
        <w:tc>
          <w:tcPr>
            <w:tcW w:w="13289" w:type="dxa"/>
          </w:tcPr>
          <w:p w14:paraId="58A8421A" w14:textId="2A3AC48F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виды вкладов, принимаемых банками от населения</w:t>
            </w:r>
          </w:p>
        </w:tc>
      </w:tr>
      <w:tr w:rsidR="000409BB" w:rsidRPr="004C3510" w14:paraId="162615F0" w14:textId="77777777" w:rsidTr="00D74FFC">
        <w:tc>
          <w:tcPr>
            <w:tcW w:w="1276" w:type="dxa"/>
          </w:tcPr>
          <w:p w14:paraId="7EB07EF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З31</w:t>
            </w:r>
          </w:p>
        </w:tc>
        <w:tc>
          <w:tcPr>
            <w:tcW w:w="13289" w:type="dxa"/>
          </w:tcPr>
          <w:p w14:paraId="54031AC0" w14:textId="679591D8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технику оформлению вкладных операций </w:t>
            </w:r>
          </w:p>
        </w:tc>
      </w:tr>
      <w:tr w:rsidR="000409BB" w:rsidRPr="004C3510" w14:paraId="5568B74F" w14:textId="77777777" w:rsidTr="00D74FFC">
        <w:tc>
          <w:tcPr>
            <w:tcW w:w="1276" w:type="dxa"/>
          </w:tcPr>
          <w:p w14:paraId="4E24580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З32</w:t>
            </w:r>
          </w:p>
        </w:tc>
        <w:tc>
          <w:tcPr>
            <w:tcW w:w="13289" w:type="dxa"/>
          </w:tcPr>
          <w:p w14:paraId="6351D517" w14:textId="5E0B0397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стандартное содержание договора банковского вклада (депозитного договора), основные условия, права и ответственность сторон </w:t>
            </w:r>
          </w:p>
        </w:tc>
      </w:tr>
      <w:tr w:rsidR="000409BB" w:rsidRPr="004C3510" w14:paraId="1DFBF8F4" w14:textId="77777777" w:rsidTr="00D74FFC">
        <w:tc>
          <w:tcPr>
            <w:tcW w:w="1276" w:type="dxa"/>
          </w:tcPr>
          <w:p w14:paraId="2D4D3761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З33</w:t>
            </w:r>
          </w:p>
        </w:tc>
        <w:tc>
          <w:tcPr>
            <w:tcW w:w="13289" w:type="dxa"/>
          </w:tcPr>
          <w:p w14:paraId="06524A60" w14:textId="38382C5F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распоряжения вкладами </w:t>
            </w:r>
          </w:p>
        </w:tc>
      </w:tr>
      <w:tr w:rsidR="000409BB" w:rsidRPr="004C3510" w14:paraId="4AAFE6FB" w14:textId="77777777" w:rsidTr="00D74FFC">
        <w:tc>
          <w:tcPr>
            <w:tcW w:w="1276" w:type="dxa"/>
          </w:tcPr>
          <w:p w14:paraId="668A6555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З34</w:t>
            </w:r>
          </w:p>
        </w:tc>
        <w:tc>
          <w:tcPr>
            <w:tcW w:w="13289" w:type="dxa"/>
          </w:tcPr>
          <w:p w14:paraId="665E4CA9" w14:textId="5BD29202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виды и режимы депозитных счетов, открываемых в банке клиентам в зависимости от категории владельцев средств, сроки привлечения, виды валют </w:t>
            </w:r>
          </w:p>
        </w:tc>
      </w:tr>
      <w:tr w:rsidR="000409BB" w:rsidRPr="004C3510" w14:paraId="6A9F6A45" w14:textId="77777777" w:rsidTr="00D74FFC">
        <w:tc>
          <w:tcPr>
            <w:tcW w:w="1276" w:type="dxa"/>
          </w:tcPr>
          <w:p w14:paraId="593D0120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З35</w:t>
            </w:r>
          </w:p>
        </w:tc>
        <w:tc>
          <w:tcPr>
            <w:tcW w:w="13289" w:type="dxa"/>
          </w:tcPr>
          <w:p w14:paraId="14610F94" w14:textId="43B041A1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обслуживания счетов по вкладам и оказания дополнительных услуг </w:t>
            </w:r>
          </w:p>
        </w:tc>
      </w:tr>
      <w:tr w:rsidR="000409BB" w:rsidRPr="004C3510" w14:paraId="05D86C6E" w14:textId="77777777" w:rsidTr="00D74FFC">
        <w:tc>
          <w:tcPr>
            <w:tcW w:w="1276" w:type="dxa"/>
          </w:tcPr>
          <w:p w14:paraId="00BCBA2D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З36</w:t>
            </w:r>
          </w:p>
        </w:tc>
        <w:tc>
          <w:tcPr>
            <w:tcW w:w="13289" w:type="dxa"/>
          </w:tcPr>
          <w:p w14:paraId="633F1368" w14:textId="5ABEC604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нарушения при совершении депозитных операций (операций по вкладам)  </w:t>
            </w:r>
          </w:p>
        </w:tc>
      </w:tr>
      <w:tr w:rsidR="000409BB" w:rsidRPr="004C3510" w14:paraId="77F498FB" w14:textId="77777777" w:rsidTr="00D74FFC">
        <w:tc>
          <w:tcPr>
            <w:tcW w:w="1276" w:type="dxa"/>
          </w:tcPr>
          <w:p w14:paraId="5AC4694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З37</w:t>
            </w:r>
          </w:p>
        </w:tc>
        <w:tc>
          <w:tcPr>
            <w:tcW w:w="13289" w:type="dxa"/>
          </w:tcPr>
          <w:p w14:paraId="3C071D1C" w14:textId="1C253714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депонирования части привлеченных денежных средств в Банке России</w:t>
            </w:r>
          </w:p>
        </w:tc>
      </w:tr>
      <w:tr w:rsidR="000409BB" w:rsidRPr="004C3510" w14:paraId="66A6F759" w14:textId="77777777" w:rsidTr="00D74FFC">
        <w:tc>
          <w:tcPr>
            <w:tcW w:w="1276" w:type="dxa"/>
          </w:tcPr>
          <w:p w14:paraId="7D9DBEE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З38</w:t>
            </w:r>
          </w:p>
        </w:tc>
        <w:tc>
          <w:tcPr>
            <w:tcW w:w="13289" w:type="dxa"/>
          </w:tcPr>
          <w:p w14:paraId="27B1AF83" w14:textId="297B265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начисления и уплаты процентов по вкладам (депозитам) </w:t>
            </w:r>
          </w:p>
        </w:tc>
      </w:tr>
      <w:tr w:rsidR="000409BB" w:rsidRPr="004C3510" w14:paraId="6F8FF54B" w14:textId="77777777" w:rsidTr="00D74FFC">
        <w:tc>
          <w:tcPr>
            <w:tcW w:w="1276" w:type="dxa"/>
          </w:tcPr>
          <w:p w14:paraId="2E6C0B7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З39</w:t>
            </w:r>
          </w:p>
        </w:tc>
        <w:tc>
          <w:tcPr>
            <w:tcW w:w="13289" w:type="dxa"/>
          </w:tcPr>
          <w:p w14:paraId="0200B0EC" w14:textId="2124A698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отражения в бухгалтерском учете операций по вкладам (депозитных операций)  </w:t>
            </w:r>
          </w:p>
        </w:tc>
      </w:tr>
      <w:tr w:rsidR="000409BB" w:rsidRPr="004C3510" w14:paraId="037E19B8" w14:textId="77777777" w:rsidTr="00D74FFC">
        <w:tc>
          <w:tcPr>
            <w:tcW w:w="1276" w:type="dxa"/>
          </w:tcPr>
          <w:p w14:paraId="00C23ADC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З40</w:t>
            </w:r>
          </w:p>
        </w:tc>
        <w:tc>
          <w:tcPr>
            <w:tcW w:w="13289" w:type="dxa"/>
          </w:tcPr>
          <w:p w14:paraId="3658B0A9" w14:textId="0E244982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виды операций и сделок, совершаемых кредитными организациями с драгоценными металлами  </w:t>
            </w:r>
          </w:p>
        </w:tc>
      </w:tr>
      <w:tr w:rsidR="000409BB" w:rsidRPr="004C3510" w14:paraId="24013D84" w14:textId="77777777" w:rsidTr="00D74FFC">
        <w:tc>
          <w:tcPr>
            <w:tcW w:w="1276" w:type="dxa"/>
          </w:tcPr>
          <w:p w14:paraId="17AD4A04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З41</w:t>
            </w:r>
          </w:p>
        </w:tc>
        <w:tc>
          <w:tcPr>
            <w:tcW w:w="13289" w:type="dxa"/>
          </w:tcPr>
          <w:p w14:paraId="6DFD2855" w14:textId="126D8216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зачисления на обезличенный металлический счет и возврата со счета драгоценных металлов  </w:t>
            </w:r>
          </w:p>
        </w:tc>
      </w:tr>
      <w:tr w:rsidR="000409BB" w:rsidRPr="004C3510" w14:paraId="03EC2C51" w14:textId="77777777" w:rsidTr="00D74FFC">
        <w:tc>
          <w:tcPr>
            <w:tcW w:w="1276" w:type="dxa"/>
          </w:tcPr>
          <w:p w14:paraId="5EA1B583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З42</w:t>
            </w:r>
          </w:p>
        </w:tc>
        <w:tc>
          <w:tcPr>
            <w:tcW w:w="13289" w:type="dxa"/>
          </w:tcPr>
          <w:p w14:paraId="7CBD4425" w14:textId="072786DD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выплаты вознаграждений, связанных с ведением обезличенного металлического счета, изменением индивидуальных характеристик драгоценных металлов </w:t>
            </w:r>
          </w:p>
        </w:tc>
      </w:tr>
      <w:tr w:rsidR="000409BB" w:rsidRPr="004C3510" w14:paraId="47DFF766" w14:textId="77777777" w:rsidTr="00D74FFC">
        <w:tc>
          <w:tcPr>
            <w:tcW w:w="1276" w:type="dxa"/>
          </w:tcPr>
          <w:p w14:paraId="166CD00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З43</w:t>
            </w:r>
          </w:p>
        </w:tc>
        <w:tc>
          <w:tcPr>
            <w:tcW w:w="13289" w:type="dxa"/>
          </w:tcPr>
          <w:p w14:paraId="67767E81" w14:textId="4E994004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регулирования открытых позиций в драгоценных металлах</w:t>
            </w:r>
          </w:p>
        </w:tc>
      </w:tr>
      <w:tr w:rsidR="000409BB" w:rsidRPr="004C3510" w14:paraId="4BD0EA7D" w14:textId="77777777" w:rsidTr="00D74FFC">
        <w:tc>
          <w:tcPr>
            <w:tcW w:w="1276" w:type="dxa"/>
          </w:tcPr>
          <w:p w14:paraId="7622EA6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З44</w:t>
            </w:r>
          </w:p>
        </w:tc>
        <w:tc>
          <w:tcPr>
            <w:tcW w:w="13289" w:type="dxa"/>
          </w:tcPr>
          <w:p w14:paraId="34877644" w14:textId="62D0034A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отражения в бухгалтерском учете операций с драгоценными металлами </w:t>
            </w:r>
          </w:p>
        </w:tc>
      </w:tr>
      <w:tr w:rsidR="000409BB" w:rsidRPr="004C3510" w14:paraId="0B3F8397" w14:textId="77777777" w:rsidTr="00D74FFC">
        <w:tc>
          <w:tcPr>
            <w:tcW w:w="1276" w:type="dxa"/>
          </w:tcPr>
          <w:p w14:paraId="28C0AACF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З45</w:t>
            </w:r>
          </w:p>
        </w:tc>
        <w:tc>
          <w:tcPr>
            <w:tcW w:w="13289" w:type="dxa"/>
          </w:tcPr>
          <w:p w14:paraId="0265822C" w14:textId="339B2B11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переоценки счетов по учету драгоценных металлов </w:t>
            </w:r>
          </w:p>
        </w:tc>
      </w:tr>
      <w:tr w:rsidR="000409BB" w:rsidRPr="004C3510" w14:paraId="67EF4E28" w14:textId="77777777" w:rsidTr="00D74FFC">
        <w:tc>
          <w:tcPr>
            <w:tcW w:w="1276" w:type="dxa"/>
          </w:tcPr>
          <w:p w14:paraId="1EA7F4C7" w14:textId="77777777" w:rsidR="000409BB" w:rsidRPr="004C3510" w:rsidRDefault="000409BB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З46</w:t>
            </w:r>
          </w:p>
        </w:tc>
        <w:tc>
          <w:tcPr>
            <w:tcW w:w="13289" w:type="dxa"/>
          </w:tcPr>
          <w:p w14:paraId="2C663440" w14:textId="5E63BECA" w:rsidR="000409BB" w:rsidRPr="004C3510" w:rsidRDefault="000409BB" w:rsidP="00E1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нарушения при совершении операций с драгоценными металлами.</w:t>
            </w:r>
          </w:p>
        </w:tc>
      </w:tr>
    </w:tbl>
    <w:p w14:paraId="7C3B221A" w14:textId="77777777" w:rsidR="000409BB" w:rsidRPr="004C3510" w:rsidRDefault="000409BB" w:rsidP="007E34E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5390A" w14:textId="619A5AD3" w:rsidR="00901286" w:rsidRPr="004C3510" w:rsidRDefault="00901286" w:rsidP="00E858B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lastRenderedPageBreak/>
        <w:t>Перечень контролирующих мероприятий для проведения текущего и промежуточного контроля</w:t>
      </w:r>
    </w:p>
    <w:p w14:paraId="68E0F90F" w14:textId="681DF7E2" w:rsidR="00B172FD" w:rsidRPr="004C3510" w:rsidRDefault="00B06E2D" w:rsidP="00B172F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Перечень контролирующих мероприятий для проведения текущего контроля по междисциплинарным курсам 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ПМ.03.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» </w:t>
      </w:r>
      <w:r w:rsidRPr="004C3510">
        <w:rPr>
          <w:rFonts w:ascii="Times New Roman" w:hAnsi="Times New Roman" w:cs="Times New Roman"/>
          <w:sz w:val="24"/>
          <w:szCs w:val="24"/>
        </w:rPr>
        <w:t>представлен в таблице 1.</w:t>
      </w:r>
    </w:p>
    <w:p w14:paraId="2B104E2F" w14:textId="3E053577" w:rsidR="00AA53E1" w:rsidRPr="004C3510" w:rsidRDefault="004C2485" w:rsidP="00901286">
      <w:pPr>
        <w:jc w:val="right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01286" w:rsidRPr="004C3510" w14:paraId="6B5D8ACC" w14:textId="77777777" w:rsidTr="00C31514">
        <w:tc>
          <w:tcPr>
            <w:tcW w:w="2426" w:type="dxa"/>
          </w:tcPr>
          <w:p w14:paraId="71CF9316" w14:textId="43E49559" w:rsidR="00901286" w:rsidRPr="004C351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2134" w:type="dxa"/>
            <w:gridSpan w:val="5"/>
          </w:tcPr>
          <w:p w14:paraId="2757B8E9" w14:textId="0462788C" w:rsidR="00901286" w:rsidRPr="004C3510" w:rsidRDefault="00901286" w:rsidP="0090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01286" w:rsidRPr="004C3510" w14:paraId="0AE23AE9" w14:textId="77777777" w:rsidTr="00901286">
        <w:tc>
          <w:tcPr>
            <w:tcW w:w="2426" w:type="dxa"/>
          </w:tcPr>
          <w:p w14:paraId="7EA2B13C" w14:textId="77777777" w:rsidR="00901286" w:rsidRPr="004C351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2765830" w14:textId="77514910" w:rsidR="00901286" w:rsidRPr="004C3510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1286" w:rsidRPr="004C351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2427" w:type="dxa"/>
          </w:tcPr>
          <w:p w14:paraId="5121F9FC" w14:textId="2946206B" w:rsidR="00901286" w:rsidRPr="004C3510" w:rsidRDefault="004C2485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1286" w:rsidRPr="004C3510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2427" w:type="dxa"/>
          </w:tcPr>
          <w:p w14:paraId="1F801C81" w14:textId="587C3C7B" w:rsidR="00901286" w:rsidRPr="004C351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2427" w:type="dxa"/>
          </w:tcPr>
          <w:p w14:paraId="10D2402E" w14:textId="04AD04A5" w:rsidR="00901286" w:rsidRPr="004C351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Реферат/доклад</w:t>
            </w:r>
          </w:p>
        </w:tc>
        <w:tc>
          <w:tcPr>
            <w:tcW w:w="2427" w:type="dxa"/>
          </w:tcPr>
          <w:p w14:paraId="6CF4EAD7" w14:textId="28307F88" w:rsidR="00901286" w:rsidRPr="004C3510" w:rsidRDefault="00901286" w:rsidP="0090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Формирование портфолио</w:t>
            </w:r>
          </w:p>
        </w:tc>
      </w:tr>
      <w:tr w:rsidR="004C2485" w:rsidRPr="004C3510" w14:paraId="2617AAC3" w14:textId="77777777" w:rsidTr="00901286">
        <w:tc>
          <w:tcPr>
            <w:tcW w:w="2426" w:type="dxa"/>
          </w:tcPr>
          <w:p w14:paraId="56A672BC" w14:textId="7E7AE4FB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14:paraId="4A8C730F" w14:textId="26472193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0926DB59" w14:textId="64012B0A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32B99117" w14:textId="07298C26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13FFFC32" w14:textId="6E265D26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27" w:type="dxa"/>
          </w:tcPr>
          <w:p w14:paraId="5E7ABFA9" w14:textId="77777777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BC03C" w14:textId="77777777" w:rsidR="00901286" w:rsidRPr="004C3510" w:rsidRDefault="00901286" w:rsidP="004C2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128DA" w14:textId="5412CA71" w:rsidR="00B06E2D" w:rsidRPr="004C3510" w:rsidRDefault="00B06E2D" w:rsidP="00B06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Перечень контролирующих мероприятий для проведения промежуточной аттестации по междисциплинарным курсам 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ПМ.03. </w:t>
      </w:r>
      <w:r w:rsidR="00B172FD" w:rsidRPr="004C3510">
        <w:rPr>
          <w:rFonts w:ascii="Times New Roman" w:hAnsi="Times New Roman" w:cs="Times New Roman"/>
          <w:caps/>
          <w:sz w:val="24"/>
          <w:szCs w:val="24"/>
        </w:rPr>
        <w:t>«</w:t>
      </w:r>
      <w:r w:rsidR="00B172FD" w:rsidRPr="004C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профессии Контролер (Сберегательного банка)</w:t>
      </w:r>
      <w:r w:rsidR="00B172FD" w:rsidRPr="004C3510">
        <w:rPr>
          <w:rFonts w:ascii="Times New Roman" w:hAnsi="Times New Roman" w:cs="Times New Roman"/>
          <w:sz w:val="24"/>
          <w:szCs w:val="24"/>
        </w:rPr>
        <w:t xml:space="preserve">» </w:t>
      </w:r>
      <w:r w:rsidRPr="004C3510">
        <w:rPr>
          <w:rFonts w:ascii="Times New Roman" w:hAnsi="Times New Roman" w:cs="Times New Roman"/>
          <w:sz w:val="24"/>
          <w:szCs w:val="24"/>
        </w:rPr>
        <w:t xml:space="preserve">представлен в таблице 2. </w:t>
      </w:r>
    </w:p>
    <w:p w14:paraId="6DC7F5A8" w14:textId="58B126FA" w:rsidR="00AA53E1" w:rsidRPr="004C3510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C2485" w:rsidRPr="004C3510" w14:paraId="509D207C" w14:textId="77777777" w:rsidTr="00C31514">
        <w:tc>
          <w:tcPr>
            <w:tcW w:w="2912" w:type="dxa"/>
          </w:tcPr>
          <w:p w14:paraId="4713A3C4" w14:textId="28FDB4B6" w:rsidR="004C2485" w:rsidRPr="004C351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Номер семестра</w:t>
            </w:r>
          </w:p>
        </w:tc>
        <w:tc>
          <w:tcPr>
            <w:tcW w:w="11648" w:type="dxa"/>
            <w:gridSpan w:val="4"/>
          </w:tcPr>
          <w:p w14:paraId="19C90A4E" w14:textId="7F3E3BB3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C2485" w:rsidRPr="004C3510" w14:paraId="0DCCD0B3" w14:textId="77777777" w:rsidTr="004C2485">
        <w:tc>
          <w:tcPr>
            <w:tcW w:w="2912" w:type="dxa"/>
          </w:tcPr>
          <w:p w14:paraId="36F42032" w14:textId="77777777" w:rsidR="004C2485" w:rsidRPr="004C351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E83EE43" w14:textId="59EE8ACE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912" w:type="dxa"/>
          </w:tcPr>
          <w:p w14:paraId="365860D9" w14:textId="0BF276A7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2912" w:type="dxa"/>
          </w:tcPr>
          <w:p w14:paraId="77883CDF" w14:textId="60FB5906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  <w:tc>
          <w:tcPr>
            <w:tcW w:w="2912" w:type="dxa"/>
          </w:tcPr>
          <w:p w14:paraId="40942143" w14:textId="3DE62161" w:rsidR="004C2485" w:rsidRPr="004C3510" w:rsidRDefault="004C2485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C2485" w:rsidRPr="004C3510" w14:paraId="65E748A8" w14:textId="77777777" w:rsidTr="004C2485">
        <w:tc>
          <w:tcPr>
            <w:tcW w:w="2912" w:type="dxa"/>
          </w:tcPr>
          <w:p w14:paraId="22AEA6B2" w14:textId="1BB283DF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213DC598" w14:textId="6EEACA2B" w:rsidR="004C2485" w:rsidRPr="004C3510" w:rsidRDefault="001A6E32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59D22445" w14:textId="405AC97C" w:rsidR="004C2485" w:rsidRPr="004C3510" w:rsidRDefault="001A6E32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6DC652EA" w14:textId="75F0693E" w:rsidR="004C2485" w:rsidRPr="004C3510" w:rsidRDefault="001A6E32" w:rsidP="004C24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6C67D1C4" w14:textId="576F3970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5B93D58" w14:textId="3431D634" w:rsidR="004C2485" w:rsidRPr="004C3510" w:rsidRDefault="004C2485" w:rsidP="004C24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F34E9E" w14:textId="063E4786" w:rsidR="00AA53E1" w:rsidRPr="004C3510" w:rsidRDefault="004C2485" w:rsidP="004C2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3 Результаты освоения междисциплинарных курсов, подлежащие оцениванию Общие компетенции: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4819"/>
        <w:gridCol w:w="6060"/>
      </w:tblGrid>
      <w:tr w:rsidR="004C2485" w:rsidRPr="004C3510" w14:paraId="1B68AA07" w14:textId="77777777" w:rsidTr="00D74FFC">
        <w:tc>
          <w:tcPr>
            <w:tcW w:w="3681" w:type="dxa"/>
          </w:tcPr>
          <w:p w14:paraId="62821E78" w14:textId="58070CE9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</w:tcPr>
          <w:p w14:paraId="34D7BB6F" w14:textId="497A3F74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060" w:type="dxa"/>
          </w:tcPr>
          <w:p w14:paraId="533E62FF" w14:textId="2692A6B8" w:rsidR="004C2485" w:rsidRPr="004C3510" w:rsidRDefault="004C2485" w:rsidP="004C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C2485" w:rsidRPr="004C3510" w14:paraId="71D98615" w14:textId="77777777" w:rsidTr="00D74FFC">
        <w:tc>
          <w:tcPr>
            <w:tcW w:w="3681" w:type="dxa"/>
          </w:tcPr>
          <w:p w14:paraId="194F9CC5" w14:textId="667655AB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19" w:type="dxa"/>
          </w:tcPr>
          <w:p w14:paraId="1E3DFD52" w14:textId="38720D72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 Точность, 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и полнота выполнения профессиональных задач</w:t>
            </w:r>
          </w:p>
        </w:tc>
        <w:tc>
          <w:tcPr>
            <w:tcW w:w="6060" w:type="dxa"/>
          </w:tcPr>
          <w:p w14:paraId="4B2BFEC4" w14:textId="2D4B48B0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4C3510" w14:paraId="72F1885C" w14:textId="77777777" w:rsidTr="00D74FFC">
        <w:tc>
          <w:tcPr>
            <w:tcW w:w="3681" w:type="dxa"/>
          </w:tcPr>
          <w:p w14:paraId="40F9CE83" w14:textId="0DE2617F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19" w:type="dxa"/>
          </w:tcPr>
          <w:p w14:paraId="4A744D3C" w14:textId="4A1F9891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 Широта использования различных источников информации, включая электронные</w:t>
            </w:r>
          </w:p>
        </w:tc>
        <w:tc>
          <w:tcPr>
            <w:tcW w:w="6060" w:type="dxa"/>
          </w:tcPr>
          <w:p w14:paraId="6AC3C1DF" w14:textId="46980EBE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4C3510" w14:paraId="7CF4537C" w14:textId="77777777" w:rsidTr="00D74FFC">
        <w:tc>
          <w:tcPr>
            <w:tcW w:w="3681" w:type="dxa"/>
          </w:tcPr>
          <w:p w14:paraId="37093765" w14:textId="6E292570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4819" w:type="dxa"/>
          </w:tcPr>
          <w:p w14:paraId="779EEED6" w14:textId="680F46B0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 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6060" w:type="dxa"/>
          </w:tcPr>
          <w:p w14:paraId="273D7D15" w14:textId="2AA917B0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обучающимся методов и приемов личной организации в процессе освоения образовательной программы на практических занятиях, при выполнении самостоятельной работы, работ по учебной и производственной практике. Оценка использования обучающимся методов и приемов личной организации при участии в профессиональных олимпиадах, конкурсах, выставках, научно -практических конференциях</w:t>
            </w:r>
          </w:p>
        </w:tc>
      </w:tr>
      <w:tr w:rsidR="004C2485" w:rsidRPr="004C3510" w14:paraId="5941CD2D" w14:textId="77777777" w:rsidTr="00D74FFC">
        <w:tc>
          <w:tcPr>
            <w:tcW w:w="3681" w:type="dxa"/>
          </w:tcPr>
          <w:p w14:paraId="25F36490" w14:textId="2D987A32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819" w:type="dxa"/>
          </w:tcPr>
          <w:p w14:paraId="0565B977" w14:textId="08D769FE" w:rsidR="004C2485" w:rsidRPr="004C3510" w:rsidRDefault="004C2485" w:rsidP="004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6060" w:type="dxa"/>
          </w:tcPr>
          <w:p w14:paraId="2A88B2D8" w14:textId="25915765" w:rsidR="004C2485" w:rsidRPr="004C351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коммуникативной </w:t>
            </w:r>
            <w:r w:rsidR="00B22A6A" w:rsidRPr="004C351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4C2485" w:rsidRPr="004C3510" w14:paraId="270242FB" w14:textId="77777777" w:rsidTr="00D74FFC">
        <w:tc>
          <w:tcPr>
            <w:tcW w:w="3681" w:type="dxa"/>
          </w:tcPr>
          <w:p w14:paraId="0D5E9C4A" w14:textId="2C7F3E6E" w:rsidR="004C2485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14:paraId="019E8845" w14:textId="7A2F43AA" w:rsidR="004C2485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</w:t>
            </w:r>
          </w:p>
        </w:tc>
        <w:tc>
          <w:tcPr>
            <w:tcW w:w="6060" w:type="dxa"/>
          </w:tcPr>
          <w:p w14:paraId="3ADC2444" w14:textId="34AF4CB4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Оценка умения вступать в коммуникативные отношения в сфере профессиональной деятельности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 </w:t>
            </w:r>
          </w:p>
          <w:p w14:paraId="39DE7A2F" w14:textId="768B361F" w:rsidR="004C2485" w:rsidRPr="004C3510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7" w:rsidRPr="004C3510" w14:paraId="1AE87951" w14:textId="77777777" w:rsidTr="00D74FFC">
        <w:tc>
          <w:tcPr>
            <w:tcW w:w="3681" w:type="dxa"/>
          </w:tcPr>
          <w:p w14:paraId="3D8EE81A" w14:textId="30C5C795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на основе традиционных общечеловеческих ценностей.</w:t>
            </w:r>
          </w:p>
        </w:tc>
        <w:tc>
          <w:tcPr>
            <w:tcW w:w="4819" w:type="dxa"/>
          </w:tcPr>
          <w:p w14:paraId="2E6B07E3" w14:textId="2E867320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навыков  и грамотного изложения своих мыслей на основе традиционных общечеловеческих 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 принимая во внимание особенности проявления гражданско-патриотической позиции.</w:t>
            </w:r>
          </w:p>
        </w:tc>
        <w:tc>
          <w:tcPr>
            <w:tcW w:w="6060" w:type="dxa"/>
          </w:tcPr>
          <w:p w14:paraId="76FB5DDA" w14:textId="77777777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Уметь самостоятельно проводить работу, определяет перспективы личностного профессионального роста, </w:t>
            </w:r>
          </w:p>
          <w:p w14:paraId="244C5C1F" w14:textId="77777777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в собственном образовании, </w:t>
            </w:r>
          </w:p>
          <w:p w14:paraId="2076E8B5" w14:textId="77777777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обучается по программам дополнительного</w:t>
            </w:r>
          </w:p>
          <w:p w14:paraId="5B1A4C28" w14:textId="0CCA1A42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образования, в проектной деятельности, мероприятиях, способствующих карьерному росту. (Дифференцированный зачет), Экзамен по модулю</w:t>
            </w:r>
          </w:p>
        </w:tc>
      </w:tr>
      <w:tr w:rsidR="00E12A67" w:rsidRPr="004C3510" w14:paraId="0B759F21" w14:textId="77777777" w:rsidTr="00D74FFC">
        <w:tc>
          <w:tcPr>
            <w:tcW w:w="3681" w:type="dxa"/>
          </w:tcPr>
          <w:p w14:paraId="77C50F9B" w14:textId="405E19C9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14:paraId="5DF4B4C7" w14:textId="75101C9E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грамотно излагать свои мысли и демонстрировать осознанное поведение на основе традиционных общечеловеческих ценностей,  принимая во внимание содействию и  сохранению окружающей среды, а также эффективно действовать в чрезвычайных ситуациях..</w:t>
            </w:r>
          </w:p>
        </w:tc>
        <w:tc>
          <w:tcPr>
            <w:tcW w:w="6060" w:type="dxa"/>
          </w:tcPr>
          <w:p w14:paraId="0626C91F" w14:textId="77777777" w:rsidR="00E12A67" w:rsidRPr="004C3510" w:rsidRDefault="00E12A67" w:rsidP="00E12A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мероприятиях, способствующих карьерному росту, в мероприятиях в</w:t>
            </w:r>
          </w:p>
          <w:p w14:paraId="18FE5725" w14:textId="77777777" w:rsidR="00E12A67" w:rsidRPr="004C3510" w:rsidRDefault="00E12A67" w:rsidP="00E12A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месячного правового просвещения, в конкурсах, олимпиадах на правовую тематику, иметь опыт формирования команды и работы в ней, овладевать навыками самопрезентации, принимать участие на НПК, конкурсах и т.д.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(Дифференцированный зачет), Экзамен по модулю</w:t>
            </w:r>
          </w:p>
          <w:p w14:paraId="0FC81FB8" w14:textId="77777777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7" w:rsidRPr="004C3510" w14:paraId="2DC64FC2" w14:textId="77777777" w:rsidTr="00D74FFC">
        <w:tc>
          <w:tcPr>
            <w:tcW w:w="3681" w:type="dxa"/>
          </w:tcPr>
          <w:p w14:paraId="519E3905" w14:textId="7061F8B6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19" w:type="dxa"/>
          </w:tcPr>
          <w:p w14:paraId="3DFE5BB2" w14:textId="332C7528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навыки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6060" w:type="dxa"/>
          </w:tcPr>
          <w:p w14:paraId="08EC2687" w14:textId="77777777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соревнованиях различного уровня, в спортивных состязаниях, внутри учебного заведения; посещать спортивные секции;</w:t>
            </w:r>
          </w:p>
          <w:p w14:paraId="62107E33" w14:textId="668EB878" w:rsidR="00E12A67" w:rsidRPr="004C3510" w:rsidRDefault="00E12A67" w:rsidP="00E1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-активно участвовать в общественно-полезном труде, в Месячнике ЗОЖ. (Дифференцированный зачет), Экзамен по модулю</w:t>
            </w:r>
          </w:p>
        </w:tc>
      </w:tr>
      <w:tr w:rsidR="004C2485" w:rsidRPr="004C3510" w14:paraId="39BFC574" w14:textId="77777777" w:rsidTr="00D74FFC">
        <w:trPr>
          <w:trHeight w:val="1691"/>
        </w:trPr>
        <w:tc>
          <w:tcPr>
            <w:tcW w:w="3681" w:type="dxa"/>
          </w:tcPr>
          <w:p w14:paraId="6D96BACC" w14:textId="05C827EE" w:rsidR="004C2485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819" w:type="dxa"/>
          </w:tcPr>
          <w:p w14:paraId="08E42904" w14:textId="7C664DC8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 </w:t>
            </w:r>
          </w:p>
          <w:p w14:paraId="4A890D15" w14:textId="0BC8BE57" w:rsidR="004C2485" w:rsidRPr="004C3510" w:rsidRDefault="004C2485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AE2BFE0" w14:textId="0B9AD858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практике. Оценка умения решать профессиональные задачи с использованием современного программного обеспечения </w:t>
            </w:r>
          </w:p>
          <w:p w14:paraId="06C7CAE7" w14:textId="5B202CBB" w:rsidR="004C2485" w:rsidRPr="004C351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85" w:rsidRPr="004C3510" w14:paraId="75EC1D41" w14:textId="77777777" w:rsidTr="00D74FFC">
        <w:tc>
          <w:tcPr>
            <w:tcW w:w="3681" w:type="dxa"/>
          </w:tcPr>
          <w:p w14:paraId="433EAB52" w14:textId="4C60EC4F" w:rsidR="004C2485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14:paraId="6F83D4D0" w14:textId="77777777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 </w:t>
            </w:r>
          </w:p>
          <w:p w14:paraId="2F881371" w14:textId="77777777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F2EC5" w14:textId="77777777" w:rsidR="004C2485" w:rsidRPr="004C351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14:paraId="2E097870" w14:textId="77777777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соблюдения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  <w:p w14:paraId="50F22E6E" w14:textId="64068C08" w:rsidR="004C2485" w:rsidRPr="004C3510" w:rsidRDefault="004C2485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4C3510" w14:paraId="694402BE" w14:textId="77777777" w:rsidTr="00D74FFC">
        <w:tc>
          <w:tcPr>
            <w:tcW w:w="3681" w:type="dxa"/>
          </w:tcPr>
          <w:p w14:paraId="5A688F71" w14:textId="4D0BCDC2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19" w:type="dxa"/>
          </w:tcPr>
          <w:p w14:paraId="7045A5DE" w14:textId="77777777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умения презентовать идеи открытия собственного дела в профессиональной деятельности. Демонстрация знаний порядка выстраивания презентации и кредитных банковских продуктов </w:t>
            </w:r>
          </w:p>
          <w:p w14:paraId="7853D1EA" w14:textId="2B3B9DFD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2A9057A" w14:textId="2F542D1F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знаний и умений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4C3510" w14:paraId="0EFCD83E" w14:textId="77777777" w:rsidTr="00C31514">
        <w:tc>
          <w:tcPr>
            <w:tcW w:w="14560" w:type="dxa"/>
            <w:gridSpan w:val="3"/>
          </w:tcPr>
          <w:p w14:paraId="1BC5D158" w14:textId="2A5D7F36" w:rsidR="00B22A6A" w:rsidRPr="004C3510" w:rsidRDefault="00B22A6A" w:rsidP="004C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компетенции:</w:t>
            </w:r>
          </w:p>
        </w:tc>
      </w:tr>
      <w:tr w:rsidR="00B22A6A" w:rsidRPr="004C3510" w14:paraId="46CCFF81" w14:textId="77777777" w:rsidTr="00D74FFC">
        <w:tc>
          <w:tcPr>
            <w:tcW w:w="3681" w:type="dxa"/>
          </w:tcPr>
          <w:p w14:paraId="00035842" w14:textId="77777777" w:rsidR="0093172B" w:rsidRPr="004C3510" w:rsidRDefault="0093172B" w:rsidP="00931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ПК 3.1. Выполнять и оформлять приходные и расходные кассовые операции.</w:t>
            </w:r>
          </w:p>
          <w:p w14:paraId="4C5BA91E" w14:textId="77777777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373CCCC" w14:textId="7FFB5A63" w:rsidR="00B22A6A" w:rsidRPr="004C3510" w:rsidRDefault="00B06E2D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6060" w:type="dxa"/>
          </w:tcPr>
          <w:p w14:paraId="3C849ECD" w14:textId="1EA443B0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4C3510" w14:paraId="08FB50BD" w14:textId="77777777" w:rsidTr="00D74FFC">
        <w:tc>
          <w:tcPr>
            <w:tcW w:w="3681" w:type="dxa"/>
          </w:tcPr>
          <w:p w14:paraId="796EC2B0" w14:textId="77777777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ПК 3.2. Выполнять операции с наличными деньгами при использовании программно-технических средств. </w:t>
            </w:r>
          </w:p>
          <w:p w14:paraId="13E3FB70" w14:textId="6D6C93CB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31AE17" w14:textId="75033749" w:rsidR="00B22A6A" w:rsidRPr="004C3510" w:rsidRDefault="00B06E2D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6060" w:type="dxa"/>
          </w:tcPr>
          <w:p w14:paraId="08F06264" w14:textId="590F39AF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B22A6A" w:rsidRPr="004C3510" w14:paraId="2823F0CB" w14:textId="77777777" w:rsidTr="00D74FFC">
        <w:tc>
          <w:tcPr>
            <w:tcW w:w="3681" w:type="dxa"/>
          </w:tcPr>
          <w:p w14:paraId="1D4DEA00" w14:textId="77777777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ПК 3.3. Выполнять и оформлять операции с сомнительными, неплатежеспособными и имеющими признаки подделки денежными знаками Банка </w:t>
            </w: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и иностранных государств. </w:t>
            </w:r>
          </w:p>
          <w:p w14:paraId="660B438C" w14:textId="28389236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2B2D7F" w14:textId="70961899" w:rsidR="00B22A6A" w:rsidRPr="004C3510" w:rsidRDefault="00B06E2D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6060" w:type="dxa"/>
          </w:tcPr>
          <w:p w14:paraId="7954EAFC" w14:textId="17E2BF72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 </w:t>
            </w:r>
          </w:p>
          <w:p w14:paraId="687D4098" w14:textId="01B22AFD" w:rsidR="00B22A6A" w:rsidRPr="004C3510" w:rsidRDefault="00B22A6A" w:rsidP="00B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6A" w:rsidRPr="004C3510" w14:paraId="77221AEB" w14:textId="77777777" w:rsidTr="00D74FFC">
        <w:tc>
          <w:tcPr>
            <w:tcW w:w="3681" w:type="dxa"/>
          </w:tcPr>
          <w:p w14:paraId="12208DA5" w14:textId="77777777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3.4. Выполнять и оформлять операции с памятными монетами и драгоценными металлами. </w:t>
            </w:r>
          </w:p>
          <w:p w14:paraId="567CC06F" w14:textId="71E8FC36" w:rsidR="00B22A6A" w:rsidRPr="004C3510" w:rsidRDefault="00B22A6A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AEF4D40" w14:textId="21C38828" w:rsidR="00B22A6A" w:rsidRPr="004C3510" w:rsidRDefault="00EE49E3" w:rsidP="00B2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6060" w:type="dxa"/>
          </w:tcPr>
          <w:p w14:paraId="19734B72" w14:textId="2AEE6D0D" w:rsidR="00B22A6A" w:rsidRPr="004C3510" w:rsidRDefault="00B22A6A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286C8AC1" w14:textId="77777777" w:rsidTr="00D74FFC">
        <w:tc>
          <w:tcPr>
            <w:tcW w:w="3681" w:type="dxa"/>
          </w:tcPr>
          <w:p w14:paraId="7B76D632" w14:textId="7549C9EC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ПК 3.5. Осуществлять контроль кассовых операций. </w:t>
            </w:r>
          </w:p>
        </w:tc>
        <w:tc>
          <w:tcPr>
            <w:tcW w:w="4819" w:type="dxa"/>
          </w:tcPr>
          <w:p w14:paraId="1904315B" w14:textId="226D0151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6060" w:type="dxa"/>
          </w:tcPr>
          <w:p w14:paraId="50E626D5" w14:textId="4AD84EF3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0FEDEEC9" w14:textId="77777777" w:rsidTr="00D74FFC">
        <w:tc>
          <w:tcPr>
            <w:tcW w:w="3681" w:type="dxa"/>
          </w:tcPr>
          <w:p w14:paraId="2634F6CC" w14:textId="2AD46902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ПК 3.6. Выполнять и оформлять операции с наличной иностранной валютой и чеками. </w:t>
            </w:r>
          </w:p>
        </w:tc>
        <w:tc>
          <w:tcPr>
            <w:tcW w:w="4819" w:type="dxa"/>
          </w:tcPr>
          <w:p w14:paraId="58ECB75D" w14:textId="544F048F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работать с  операцими с наличной иностранной валютой и чеками.</w:t>
            </w:r>
          </w:p>
        </w:tc>
        <w:tc>
          <w:tcPr>
            <w:tcW w:w="6060" w:type="dxa"/>
          </w:tcPr>
          <w:p w14:paraId="0C436107" w14:textId="758B2AC5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3368226D" w14:textId="77777777" w:rsidTr="00D74FFC">
        <w:tc>
          <w:tcPr>
            <w:tcW w:w="3681" w:type="dxa"/>
          </w:tcPr>
          <w:p w14:paraId="122D0AAC" w14:textId="31CD3863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ПК3.7. Выполнять и оформлять операции с ценными бумагами.</w:t>
            </w:r>
          </w:p>
        </w:tc>
        <w:tc>
          <w:tcPr>
            <w:tcW w:w="4819" w:type="dxa"/>
          </w:tcPr>
          <w:p w14:paraId="64FF3668" w14:textId="2B716C06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оформления операций с ценными бумагами.</w:t>
            </w:r>
          </w:p>
        </w:tc>
        <w:tc>
          <w:tcPr>
            <w:tcW w:w="6060" w:type="dxa"/>
          </w:tcPr>
          <w:p w14:paraId="2DD73063" w14:textId="28E85392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5EE277E9" w14:textId="77777777" w:rsidTr="00D74FFC">
        <w:tc>
          <w:tcPr>
            <w:tcW w:w="3681" w:type="dxa"/>
          </w:tcPr>
          <w:p w14:paraId="15DF99CC" w14:textId="28F8EC75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ПК 3.8. Консультировать клиентов по депозитным операциям. </w:t>
            </w:r>
          </w:p>
        </w:tc>
        <w:tc>
          <w:tcPr>
            <w:tcW w:w="4819" w:type="dxa"/>
          </w:tcPr>
          <w:p w14:paraId="3E1BD472" w14:textId="160C5532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 депозитным опреациям.</w:t>
            </w:r>
          </w:p>
        </w:tc>
        <w:tc>
          <w:tcPr>
            <w:tcW w:w="6060" w:type="dxa"/>
          </w:tcPr>
          <w:p w14:paraId="4CB1DFC5" w14:textId="2EAB0B53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017334DF" w14:textId="77777777" w:rsidTr="00D74FFC">
        <w:tc>
          <w:tcPr>
            <w:tcW w:w="3681" w:type="dxa"/>
          </w:tcPr>
          <w:p w14:paraId="5C0FF081" w14:textId="70940AB6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3.9. Выполнять и оформлять депозитные операции с физическими лицами в валюте Российской Федерации и иностранной валюте. </w:t>
            </w:r>
          </w:p>
        </w:tc>
        <w:tc>
          <w:tcPr>
            <w:tcW w:w="4819" w:type="dxa"/>
          </w:tcPr>
          <w:p w14:paraId="6A8A716F" w14:textId="075E3D8E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 и оформления иностранной валюты по депозитным операциям с физическими лицами.</w:t>
            </w:r>
          </w:p>
        </w:tc>
        <w:tc>
          <w:tcPr>
            <w:tcW w:w="6060" w:type="dxa"/>
          </w:tcPr>
          <w:p w14:paraId="5C2E90BB" w14:textId="550A854A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  <w:tr w:rsidR="0093172B" w:rsidRPr="004C3510" w14:paraId="036BD8E1" w14:textId="77777777" w:rsidTr="00D74FFC">
        <w:tc>
          <w:tcPr>
            <w:tcW w:w="3681" w:type="dxa"/>
          </w:tcPr>
          <w:p w14:paraId="57C7FAA6" w14:textId="7A6BC985" w:rsidR="0093172B" w:rsidRPr="004C3510" w:rsidRDefault="0093172B" w:rsidP="0093172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ПК 3.10. Выполнять и оформлять депозитные операции с юридическими лицами.</w:t>
            </w:r>
          </w:p>
        </w:tc>
        <w:tc>
          <w:tcPr>
            <w:tcW w:w="4819" w:type="dxa"/>
          </w:tcPr>
          <w:p w14:paraId="2DE7A638" w14:textId="350B5E3D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 и оформления иностранной валюты по депозитным операциям с юридическими лицами.</w:t>
            </w:r>
          </w:p>
        </w:tc>
        <w:tc>
          <w:tcPr>
            <w:tcW w:w="6060" w:type="dxa"/>
          </w:tcPr>
          <w:p w14:paraId="2AE08C1C" w14:textId="45A61F9A" w:rsidR="0093172B" w:rsidRPr="004C3510" w:rsidRDefault="0093172B" w:rsidP="0093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самостоятельной работы, работ по учебной и производственной практике</w:t>
            </w:r>
          </w:p>
        </w:tc>
      </w:tr>
    </w:tbl>
    <w:p w14:paraId="39A3583D" w14:textId="64409073" w:rsidR="00A9025F" w:rsidRPr="004C3510" w:rsidRDefault="00A9025F" w:rsidP="00A902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055E6" w14:textId="33834995" w:rsidR="00A9025F" w:rsidRPr="004C3510" w:rsidRDefault="00A9025F" w:rsidP="00E85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4. Описание показателей и критериев оценивания компетенций на различных этапах их формирования, оп</w:t>
      </w:r>
      <w:r w:rsidR="00493E35" w:rsidRPr="004C3510">
        <w:rPr>
          <w:rFonts w:ascii="Times New Roman" w:hAnsi="Times New Roman" w:cs="Times New Roman"/>
          <w:b/>
          <w:sz w:val="24"/>
          <w:szCs w:val="24"/>
        </w:rPr>
        <w:t>исание шкал оценивания</w:t>
      </w:r>
    </w:p>
    <w:p w14:paraId="1E4A86F2" w14:textId="37BC23DC" w:rsidR="004C2485" w:rsidRPr="004C3510" w:rsidRDefault="00A9025F" w:rsidP="00A9025F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Текущий контроль знаний представляет собой контроль освоения программного материала по междисциплинарным курсам,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1725"/>
        <w:gridCol w:w="2460"/>
        <w:gridCol w:w="3095"/>
      </w:tblGrid>
      <w:tr w:rsidR="00A9025F" w:rsidRPr="004C3510" w14:paraId="0B787213" w14:textId="77777777" w:rsidTr="00A9025F">
        <w:tc>
          <w:tcPr>
            <w:tcW w:w="7280" w:type="dxa"/>
          </w:tcPr>
          <w:p w14:paraId="2037BF4E" w14:textId="162728DD" w:rsidR="00A9025F" w:rsidRPr="004C351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/МДК профессионального модуля</w:t>
            </w:r>
          </w:p>
        </w:tc>
        <w:tc>
          <w:tcPr>
            <w:tcW w:w="7280" w:type="dxa"/>
            <w:gridSpan w:val="3"/>
          </w:tcPr>
          <w:p w14:paraId="15B2E7EF" w14:textId="442D1562" w:rsidR="00A9025F" w:rsidRPr="004C351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4C3510" w14:paraId="78FA279A" w14:textId="77777777" w:rsidTr="00A9025F">
        <w:tc>
          <w:tcPr>
            <w:tcW w:w="7280" w:type="dxa"/>
          </w:tcPr>
          <w:p w14:paraId="26BD09DC" w14:textId="3DA45A92" w:rsidR="00A9025F" w:rsidRPr="004C351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3"/>
          </w:tcPr>
          <w:p w14:paraId="3D301749" w14:textId="65335C2B" w:rsidR="00A9025F" w:rsidRPr="004C3510" w:rsidRDefault="00A9025F" w:rsidP="00AA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9E3" w:rsidRPr="004C3510" w14:paraId="1E053C7B" w14:textId="10CC4BA5" w:rsidTr="00A9025F">
        <w:tc>
          <w:tcPr>
            <w:tcW w:w="7280" w:type="dxa"/>
          </w:tcPr>
          <w:p w14:paraId="2FCE4837" w14:textId="54B83C9D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1. МДК 03.01 Организация расчетных операций</w:t>
            </w:r>
          </w:p>
        </w:tc>
        <w:tc>
          <w:tcPr>
            <w:tcW w:w="1725" w:type="dxa"/>
          </w:tcPr>
          <w:p w14:paraId="17B536D5" w14:textId="10F83BF6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4A913FCD" w14:textId="7802B6A8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087EBEC7" w14:textId="612AF866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  <w:tr w:rsidR="00EE49E3" w:rsidRPr="004C3510" w14:paraId="5FD5F2DD" w14:textId="688FFC5A" w:rsidTr="00A9025F">
        <w:tc>
          <w:tcPr>
            <w:tcW w:w="7280" w:type="dxa"/>
          </w:tcPr>
          <w:p w14:paraId="49EE0FE0" w14:textId="1B840870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2. МДК 03.01 Операции с наличной иностранной валютой и чеками</w:t>
            </w:r>
          </w:p>
        </w:tc>
        <w:tc>
          <w:tcPr>
            <w:tcW w:w="1725" w:type="dxa"/>
          </w:tcPr>
          <w:p w14:paraId="4CE3F25F" w14:textId="4B72C413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385B63C6" w14:textId="09C8191D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76D0FDCE" w14:textId="4B544921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  <w:tr w:rsidR="00EE49E3" w:rsidRPr="004C3510" w14:paraId="327A6133" w14:textId="7D380C2F" w:rsidTr="00A9025F">
        <w:tc>
          <w:tcPr>
            <w:tcW w:w="7280" w:type="dxa"/>
          </w:tcPr>
          <w:p w14:paraId="69C4ED5D" w14:textId="33447DDD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3. МДК 03.01 Организация работы с банковскими вкладами (депозитами)</w:t>
            </w:r>
          </w:p>
        </w:tc>
        <w:tc>
          <w:tcPr>
            <w:tcW w:w="1725" w:type="dxa"/>
          </w:tcPr>
          <w:p w14:paraId="42D2F7D4" w14:textId="0CD8F668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устному опросу</w:t>
            </w:r>
          </w:p>
        </w:tc>
        <w:tc>
          <w:tcPr>
            <w:tcW w:w="2460" w:type="dxa"/>
          </w:tcPr>
          <w:p w14:paraId="109B0FEB" w14:textId="5C782D4C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Тестирование, решение задач</w:t>
            </w:r>
          </w:p>
        </w:tc>
        <w:tc>
          <w:tcPr>
            <w:tcW w:w="3095" w:type="dxa"/>
          </w:tcPr>
          <w:p w14:paraId="6A385E95" w14:textId="7B86655B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Доклад, реферат</w:t>
            </w:r>
          </w:p>
        </w:tc>
      </w:tr>
    </w:tbl>
    <w:p w14:paraId="0BE55F66" w14:textId="2D9A85AD" w:rsidR="00A9025F" w:rsidRPr="004C3510" w:rsidRDefault="00A9025F" w:rsidP="00A9025F">
      <w:pPr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по междисциплинарным курсам позволяет оценить степень выраженности (сформированности) компетенций: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A9025F" w:rsidRPr="004C3510" w14:paraId="4B24522B" w14:textId="77777777" w:rsidTr="00A9025F">
        <w:tc>
          <w:tcPr>
            <w:tcW w:w="7280" w:type="dxa"/>
          </w:tcPr>
          <w:p w14:paraId="0B5D91A9" w14:textId="0B1BACDA" w:rsidR="00A9025F" w:rsidRPr="004C351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 разделов /МДК профессионального модуля</w:t>
            </w:r>
          </w:p>
        </w:tc>
        <w:tc>
          <w:tcPr>
            <w:tcW w:w="7280" w:type="dxa"/>
          </w:tcPr>
          <w:p w14:paraId="1FA9AB7B" w14:textId="3FC2E84F" w:rsidR="00A9025F" w:rsidRPr="004C3510" w:rsidRDefault="00A9025F" w:rsidP="00A90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Типы контрольных заданий</w:t>
            </w:r>
          </w:p>
        </w:tc>
      </w:tr>
      <w:tr w:rsidR="00A9025F" w:rsidRPr="004C3510" w14:paraId="2E40A76E" w14:textId="77777777" w:rsidTr="00A9025F">
        <w:tc>
          <w:tcPr>
            <w:tcW w:w="7280" w:type="dxa"/>
          </w:tcPr>
          <w:p w14:paraId="4B711636" w14:textId="3356F29F" w:rsidR="00A9025F" w:rsidRPr="004C351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0" w:type="dxa"/>
          </w:tcPr>
          <w:p w14:paraId="4C6DE03F" w14:textId="29A68206" w:rsidR="00A9025F" w:rsidRPr="004C3510" w:rsidRDefault="00A9025F" w:rsidP="00A90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9E3" w:rsidRPr="004C3510" w14:paraId="21021851" w14:textId="77777777" w:rsidTr="00A9025F">
        <w:tc>
          <w:tcPr>
            <w:tcW w:w="7280" w:type="dxa"/>
          </w:tcPr>
          <w:p w14:paraId="0163F8F0" w14:textId="40D177F3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1. МДК 03.01 Организация расчетных операций</w:t>
            </w:r>
          </w:p>
        </w:tc>
        <w:tc>
          <w:tcPr>
            <w:tcW w:w="7280" w:type="dxa"/>
          </w:tcPr>
          <w:p w14:paraId="7351B7B9" w14:textId="4DBD003D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EE49E3" w:rsidRPr="004C3510" w14:paraId="544780C6" w14:textId="77777777" w:rsidTr="00A9025F">
        <w:tc>
          <w:tcPr>
            <w:tcW w:w="7280" w:type="dxa"/>
          </w:tcPr>
          <w:p w14:paraId="686B8DDA" w14:textId="1C1BCDB2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2. МДК 03.01 Операции с наличной иностранной валютой и чеками</w:t>
            </w:r>
          </w:p>
        </w:tc>
        <w:tc>
          <w:tcPr>
            <w:tcW w:w="7280" w:type="dxa"/>
          </w:tcPr>
          <w:p w14:paraId="012DC768" w14:textId="1E2AEFF8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EE49E3" w:rsidRPr="004C3510" w14:paraId="5A030862" w14:textId="77777777" w:rsidTr="00A9025F">
        <w:tc>
          <w:tcPr>
            <w:tcW w:w="7280" w:type="dxa"/>
          </w:tcPr>
          <w:p w14:paraId="56241B46" w14:textId="5FC0DE3A" w:rsidR="00EE49E3" w:rsidRPr="004C3510" w:rsidRDefault="00EE49E3" w:rsidP="00EE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Раздел 3. МДК 03.01 Организация работы с банковскими вкладами (депозитами)</w:t>
            </w:r>
          </w:p>
        </w:tc>
        <w:tc>
          <w:tcPr>
            <w:tcW w:w="7280" w:type="dxa"/>
          </w:tcPr>
          <w:p w14:paraId="42372E96" w14:textId="7044D043" w:rsidR="00EE49E3" w:rsidRPr="004C3510" w:rsidRDefault="00EE49E3" w:rsidP="00EE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</w:tbl>
    <w:p w14:paraId="1C0713F1" w14:textId="77777777" w:rsidR="00A9025F" w:rsidRPr="004C3510" w:rsidRDefault="00A9025F" w:rsidP="00A9025F">
      <w:pPr>
        <w:rPr>
          <w:rFonts w:ascii="Times New Roman" w:hAnsi="Times New Roman" w:cs="Times New Roman"/>
          <w:sz w:val="24"/>
          <w:szCs w:val="24"/>
        </w:rPr>
      </w:pPr>
    </w:p>
    <w:p w14:paraId="47CD0FBF" w14:textId="77777777" w:rsidR="00E858BC" w:rsidRPr="004C3510" w:rsidRDefault="00E858BC" w:rsidP="00E858BC">
      <w:pPr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4.1. Комплект оценочных средств для текущего контроля </w:t>
      </w:r>
    </w:p>
    <w:p w14:paraId="0244CC4F" w14:textId="77777777" w:rsidR="00E858BC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Текущий контроль знаний представляет собой контроль освоения программного материала междисциплинарного курса, с целью своевременной коррекции обучения, активизации самостоятельной работы и проверки уровня знаний и умений обучающихся, сформированности компетенций.</w:t>
      </w:r>
    </w:p>
    <w:p w14:paraId="7856FB99" w14:textId="38DFF19C" w:rsidR="00E858BC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Результаты текущего контроля заносятся в журналы учебных занятий. Формы текущего контроля знаний: - устный опрос; - тестирование; - написание докладов/рефератов. </w:t>
      </w:r>
    </w:p>
    <w:p w14:paraId="4D07A208" w14:textId="77777777" w:rsidR="00E858BC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Проработка конспекта лекций и учебной литературы осуществляется студентами в течение всего семестра, после изучения новой темы. </w:t>
      </w:r>
    </w:p>
    <w:p w14:paraId="415FA677" w14:textId="0D81F102" w:rsidR="00E858BC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Защита практических работ по типам контрольных заданий производится студентом в день их выполнения в соответствии с планом-графиком. </w:t>
      </w:r>
    </w:p>
    <w:p w14:paraId="7989915D" w14:textId="2F9893BB" w:rsidR="00A9025F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Преподаватель проверяет правильность выполнения практических работ студентом, контролирует знание студентом пройденного материала с помощью контрольных вопросов или тестирования. </w:t>
      </w:r>
      <w:r w:rsidR="00A9025F"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2A3F" w14:textId="77777777" w:rsidR="008B68D9" w:rsidRPr="004C3510" w:rsidRDefault="00E858BC" w:rsidP="00E8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682C2D" w14:textId="50B3F6CF" w:rsidR="00E858BC" w:rsidRPr="004C3510" w:rsidRDefault="00E858BC" w:rsidP="008B6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Вопросы для текущего контроля знаний (устный опрос)</w:t>
      </w:r>
    </w:p>
    <w:p w14:paraId="231035FF" w14:textId="77777777" w:rsidR="000F0345" w:rsidRPr="004C3510" w:rsidRDefault="000F0345" w:rsidP="008B6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ED026" w14:textId="4B975A7E" w:rsidR="00EE49E3" w:rsidRPr="004C3510" w:rsidRDefault="00EE49E3" w:rsidP="00EE4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1. МДК 03.01 Организация расчетных операций</w:t>
      </w:r>
    </w:p>
    <w:p w14:paraId="2701AC41" w14:textId="411F8746" w:rsidR="00EE49E3" w:rsidRPr="004C3510" w:rsidRDefault="00EE49E3" w:rsidP="00EE4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3510">
        <w:rPr>
          <w:rFonts w:ascii="Times New Roman" w:hAnsi="Times New Roman" w:cs="Times New Roman"/>
          <w:b/>
          <w:sz w:val="24"/>
          <w:szCs w:val="24"/>
        </w:rPr>
        <w:t>ОК 01 –ОК11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;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ПК 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3</w:t>
      </w:r>
      <w:r w:rsidRPr="004C3510">
        <w:rPr>
          <w:rFonts w:ascii="Times New Roman" w:hAnsi="Times New Roman" w:cs="Times New Roman"/>
          <w:b/>
          <w:sz w:val="24"/>
          <w:szCs w:val="24"/>
        </w:rPr>
        <w:t>.1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 xml:space="preserve"> - ПК 3.10</w:t>
      </w:r>
    </w:p>
    <w:p w14:paraId="2BD3DE53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1.  Понятия «банковская операция», «банковский продукт» и «банковская услуга» и их взаимосвязь. </w:t>
      </w:r>
    </w:p>
    <w:p w14:paraId="2AB1325C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2. Классификация банковских операций. </w:t>
      </w:r>
    </w:p>
    <w:p w14:paraId="0C1A5F5C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3. Особенности банковских услуг: базовые: неосязаемость, непостоянство качества, неотделимость от источника предоставления, невозможность хранения </w:t>
      </w:r>
    </w:p>
    <w:p w14:paraId="3F6C456E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 4. Особенности банковских услуг: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</w:r>
    </w:p>
    <w:p w14:paraId="040BA7AB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5. Особенности банковских услуг: специфические: жесткое государственное регулирование, закрытость для третьих лиц, использование различных форм денег, прибыльность и риск. </w:t>
      </w:r>
    </w:p>
    <w:p w14:paraId="0820CD47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6. Особенности банковских услуг: характерные: большая протяженность во времени, индивидуализированный характер, дифференцированность, зависимость от доверия клиентов и связь с клиентскими рисками.</w:t>
      </w:r>
    </w:p>
    <w:p w14:paraId="73905004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7. Ожидание и восприятие качества обслуживания клиентом. </w:t>
      </w:r>
    </w:p>
    <w:p w14:paraId="674E9044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8. Параметры качества банковских услуг. </w:t>
      </w:r>
    </w:p>
    <w:p w14:paraId="02044248" w14:textId="025A8FE2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9. Критерии качества банковской услуги. </w:t>
      </w:r>
    </w:p>
    <w:p w14:paraId="3137D39E" w14:textId="77777777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2. МДК 03.01 Операции с наличной иностранной валютой и чеками.</w:t>
      </w:r>
    </w:p>
    <w:p w14:paraId="56BE1907" w14:textId="2F3727D6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6BB08705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10. Продукты и услуги, предлагаемые банком, их преимущества и ценности. </w:t>
      </w:r>
    </w:p>
    <w:p w14:paraId="13BA519A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11. Что такое контакт с клиентом? </w:t>
      </w:r>
    </w:p>
    <w:p w14:paraId="40EAE2D6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12. Два уровня в коммуникации с клиентом в продажах: информационный и эмоциональный. </w:t>
      </w:r>
    </w:p>
    <w:p w14:paraId="262E64B2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13. Работа на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психо-эмоциональном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уровне - конкурентное преимущество менеджера по продажам. </w:t>
      </w:r>
    </w:p>
    <w:p w14:paraId="2C559BE6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14. Как формируется впечатление у клиента о банке, сотруднике, банковских продуктах. </w:t>
      </w:r>
    </w:p>
    <w:p w14:paraId="27B622D9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15. В чем сущность и содержание банковской инновации? </w:t>
      </w:r>
    </w:p>
    <w:p w14:paraId="39D2EE9B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16. Каковы отличительные особенности банковской инновации? </w:t>
      </w:r>
    </w:p>
    <w:p w14:paraId="585BF628" w14:textId="1163B993" w:rsidR="00EE49E3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17. Какие критерии можно положить в основу классификации банковских инноваций? </w:t>
      </w:r>
    </w:p>
    <w:p w14:paraId="02BDF966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18. Что относится к технологическим инновациям? </w:t>
      </w:r>
    </w:p>
    <w:p w14:paraId="47FF5F1E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19. Что включают в себя продуктовые инновации? </w:t>
      </w:r>
    </w:p>
    <w:p w14:paraId="7749FAE3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20. Раскройте понятие продуктовой линейки. </w:t>
      </w:r>
    </w:p>
    <w:p w14:paraId="40AB64C4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21. Назовите основные критерии классификации банковских услуг. </w:t>
      </w:r>
    </w:p>
    <w:p w14:paraId="273B47F3" w14:textId="77777777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22. Какие показатели, характеризующие продуктовую линейку банка вы знаете? </w:t>
      </w:r>
    </w:p>
    <w:p w14:paraId="1D4B86B4" w14:textId="0A457F8F" w:rsidR="00B377F5" w:rsidRPr="004C3510" w:rsidRDefault="00EE49E3" w:rsidP="00B377F5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23. Какие виды банковских инноваций выделяют в мировой банковской практике? </w:t>
      </w:r>
    </w:p>
    <w:p w14:paraId="77073549" w14:textId="04A47343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3. МДК 03.01 Организация работы с банковскими вкладами (депозитами).</w:t>
      </w:r>
    </w:p>
    <w:p w14:paraId="373CC394" w14:textId="076FAA71" w:rsidR="0093172B" w:rsidRPr="004C3510" w:rsidRDefault="00B377F5" w:rsidP="00931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;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72B" w:rsidRPr="004C3510">
        <w:rPr>
          <w:rFonts w:ascii="Times New Roman" w:hAnsi="Times New Roman" w:cs="Times New Roman"/>
          <w:b/>
          <w:sz w:val="24"/>
          <w:szCs w:val="24"/>
        </w:rPr>
        <w:t>ОК 01 – ОК11; ПК 3.1 - ПК 3.10</w:t>
      </w:r>
    </w:p>
    <w:p w14:paraId="68482D64" w14:textId="77777777" w:rsidR="0093172B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1.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В чем различие понятий «новый банковский продукт» и «новая банковская услуга»? </w:t>
      </w: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51D53" w14:textId="34023F5A" w:rsidR="00B377F5" w:rsidRPr="004C3510" w:rsidRDefault="00EE49E3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2. Какие банковские продукты и услуги в настоящее время можно отнести к новым? </w:t>
      </w:r>
    </w:p>
    <w:p w14:paraId="319E182D" w14:textId="3BE66B3D" w:rsidR="00B377F5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Чем отличаются новые банковские продукты и новые услуги от типовых операций? </w:t>
      </w:r>
    </w:p>
    <w:p w14:paraId="6D08A536" w14:textId="248B9ACD" w:rsidR="00B377F5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Почему в настоящее время так много новых банковских услуг? </w:t>
      </w:r>
    </w:p>
    <w:p w14:paraId="2C02703A" w14:textId="5331C218" w:rsidR="00B377F5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причины возникновения банковских инноваций? </w:t>
      </w:r>
    </w:p>
    <w:p w14:paraId="0D30244E" w14:textId="1A422B3A" w:rsidR="00B377F5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Что такое электронная банковская деятельность? </w:t>
      </w:r>
    </w:p>
    <w:p w14:paraId="548A27AE" w14:textId="7E789022" w:rsidR="00B377F5" w:rsidRPr="004C3510" w:rsidRDefault="0093172B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7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Какие направления включает в себя электронный банкинг? </w:t>
      </w:r>
    </w:p>
    <w:p w14:paraId="39032C9E" w14:textId="0A3D139A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8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Проведите сравнительную характеристику различных видов электронного банкинга. </w:t>
      </w:r>
    </w:p>
    <w:p w14:paraId="51B21497" w14:textId="75AD4E3D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9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Назовите положительные и отрицательные стороны электронного банкинга для клиента коммерческого банка. </w:t>
      </w:r>
    </w:p>
    <w:p w14:paraId="473AA7A0" w14:textId="7B37EF10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10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Какие виды банковских операций возможно осуществлять с применением Интернетбанкинга? </w:t>
      </w:r>
    </w:p>
    <w:p w14:paraId="430B9217" w14:textId="7C187E55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11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преимущества Интернет-банкинга перед другими формами предоставления услуг? </w:t>
      </w:r>
    </w:p>
    <w:p w14:paraId="1223F76A" w14:textId="4B64A3A8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12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отличительные свойства электронных денег? </w:t>
      </w:r>
    </w:p>
    <w:p w14:paraId="47E01E7E" w14:textId="247C099F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13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главные принципы функционирования электронных денег в системах расчетов? </w:t>
      </w:r>
    </w:p>
    <w:p w14:paraId="74DAFB10" w14:textId="404EAB5F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14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основные организационные схемы реализации систем электронных денег? </w:t>
      </w:r>
    </w:p>
    <w:p w14:paraId="68389582" w14:textId="0AA09B44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Каковы формы существования электронных денег? </w:t>
      </w:r>
    </w:p>
    <w:p w14:paraId="0D0D1FF9" w14:textId="27F543CC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16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Преимущества и ограничения различных инструментов банковской маркетинговой коммуникации. </w:t>
      </w:r>
    </w:p>
    <w:p w14:paraId="7A70DFCF" w14:textId="08B0E71B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17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Эффективность различных каналов продвижения банковских услуг. </w:t>
      </w:r>
    </w:p>
    <w:p w14:paraId="5BDAC093" w14:textId="4A8930F1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18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Составление медиа-микса для различных банковских продуктов. </w:t>
      </w:r>
    </w:p>
    <w:p w14:paraId="038BAEFC" w14:textId="56C3091B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19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Возможности нестандартных («альтернативных») медианосителей для банковских продуктов. </w:t>
      </w:r>
    </w:p>
    <w:p w14:paraId="315471B4" w14:textId="5C529D3A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20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Реклама в печатных СМИ. </w:t>
      </w:r>
    </w:p>
    <w:p w14:paraId="3F6BB937" w14:textId="00047843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21</w:t>
      </w:r>
      <w:r w:rsidR="00EE49E3" w:rsidRPr="004C3510">
        <w:rPr>
          <w:rFonts w:ascii="Times New Roman" w:hAnsi="Times New Roman" w:cs="Times New Roman"/>
          <w:sz w:val="24"/>
          <w:szCs w:val="24"/>
        </w:rPr>
        <w:t>. Реклама на телевидении и радио.</w:t>
      </w:r>
    </w:p>
    <w:p w14:paraId="6D1E2952" w14:textId="22112FD6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22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Реклама в сети Интернет. </w:t>
      </w:r>
    </w:p>
    <w:p w14:paraId="3AE9A681" w14:textId="642557A0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23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Наружная реклама. </w:t>
      </w:r>
    </w:p>
    <w:p w14:paraId="58D5E9BE" w14:textId="2C46C7C1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24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Сувенирная продукции. </w:t>
      </w:r>
    </w:p>
    <w:p w14:paraId="1EE59001" w14:textId="3B2C3389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25</w:t>
      </w:r>
      <w:r w:rsidR="00EE49E3" w:rsidRPr="004C3510">
        <w:rPr>
          <w:rFonts w:ascii="Times New Roman" w:hAnsi="Times New Roman" w:cs="Times New Roman"/>
          <w:sz w:val="24"/>
          <w:szCs w:val="24"/>
        </w:rPr>
        <w:t>. Участие банка в выставках, семинарах, организация пресс-конференций.</w:t>
      </w:r>
    </w:p>
    <w:p w14:paraId="05A18303" w14:textId="4F80387D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26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Спонсорство как рекламный ход банков. </w:t>
      </w:r>
    </w:p>
    <w:p w14:paraId="4A4D8740" w14:textId="3503D770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27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Упоминание банка в рейтингах. </w:t>
      </w:r>
    </w:p>
    <w:p w14:paraId="15225D89" w14:textId="1EE2F990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28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Как поднять интерес к банковским услугам? </w:t>
      </w:r>
    </w:p>
    <w:p w14:paraId="42296D0C" w14:textId="51ED9984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29</w:t>
      </w:r>
      <w:r w:rsidR="00EE49E3" w:rsidRPr="004C3510">
        <w:rPr>
          <w:rFonts w:ascii="Times New Roman" w:hAnsi="Times New Roman" w:cs="Times New Roman"/>
          <w:sz w:val="24"/>
          <w:szCs w:val="24"/>
        </w:rPr>
        <w:t>. Различные техники прямых продаж в бизнесе.</w:t>
      </w:r>
    </w:p>
    <w:p w14:paraId="743319EA" w14:textId="78213EBE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30</w:t>
      </w:r>
      <w:r w:rsidR="00EE49E3" w:rsidRPr="004C3510">
        <w:rPr>
          <w:rFonts w:ascii="Times New Roman" w:hAnsi="Times New Roman" w:cs="Times New Roman"/>
          <w:sz w:val="24"/>
          <w:szCs w:val="24"/>
        </w:rPr>
        <w:t>. Что нужно знать, чтобы стать торговым представителем?</w:t>
      </w:r>
    </w:p>
    <w:p w14:paraId="3B990C4C" w14:textId="5C1B3743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31</w:t>
      </w:r>
      <w:r w:rsidR="00EE49E3" w:rsidRPr="004C3510">
        <w:rPr>
          <w:rFonts w:ascii="Times New Roman" w:hAnsi="Times New Roman" w:cs="Times New Roman"/>
          <w:sz w:val="24"/>
          <w:szCs w:val="24"/>
        </w:rPr>
        <w:t>. Привлечение vip-клиентов через Интернет.</w:t>
      </w:r>
    </w:p>
    <w:p w14:paraId="482ECBE4" w14:textId="4C16F350" w:rsidR="00B377F5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32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Привлечение новых клиентов или виды рекламной поддержки. </w:t>
      </w:r>
    </w:p>
    <w:p w14:paraId="03F05AA4" w14:textId="19D0F27F" w:rsidR="00EE49E3" w:rsidRPr="004C3510" w:rsidRDefault="004C3510" w:rsidP="0093172B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33</w:t>
      </w:r>
      <w:r w:rsidR="00EE49E3" w:rsidRPr="004C3510">
        <w:rPr>
          <w:rFonts w:ascii="Times New Roman" w:hAnsi="Times New Roman" w:cs="Times New Roman"/>
          <w:sz w:val="24"/>
          <w:szCs w:val="24"/>
        </w:rPr>
        <w:t xml:space="preserve">. Участие в больших региональных акциях. </w:t>
      </w:r>
    </w:p>
    <w:p w14:paraId="7412297F" w14:textId="77777777" w:rsidR="00D74FFC" w:rsidRDefault="00D74FFC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B99E4" w14:textId="3CA07E18" w:rsidR="001D56C5" w:rsidRPr="004C3510" w:rsidRDefault="001D56C5" w:rsidP="001D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lastRenderedPageBreak/>
        <w:t>Примерная тематика докладов/рефератов</w:t>
      </w:r>
    </w:p>
    <w:p w14:paraId="37882D17" w14:textId="77777777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1. МДК 03.01 Организация расчетных операций.</w:t>
      </w:r>
    </w:p>
    <w:p w14:paraId="7E36AA70" w14:textId="5C98F376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60E7DCF9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1. Определение качества банковского продукта в соответствии со Стандартом качества вкладов физических лиц </w:t>
      </w:r>
    </w:p>
    <w:p w14:paraId="57BA1F9F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2. Особенности определения тарифов на банковские услуги </w:t>
      </w:r>
    </w:p>
    <w:p w14:paraId="57F5A9E7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3. Изучение продуктовой линейки (выбранного банка)</w:t>
      </w:r>
    </w:p>
    <w:p w14:paraId="0FA12325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4. История развития коммерческого банка (на примере одного выбранного банка)</w:t>
      </w:r>
    </w:p>
    <w:p w14:paraId="02DB21F5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Финансовые  рейтинги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коммерческих банков (на примере выбранного субъекта)</w:t>
      </w:r>
    </w:p>
    <w:p w14:paraId="70D1CDBF" w14:textId="33CE0D25" w:rsidR="00B377F5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6. Рейтинг коммерческих банков по данным ЦБ РФ (на примере выбранного субъекта) </w:t>
      </w:r>
    </w:p>
    <w:p w14:paraId="380854F1" w14:textId="77777777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2. МДК 03.01 Операции с наличной иностранной валютой и чеками.</w:t>
      </w:r>
    </w:p>
    <w:p w14:paraId="32AF7120" w14:textId="7E77823E" w:rsidR="00B377F5" w:rsidRPr="004C3510" w:rsidRDefault="00B377F5" w:rsidP="00B37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13A2B0DC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1. Перекрестные продажи cross-sales. </w:t>
      </w:r>
    </w:p>
    <w:p w14:paraId="1AB87319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2. Финансовый супермаркет-  розничные продажи типовых услуг.</w:t>
      </w:r>
    </w:p>
    <w:p w14:paraId="56D7C813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3. Финансовый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бутик  Private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banking.</w:t>
      </w:r>
    </w:p>
    <w:p w14:paraId="7DA1770F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4. Стратегия пакетирования банковских продуктов. </w:t>
      </w:r>
    </w:p>
    <w:p w14:paraId="531B9C51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5. Элементы стратегии продаж внутри банка. </w:t>
      </w:r>
    </w:p>
    <w:p w14:paraId="2F1C8CAE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6. Фронт-офис продаж банка. </w:t>
      </w:r>
    </w:p>
    <w:p w14:paraId="0ABC8760" w14:textId="754DB1BF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7. Персональные продажи. </w:t>
      </w:r>
    </w:p>
    <w:p w14:paraId="5862A1C3" w14:textId="77777777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3. МДК 03.01 Организация работы с банковскими вкладами (депозитами).</w:t>
      </w:r>
    </w:p>
    <w:p w14:paraId="5AE48C9B" w14:textId="23205CC5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31D27D18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>8. Имиджевая реклама.</w:t>
      </w:r>
    </w:p>
    <w:p w14:paraId="28CE4C09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9. Прямая (ATL) и косвенная (BTL) реклама. </w:t>
      </w:r>
    </w:p>
    <w:p w14:paraId="15FB4131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10. Реклама в прессе.</w:t>
      </w:r>
    </w:p>
    <w:p w14:paraId="2E9D16ED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11. Радио и телереклама. </w:t>
      </w:r>
    </w:p>
    <w:p w14:paraId="2602596A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12. Спонсоринг. </w:t>
      </w:r>
    </w:p>
    <w:p w14:paraId="2ED7C4DB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13. Продакт-плейсмент. </w:t>
      </w:r>
    </w:p>
    <w:p w14:paraId="0FAB2F51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14. Паблик рилейшнз (PR).  </w:t>
      </w:r>
    </w:p>
    <w:p w14:paraId="6683AD04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15. Медиа – рилайшенз. </w:t>
      </w:r>
    </w:p>
    <w:p w14:paraId="35D52329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16. Government Relations. </w:t>
      </w:r>
    </w:p>
    <w:p w14:paraId="7C521D3A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17. Основные особенности маркетинга взаимоотношений. </w:t>
      </w:r>
    </w:p>
    <w:p w14:paraId="09D858E7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18. Преимущества лояльного клиента. </w:t>
      </w:r>
    </w:p>
    <w:p w14:paraId="1EDC65B5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19. CRM – система. </w:t>
      </w:r>
    </w:p>
    <w:p w14:paraId="32473165" w14:textId="77777777" w:rsidR="00950EA9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20. Процесс формирования лояльности клиентов. </w:t>
      </w:r>
    </w:p>
    <w:p w14:paraId="53C618F3" w14:textId="703EBD3D" w:rsidR="00B377F5" w:rsidRPr="004C3510" w:rsidRDefault="00B377F5" w:rsidP="00950EA9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21. Кобрендинговые программы лояльности клиентов. </w:t>
      </w:r>
    </w:p>
    <w:p w14:paraId="4694016C" w14:textId="77777777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Примерные вопросы к экзамену  </w:t>
      </w:r>
    </w:p>
    <w:p w14:paraId="3D6C29AF" w14:textId="49944D0E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Контролируемые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713D8192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1.      Роль маркетинга в банках и иных кредитных организациях. </w:t>
      </w:r>
    </w:p>
    <w:p w14:paraId="35B79660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2. Особенности и роль маркетинговых коммуникаций в банковской сфере.</w:t>
      </w:r>
    </w:p>
    <w:p w14:paraId="1BBE9F5C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3. Основные понятия и типология маркетинговой деятельности</w:t>
      </w:r>
    </w:p>
    <w:p w14:paraId="08667F2B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4. Функции и организационная структура служб маркетинга в банке </w:t>
      </w:r>
    </w:p>
    <w:p w14:paraId="4E8EAF71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5. Организация маркетингового комплекса банка. </w:t>
      </w:r>
    </w:p>
    <w:p w14:paraId="7860BAAF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6. Управление маркетингом в банке </w:t>
      </w:r>
    </w:p>
    <w:p w14:paraId="7E46E17C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7. Маркетинговые коммуникации в банковской сфере. </w:t>
      </w:r>
    </w:p>
    <w:p w14:paraId="7DC1DAF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8. Технология продаж банковских продуктов.</w:t>
      </w:r>
    </w:p>
    <w:p w14:paraId="5DE79CA6" w14:textId="2F2342B5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9. Специфические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особенности  технологии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 продаж  банковских продуктов и маркетинговых коммуникаций в банковской сфере. </w:t>
      </w:r>
    </w:p>
    <w:p w14:paraId="30107F81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10. Место и роль маркетинговых коммуникаций в банковской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сфере .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A8E0C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11. Современные банковские продукты и услуги. </w:t>
      </w:r>
    </w:p>
    <w:p w14:paraId="008A31A6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12. Продажа банковских продуктов и услуг с использованием маркетинговых технологий. </w:t>
      </w:r>
    </w:p>
    <w:p w14:paraId="0EAF5A8E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13. Управление продажами в банках. </w:t>
      </w:r>
    </w:p>
    <w:p w14:paraId="25D4647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14. Портфель банка. </w:t>
      </w:r>
    </w:p>
    <w:p w14:paraId="15461FA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15. Жизненный цикл банковских продуктов. </w:t>
      </w:r>
    </w:p>
    <w:p w14:paraId="1FC38B52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16. Место и роль продаж в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маркетинге .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3647A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17. Покупательское поведение потребителей банковских продуктов и услуг. </w:t>
      </w:r>
    </w:p>
    <w:p w14:paraId="7ABA4A9F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18. Стратегия продаж банковских продуктов и услуг. </w:t>
      </w:r>
    </w:p>
    <w:p w14:paraId="09299DB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19. Приемы продаж банковских продуктов и услуг. Кросс-продажи.</w:t>
      </w:r>
    </w:p>
    <w:p w14:paraId="07849FF7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20. Правовые и этические аспекты продаж банковских продуктов и услуг. </w:t>
      </w:r>
    </w:p>
    <w:p w14:paraId="4D930348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21. Координация работы агентов банка.</w:t>
      </w:r>
    </w:p>
    <w:p w14:paraId="231E4021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22. Маркетинговые исследования потребителя банковских продуктов. </w:t>
      </w:r>
    </w:p>
    <w:p w14:paraId="3BC0017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23. Реклама как базовый инструмент продвижения банковских продуктов и услуг. </w:t>
      </w:r>
    </w:p>
    <w:p w14:paraId="5FD1944A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24. Целевая аудитория банковской рекламы. </w:t>
      </w:r>
    </w:p>
    <w:p w14:paraId="6237CFC8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25. Общая схема организации маркетинговых исследований. </w:t>
      </w:r>
    </w:p>
    <w:p w14:paraId="1BC019CC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26. Маркетинговые исследования целевого потребителя. </w:t>
      </w:r>
    </w:p>
    <w:p w14:paraId="2AF74BEE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27. Маркетинговая информационная система банка. </w:t>
      </w:r>
    </w:p>
    <w:p w14:paraId="71F05D1E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28. Реклама: сущность, целевая аудитория, типы. </w:t>
      </w:r>
    </w:p>
    <w:p w14:paraId="54E1B3A0" w14:textId="11A64540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29. Разработка банковской рекламы на </w:t>
      </w:r>
      <w:r w:rsidR="00B962A5" w:rsidRPr="004C3510">
        <w:rPr>
          <w:rFonts w:ascii="Times New Roman" w:hAnsi="Times New Roman" w:cs="Times New Roman"/>
          <w:sz w:val="24"/>
          <w:szCs w:val="24"/>
        </w:rPr>
        <w:t>основе маркетинговой</w:t>
      </w:r>
      <w:r w:rsidRPr="004C3510">
        <w:rPr>
          <w:rFonts w:ascii="Times New Roman" w:hAnsi="Times New Roman" w:cs="Times New Roman"/>
          <w:sz w:val="24"/>
          <w:szCs w:val="24"/>
        </w:rPr>
        <w:t xml:space="preserve"> информации. Оценка экономической эффективности банковской рекламы. </w:t>
      </w:r>
    </w:p>
    <w:p w14:paraId="4312DDF6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30. Средства рекламы банковских продуктов и услуг.</w:t>
      </w:r>
    </w:p>
    <w:p w14:paraId="5821391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31. Реклама в печатных изданиях и наружная реклама банков. </w:t>
      </w:r>
    </w:p>
    <w:p w14:paraId="25EF740C" w14:textId="5BB19E19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32. Специфика телевизионной и </w:t>
      </w:r>
      <w:r w:rsidR="00B962A5" w:rsidRPr="004C3510">
        <w:rPr>
          <w:rFonts w:ascii="Times New Roman" w:hAnsi="Times New Roman" w:cs="Times New Roman"/>
          <w:sz w:val="24"/>
          <w:szCs w:val="24"/>
        </w:rPr>
        <w:t>радиорекламы</w:t>
      </w:r>
      <w:r w:rsidRPr="004C3510">
        <w:rPr>
          <w:rFonts w:ascii="Times New Roman" w:hAnsi="Times New Roman" w:cs="Times New Roman"/>
          <w:sz w:val="24"/>
          <w:szCs w:val="24"/>
        </w:rPr>
        <w:t xml:space="preserve"> банковского продукта. </w:t>
      </w:r>
    </w:p>
    <w:p w14:paraId="37B6EEF6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33. Реклама в сети Интернет, таргетированная реклама. </w:t>
      </w:r>
    </w:p>
    <w:p w14:paraId="3B0FA2A7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34. Реклама непосредственно в банке, POS-материалы. </w:t>
      </w:r>
    </w:p>
    <w:p w14:paraId="5C95FAD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35. Восприятие банковской рекламы. </w:t>
      </w:r>
    </w:p>
    <w:p w14:paraId="1203C458" w14:textId="27B1260F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36. Особенности </w:t>
      </w:r>
      <w:r w:rsidR="00B962A5" w:rsidRPr="004C3510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bookmarkStart w:id="0" w:name="_GoBack"/>
      <w:bookmarkEnd w:id="0"/>
      <w:r w:rsidR="00B962A5" w:rsidRPr="004C3510">
        <w:rPr>
          <w:rFonts w:ascii="Times New Roman" w:hAnsi="Times New Roman" w:cs="Times New Roman"/>
          <w:sz w:val="24"/>
          <w:szCs w:val="24"/>
        </w:rPr>
        <w:t>и корпоративного</w:t>
      </w:r>
      <w:r w:rsidRPr="004C3510">
        <w:rPr>
          <w:rFonts w:ascii="Times New Roman" w:hAnsi="Times New Roman" w:cs="Times New Roman"/>
          <w:sz w:val="24"/>
          <w:szCs w:val="24"/>
        </w:rPr>
        <w:t xml:space="preserve"> восприятия рекламы. </w:t>
      </w:r>
    </w:p>
    <w:p w14:paraId="7686AF10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37. BTL-мероприятия. Их сущность, место и роль в продвижении банковских продуктов. </w:t>
      </w:r>
    </w:p>
    <w:p w14:paraId="48AA0909" w14:textId="35902921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38. Прямой маркетинг, личные продажи. Продажа и продвижение банковских продуктов посредством прямого маркетинга. </w:t>
      </w:r>
    </w:p>
    <w:p w14:paraId="1C860A81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39. Сущность и преимущества прямого маркетинга.</w:t>
      </w:r>
    </w:p>
    <w:p w14:paraId="0C2FC7DF" w14:textId="72767BE8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40. Директ мейл как традиционный инструмент прямого маркетинга при продвижении и продаже банковских продуктов. 41. Телемаркетинг в практике российских и западных банков. </w:t>
      </w:r>
    </w:p>
    <w:p w14:paraId="2197EB0B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42. Организация презентаций, конференций, круглых столов. </w:t>
      </w:r>
    </w:p>
    <w:p w14:paraId="2BA9F8F0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43. Стимулирование продаж банковских продуктов и услуг. </w:t>
      </w:r>
    </w:p>
    <w:p w14:paraId="0250DD4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44. Стимулирование продаж как комплекс мероприятий по продвижению продаж банковских продуктов.</w:t>
      </w:r>
    </w:p>
    <w:p w14:paraId="5DE695B2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45. Программы лояльности. Сущность, особенности.</w:t>
      </w:r>
    </w:p>
    <w:p w14:paraId="7A00F3C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 46. Программы лояльности в практике банков. </w:t>
      </w:r>
    </w:p>
    <w:p w14:paraId="2D1D57D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47. Промоакции: место и роль в продвижении продаж банковских продуктов. </w:t>
      </w:r>
    </w:p>
    <w:p w14:paraId="1C2349CE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48. Продвижение бренда банка посредством Event-маркетинга (событийного маркетинга). </w:t>
      </w:r>
    </w:p>
    <w:p w14:paraId="0FA1EDAD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49. Вирусный маркетинг. </w:t>
      </w:r>
    </w:p>
    <w:p w14:paraId="57232C2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50. Связи с общественностью. Место и роль мероприятий по PR в продвижении банковских продуктов.</w:t>
      </w:r>
    </w:p>
    <w:p w14:paraId="7CF600C3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51. Фирменный стиль банка. </w:t>
      </w:r>
    </w:p>
    <w:p w14:paraId="77BF3B3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52. Планирование PR-программ банка. Связь с прессой. </w:t>
      </w:r>
    </w:p>
    <w:p w14:paraId="5E5B442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53. Элементы фирменного стиля банка.</w:t>
      </w:r>
    </w:p>
    <w:p w14:paraId="604A1DB0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54. Формирование отношений бренда с потребителем. </w:t>
      </w:r>
    </w:p>
    <w:p w14:paraId="400417C2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55. Интегрированные маркетинговые коммуникации (ИМК) в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банке .</w:t>
      </w:r>
      <w:proofErr w:type="gramEnd"/>
    </w:p>
    <w:p w14:paraId="22958B39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56. Концепция управления интегрированным маркетингом в банке. </w:t>
      </w:r>
    </w:p>
    <w:p w14:paraId="5E55F6BE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57. ИМК в практике российских банков. </w:t>
      </w:r>
    </w:p>
    <w:p w14:paraId="3080FD0A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58. Social Media Marketing: сущность, особенности, практическая применимость.</w:t>
      </w:r>
    </w:p>
    <w:p w14:paraId="2383EEAA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59. Сущность и особенности SMM. Отличия SMM от других методов продвижения. </w:t>
      </w:r>
    </w:p>
    <w:p w14:paraId="02CD8E58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60. SMM в практике банков. Его место и роль в продвижении банковских продуктов и услуг. </w:t>
      </w:r>
    </w:p>
    <w:p w14:paraId="348E43C7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61. Основные площадки для реализации SMM политики банка.</w:t>
      </w:r>
    </w:p>
    <w:p w14:paraId="13C6093F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62. Рекламные кампании в социальных медиа и их эффективность. </w:t>
      </w:r>
    </w:p>
    <w:p w14:paraId="2FE76C3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63. SMM в практике российских и зарубежных банков.</w:t>
      </w:r>
    </w:p>
    <w:p w14:paraId="0E7B8B95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64. Дистанционное банковское обслуживание (ДБО) как система продвижения и продаж банковских продуктов и услуг. 65. ДБО. Его место и роль в продвижении и продажи банковских продуктов и услуг. </w:t>
      </w:r>
    </w:p>
    <w:p w14:paraId="7383DA1B" w14:textId="77777777" w:rsidR="00950EA9" w:rsidRPr="004C3510" w:rsidRDefault="00950EA9" w:rsidP="00950EA9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66. Место и роль ДБО в продаже и продвижении банковских продуктов и услуг Российский рынок ДБО. </w:t>
      </w:r>
    </w:p>
    <w:p w14:paraId="11D823E3" w14:textId="34A68688" w:rsidR="00950EA9" w:rsidRPr="004C3510" w:rsidRDefault="00950EA9" w:rsidP="00950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>67. Приоритетные направления развития систем ДБО.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459A2" w14:textId="02F3234E" w:rsidR="0006037D" w:rsidRPr="004C3510" w:rsidRDefault="0006037D" w:rsidP="0006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Примерные тестовые вопросы</w:t>
      </w:r>
    </w:p>
    <w:p w14:paraId="00C22BE1" w14:textId="77777777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1. МДК 03.01 Организация расчетных операций.</w:t>
      </w:r>
    </w:p>
    <w:p w14:paraId="341A0259" w14:textId="3E868792" w:rsidR="00950EA9" w:rsidRPr="004C3510" w:rsidRDefault="00950EA9" w:rsidP="00950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3D04E67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1. Концепция менеджмента банка, направленная на координацию и контроль его деятельности для достижения стратегических целей, называется: </w:t>
      </w:r>
    </w:p>
    <w:p w14:paraId="3057DD2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контроллинг; </w:t>
      </w:r>
    </w:p>
    <w:p w14:paraId="5E018C78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факторинг; </w:t>
      </w:r>
    </w:p>
    <w:p w14:paraId="72FA248B" w14:textId="2FAA69EC" w:rsidR="00D721DB" w:rsidRPr="004C3510" w:rsidRDefault="00D721DB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 xml:space="preserve">в)  </w:t>
      </w:r>
      <w:r w:rsidR="00972A4A" w:rsidRPr="004C3510">
        <w:rPr>
          <w:rFonts w:ascii="Times New Roman" w:hAnsi="Times New Roman" w:cs="Times New Roman"/>
          <w:sz w:val="24"/>
          <w:szCs w:val="24"/>
        </w:rPr>
        <w:t>хайринг</w:t>
      </w:r>
      <w:proofErr w:type="gramEnd"/>
      <w:r w:rsidR="00972A4A" w:rsidRPr="004C3510">
        <w:rPr>
          <w:rFonts w:ascii="Times New Roman" w:hAnsi="Times New Roman" w:cs="Times New Roman"/>
          <w:sz w:val="24"/>
          <w:szCs w:val="24"/>
        </w:rPr>
        <w:t>;</w:t>
      </w:r>
    </w:p>
    <w:p w14:paraId="2E8879E0" w14:textId="34B4C0F4" w:rsidR="00972A4A" w:rsidRPr="004C3510" w:rsidRDefault="00D721DB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 xml:space="preserve">г)  </w:t>
      </w:r>
      <w:r w:rsidR="00972A4A" w:rsidRPr="004C3510">
        <w:rPr>
          <w:rFonts w:ascii="Times New Roman" w:hAnsi="Times New Roman" w:cs="Times New Roman"/>
          <w:sz w:val="24"/>
          <w:szCs w:val="24"/>
        </w:rPr>
        <w:t>андеррайтинг</w:t>
      </w:r>
      <w:proofErr w:type="gramEnd"/>
      <w:r w:rsidR="00972A4A" w:rsidRPr="004C35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DD31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2. К вариантам маркетинг-ориентированным банковским организациям можно отнести:</w:t>
      </w:r>
    </w:p>
    <w:p w14:paraId="66240B8F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а) организацию по группам услуг;</w:t>
      </w:r>
    </w:p>
    <w:p w14:paraId="11F61527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организацию по группам клиентов; </w:t>
      </w:r>
    </w:p>
    <w:p w14:paraId="22F0F67D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матричную организацию; </w:t>
      </w:r>
    </w:p>
    <w:p w14:paraId="00B3FB8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дивизиональную организацию; </w:t>
      </w:r>
    </w:p>
    <w:p w14:paraId="7062678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д) все вышеперечисленное. </w:t>
      </w:r>
    </w:p>
    <w:p w14:paraId="0F374FF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3. К недостаткам банковской организации традиционного типа можно отнести: </w:t>
      </w:r>
    </w:p>
    <w:p w14:paraId="23738AA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высокий уровень внутрибанковской специализации; </w:t>
      </w:r>
    </w:p>
    <w:p w14:paraId="1D88788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затруднения в координации деятельности отделов; </w:t>
      </w:r>
    </w:p>
    <w:p w14:paraId="6417FF7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приоритет сбыта над вопросами производства банковских услуг; </w:t>
      </w:r>
    </w:p>
    <w:p w14:paraId="038B180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введение должностей менеджеров в специализированные отделы банка. </w:t>
      </w:r>
    </w:p>
    <w:p w14:paraId="4F2B8BB8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4. На качество банковских услуг оказывает влияние: </w:t>
      </w:r>
    </w:p>
    <w:p w14:paraId="7D9BFF8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освещение, цвета; </w:t>
      </w:r>
    </w:p>
    <w:p w14:paraId="54548ED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мебель, стиль, интерьер; </w:t>
      </w:r>
    </w:p>
    <w:p w14:paraId="4BE35B40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квалификация персонала;</w:t>
      </w:r>
    </w:p>
    <w:p w14:paraId="1D0A946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все вышеперечисленное. </w:t>
      </w:r>
    </w:p>
    <w:p w14:paraId="0D3B7C7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5. Исследование потребностей клиентов осуществляется:</w:t>
      </w:r>
    </w:p>
    <w:p w14:paraId="46975E2E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а) методом анализа документов; </w:t>
      </w:r>
    </w:p>
    <w:p w14:paraId="2EC0C6E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методом наблюдения и экспертных оценок; </w:t>
      </w:r>
    </w:p>
    <w:p w14:paraId="3D0ADA5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методом определения спроса потребителей; </w:t>
      </w:r>
    </w:p>
    <w:p w14:paraId="3740EA04" w14:textId="77777777" w:rsidR="00D721DB" w:rsidRPr="004C3510" w:rsidRDefault="00D721DB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</w:t>
      </w:r>
      <w:r w:rsidR="00972A4A" w:rsidRPr="004C3510">
        <w:rPr>
          <w:rFonts w:ascii="Times New Roman" w:hAnsi="Times New Roman" w:cs="Times New Roman"/>
          <w:sz w:val="24"/>
          <w:szCs w:val="24"/>
        </w:rPr>
        <w:t>) все вышеперечисленное.</w:t>
      </w:r>
    </w:p>
    <w:p w14:paraId="51FD58F8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6. Мотивация означает: </w:t>
      </w:r>
    </w:p>
    <w:p w14:paraId="7D9B2FDE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побуждение, вызывающее активность человека и ее направление; </w:t>
      </w:r>
    </w:p>
    <w:p w14:paraId="1AFB13CE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производство продукции; </w:t>
      </w:r>
    </w:p>
    <w:p w14:paraId="2EF7B33D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разработку и реализацию денежно-кредитной политики; </w:t>
      </w:r>
    </w:p>
    <w:p w14:paraId="00AE963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г) приобретение необходимых товаров и услуг.</w:t>
      </w:r>
    </w:p>
    <w:p w14:paraId="5548E5D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7. Банковский маркетинг представляет собой: </w:t>
      </w:r>
    </w:p>
    <w:p w14:paraId="62933B8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форму движения ссудного капитала; </w:t>
      </w:r>
    </w:p>
    <w:p w14:paraId="1AB2C8F3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концепцию управления деятельностью банка, основанную на изучении рынка и ориентированную на потребителя; </w:t>
      </w:r>
    </w:p>
    <w:p w14:paraId="74B4D37F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связанные с формированием и распределением финансовых ресурсов;</w:t>
      </w:r>
    </w:p>
    <w:p w14:paraId="41C7FB27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процесс организации денежного обращения. </w:t>
      </w:r>
    </w:p>
    <w:p w14:paraId="481AE9F0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8. Для новых услуг банка устанавливаются следующие цены: </w:t>
      </w:r>
    </w:p>
    <w:p w14:paraId="0FC17C0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«снятие сливок»; </w:t>
      </w:r>
    </w:p>
    <w:p w14:paraId="2525043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б) «психологическая цена»;</w:t>
      </w:r>
    </w:p>
    <w:p w14:paraId="1D387131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в) цена лидера на рынке и престижная цена; </w:t>
      </w:r>
    </w:p>
    <w:p w14:paraId="58B636D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все вышеперечисленное. </w:t>
      </w:r>
    </w:p>
    <w:p w14:paraId="179C007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9. Целями банковского маркетинга являются: </w:t>
      </w:r>
    </w:p>
    <w:p w14:paraId="41AF4F5D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формирование и стимулирование спроса; </w:t>
      </w:r>
    </w:p>
    <w:p w14:paraId="5D1E49C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увеличение прибыли;</w:t>
      </w:r>
    </w:p>
    <w:p w14:paraId="3893FE6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в) расширение объемов, предоставляемых услуг; </w:t>
      </w:r>
    </w:p>
    <w:p w14:paraId="6514911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г) все вышеперечисленное.</w:t>
      </w:r>
    </w:p>
    <w:p w14:paraId="05BFC58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10. Анализ рынка представляет собой: </w:t>
      </w:r>
    </w:p>
    <w:p w14:paraId="78325B7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а) аттестацию сотрудников;</w:t>
      </w:r>
    </w:p>
    <w:p w14:paraId="6603F5C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рассмотрение и утверждение бюджета; </w:t>
      </w:r>
    </w:p>
    <w:p w14:paraId="171AFEF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выяснение рыночной ситуации и возможностей сбыта; </w:t>
      </w:r>
    </w:p>
    <w:p w14:paraId="2885AE7F" w14:textId="40F877DC" w:rsidR="00972A4A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определение финансового результата деятельности предприятия. </w:t>
      </w:r>
    </w:p>
    <w:p w14:paraId="4A768C2F" w14:textId="77777777" w:rsidR="00972A4A" w:rsidRPr="004C3510" w:rsidRDefault="00972A4A" w:rsidP="0097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2. МДК 03.01 Операции с наличной иностранной валютой и чеками.</w:t>
      </w:r>
    </w:p>
    <w:p w14:paraId="40ECC8C8" w14:textId="553DF98A" w:rsidR="00972A4A" w:rsidRPr="004C3510" w:rsidRDefault="00972A4A" w:rsidP="0097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045E6D1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11. Банковский продукт представляет собой: </w:t>
      </w:r>
    </w:p>
    <w:p w14:paraId="5DD179FE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форму организации движения денежных средств в экономике; </w:t>
      </w:r>
    </w:p>
    <w:p w14:paraId="26E1B61E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форму образования и расходования денежных средств; </w:t>
      </w:r>
    </w:p>
    <w:p w14:paraId="443F436C" w14:textId="4841FF08" w:rsidR="00972A4A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в) совокупность бюджетов всех уровней; </w:t>
      </w:r>
    </w:p>
    <w:p w14:paraId="73A9B58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совокупность платежных средств и банковских операций (услуг). </w:t>
      </w:r>
    </w:p>
    <w:p w14:paraId="1F122513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12. Руководители службы маркетинга формируют рынок банковских услуг: </w:t>
      </w:r>
    </w:p>
    <w:p w14:paraId="250D98E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посредством убеждения в необходимости банковской услуги; </w:t>
      </w:r>
    </w:p>
    <w:p w14:paraId="6A8FFADA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при помощи разработки традиционных и нетрадиционных банковских услуг; </w:t>
      </w:r>
    </w:p>
    <w:p w14:paraId="3ADE4FD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путем оказания собственных услуг по цене и форме удовлетворяющих клиента; </w:t>
      </w:r>
    </w:p>
    <w:p w14:paraId="6185897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все вышеперечисленное. </w:t>
      </w:r>
    </w:p>
    <w:p w14:paraId="4AD1B53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13. Исследование структуры пассивов банка включает анализ:</w:t>
      </w:r>
    </w:p>
    <w:p w14:paraId="267AEA33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а) источников средств; </w:t>
      </w:r>
    </w:p>
    <w:p w14:paraId="050C0447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финансовых и реальных инвестиций; </w:t>
      </w:r>
    </w:p>
    <w:p w14:paraId="38B140D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кассовых операций банка;</w:t>
      </w:r>
    </w:p>
    <w:p w14:paraId="3845549D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просроченной задолженности. </w:t>
      </w:r>
    </w:p>
    <w:p w14:paraId="63E2330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14. Ассортимент банковских услуг представляет собой: </w:t>
      </w:r>
    </w:p>
    <w:p w14:paraId="06C7166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перечень структурных подразделений банка; </w:t>
      </w:r>
    </w:p>
    <w:p w14:paraId="7519BF4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список штатных сотрудников; </w:t>
      </w:r>
    </w:p>
    <w:p w14:paraId="75F6A377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перечень видов (подвидов, разновидностей, сортов) банковских продуктов; </w:t>
      </w:r>
    </w:p>
    <w:p w14:paraId="5BBAC6C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совокупность бюджетов бюджетной системы РФ. </w:t>
      </w:r>
    </w:p>
    <w:p w14:paraId="58B02A4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15. Анализ рынка сбыта банковского продукта проводится на этапе: </w:t>
      </w:r>
    </w:p>
    <w:p w14:paraId="5A00A46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анализа затрат; </w:t>
      </w:r>
    </w:p>
    <w:p w14:paraId="21F9B601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ценообразования; </w:t>
      </w:r>
    </w:p>
    <w:p w14:paraId="2948071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в) оценки спроса; </w:t>
      </w:r>
    </w:p>
    <w:p w14:paraId="418C672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уплаты обязательных платежей. </w:t>
      </w:r>
    </w:p>
    <w:p w14:paraId="2B6F96B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16. Вид сегментации, проводимый на основе изучения досье каждого клиента банка:</w:t>
      </w:r>
    </w:p>
    <w:p w14:paraId="7238B26D" w14:textId="778D9EE5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географическая; </w:t>
      </w:r>
    </w:p>
    <w:p w14:paraId="22F85FE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демографическая; </w:t>
      </w:r>
    </w:p>
    <w:p w14:paraId="4E11FD02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поведенческая; </w:t>
      </w:r>
    </w:p>
    <w:p w14:paraId="3D10B5D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психо-культурная. </w:t>
      </w:r>
    </w:p>
    <w:p w14:paraId="753E6284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17. Отбор целевых рынков проводится с целью: </w:t>
      </w:r>
    </w:p>
    <w:p w14:paraId="0EF4BF37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макроэкономического регулирования; </w:t>
      </w:r>
    </w:p>
    <w:p w14:paraId="7CDDE77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банковского надзора; </w:t>
      </w:r>
    </w:p>
    <w:p w14:paraId="5ADABB5C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сосредоточения усилий на удовлетворении потребностей только выбранных групп клиентов;</w:t>
      </w:r>
    </w:p>
    <w:p w14:paraId="4131A9F3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повышения эффективности управления. </w:t>
      </w:r>
    </w:p>
    <w:p w14:paraId="3AF76AE9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18. Основные задачи маркетинга в банке: </w:t>
      </w:r>
    </w:p>
    <w:p w14:paraId="1C6F47B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обеспечение рентабельности и ликвидности банка; </w:t>
      </w:r>
    </w:p>
    <w:p w14:paraId="7CA26E3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максимальное удовлетворение запросов клиентов по объему, структуре и качеству услуг, оказываемых банком; </w:t>
      </w:r>
    </w:p>
    <w:p w14:paraId="6CBBBA7F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комплексное решение коммерческих, организационных и социальных проблем коллектива банка; </w:t>
      </w:r>
    </w:p>
    <w:p w14:paraId="751C87EB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все вышеперечисленное. </w:t>
      </w:r>
    </w:p>
    <w:p w14:paraId="5DEDA9A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19. Цели банковского маркетинга могут быть:</w:t>
      </w:r>
    </w:p>
    <w:p w14:paraId="62B54714" w14:textId="65B395B3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главная, основная, локальная, временная, предварительная и т.п.; </w:t>
      </w:r>
    </w:p>
    <w:p w14:paraId="1C51F436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основная, оборотная, денежная; </w:t>
      </w:r>
    </w:p>
    <w:p w14:paraId="50E68145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>в) экономическая, политическая, социально-культурная;</w:t>
      </w:r>
    </w:p>
    <w:p w14:paraId="77207981" w14:textId="0F126CD9" w:rsidR="00972A4A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распределительная, контрольная, эмиссионная. </w:t>
      </w:r>
    </w:p>
    <w:p w14:paraId="1133D6D1" w14:textId="77777777" w:rsidR="00972A4A" w:rsidRPr="004C3510" w:rsidRDefault="00972A4A" w:rsidP="0097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Раздел 3. МДК 03.01 Организация работы с банковскими вкладами (депозитами).</w:t>
      </w:r>
    </w:p>
    <w:p w14:paraId="0CC4CF52" w14:textId="62A2D654" w:rsidR="00972A4A" w:rsidRPr="004C3510" w:rsidRDefault="00972A4A" w:rsidP="0097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 Формируемые компетенции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:</w:t>
      </w:r>
      <w:r w:rsidRPr="004C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10" w:rsidRPr="004C3510">
        <w:rPr>
          <w:rFonts w:ascii="Times New Roman" w:hAnsi="Times New Roman" w:cs="Times New Roman"/>
          <w:b/>
          <w:sz w:val="24"/>
          <w:szCs w:val="24"/>
        </w:rPr>
        <w:t>ОК 01 –ОК11; ПК 3.1 - ПК 3.10</w:t>
      </w:r>
    </w:p>
    <w:p w14:paraId="58E24F2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20. Оценка имеющихся возможностей банка позволяет: </w:t>
      </w:r>
    </w:p>
    <w:p w14:paraId="2C239B50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обеспечить их баланс с рыночными запросами; </w:t>
      </w:r>
    </w:p>
    <w:p w14:paraId="3803F01C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выработать обоснованные программы развития и поведения банка на рынке; </w:t>
      </w:r>
    </w:p>
    <w:p w14:paraId="6AA19885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создать адекватную основу для принятия правильных управленческих решений; </w:t>
      </w:r>
    </w:p>
    <w:p w14:paraId="09C1F134" w14:textId="0A1F3785" w:rsidR="00972A4A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все вышеперечисленное. </w:t>
      </w:r>
    </w:p>
    <w:p w14:paraId="4441F37E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Выработка продуктовой стратегии банка заключается: </w:t>
      </w:r>
    </w:p>
    <w:p w14:paraId="416B0965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в осуществлении аудиторской проверки; </w:t>
      </w:r>
    </w:p>
    <w:p w14:paraId="36D87F44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б) в организации проверки кассовой дисциплины банка;</w:t>
      </w:r>
    </w:p>
    <w:p w14:paraId="04DD7D9F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в) в анализе имеющегося продуктового ряда и решении вопросов по его оптимизации; </w:t>
      </w:r>
    </w:p>
    <w:p w14:paraId="7BDA79BF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 приобретении необходимых товаров и услуг. </w:t>
      </w:r>
    </w:p>
    <w:p w14:paraId="750855A3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22. Вид рекламы, направленный на привлечение новых клиентов:</w:t>
      </w:r>
    </w:p>
    <w:p w14:paraId="7AE753EC" w14:textId="64A583F9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а) экспансивная;</w:t>
      </w:r>
    </w:p>
    <w:p w14:paraId="5EAE5A8D" w14:textId="7BB2F84E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вводная; </w:t>
      </w:r>
    </w:p>
    <w:p w14:paraId="38C91BEC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информационная; </w:t>
      </w:r>
    </w:p>
    <w:p w14:paraId="571EED27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экономическая. </w:t>
      </w:r>
    </w:p>
    <w:p w14:paraId="46BB7AF1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23. Под банковским имиджем понимается: </w:t>
      </w:r>
    </w:p>
    <w:p w14:paraId="3886B67E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а) совокупность собственных и привлеченных банков денежных средств; </w:t>
      </w:r>
    </w:p>
    <w:p w14:paraId="4E7F2F18" w14:textId="77777777" w:rsidR="006E327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б) направления размещения денежных средств банка;</w:t>
      </w:r>
    </w:p>
    <w:p w14:paraId="03FC481D" w14:textId="3CCE3976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в) совокупность сознательных и несознательных представлений общественности о банке; </w:t>
      </w:r>
    </w:p>
    <w:p w14:paraId="117CD1B0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способность банка соблюдать требования к ликвидности его баланса. </w:t>
      </w:r>
    </w:p>
    <w:p w14:paraId="17BB080A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24. Сбытовая политика банка направлена:</w:t>
      </w:r>
    </w:p>
    <w:p w14:paraId="39D1CFBE" w14:textId="04A0D2FC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на достижение сбалансированности бюджета; </w:t>
      </w:r>
    </w:p>
    <w:p w14:paraId="548CE7C1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на доведение товара до потенциального потребителя; </w:t>
      </w:r>
    </w:p>
    <w:p w14:paraId="70048416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на обеспечение гласности бюджетного процесса;</w:t>
      </w:r>
    </w:p>
    <w:p w14:paraId="1B84C6BF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на обеспечение рентабельности предприятия. </w:t>
      </w:r>
    </w:p>
    <w:p w14:paraId="7AEC005D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25. Банковский маркетинг является элементом: </w:t>
      </w:r>
    </w:p>
    <w:p w14:paraId="2FA2729C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финансовой системы; </w:t>
      </w:r>
    </w:p>
    <w:p w14:paraId="3ACBE510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банковского менеджмента; </w:t>
      </w:r>
    </w:p>
    <w:p w14:paraId="41201D9B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валютных отношений; </w:t>
      </w:r>
    </w:p>
    <w:p w14:paraId="4D2FE7B1" w14:textId="77777777" w:rsidR="00B172FD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г) правового регулирования.</w:t>
      </w:r>
    </w:p>
    <w:p w14:paraId="4FDD04B9" w14:textId="0C1641A8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26. Необходимость банковского маркетинга была обусловлена: </w:t>
      </w:r>
    </w:p>
    <w:p w14:paraId="5B0EA98C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а) интернационализацией экономических процессов;</w:t>
      </w:r>
    </w:p>
    <w:p w14:paraId="669E3DC3" w14:textId="149EBEF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б) развитием информационных технологий;</w:t>
      </w:r>
    </w:p>
    <w:p w14:paraId="24E5DFE5" w14:textId="0525AA2D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усилением конкуренции на финансовом рынке;</w:t>
      </w:r>
    </w:p>
    <w:p w14:paraId="09924784" w14:textId="02CF1A90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всем вышеперечисленным. </w:t>
      </w:r>
    </w:p>
    <w:p w14:paraId="41E40D7B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27. Теоретические основы маркетинга как науки были заложены: </w:t>
      </w:r>
    </w:p>
    <w:p w14:paraId="65C14FC4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>а) Карлом Марксом;</w:t>
      </w:r>
    </w:p>
    <w:p w14:paraId="4CAFDFC0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Сайресом Маккормиком; </w:t>
      </w:r>
    </w:p>
    <w:p w14:paraId="1824AF0B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Владимиром Лениным; </w:t>
      </w:r>
    </w:p>
    <w:p w14:paraId="2E65CEC8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г) Наполеоном Бонапартом.</w:t>
      </w:r>
    </w:p>
    <w:p w14:paraId="1C29F578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28. Модель содержания маркетинга «4-Р» разработал: </w:t>
      </w:r>
    </w:p>
    <w:p w14:paraId="66D31F42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а) Еджени Маккарти;</w:t>
      </w:r>
    </w:p>
    <w:p w14:paraId="10817CCE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б) Егор Гайдар; </w:t>
      </w:r>
    </w:p>
    <w:p w14:paraId="02708484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Адам Смит; </w:t>
      </w:r>
    </w:p>
    <w:p w14:paraId="40819A6E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Джон Кеннеди. </w:t>
      </w:r>
    </w:p>
    <w:p w14:paraId="06A0DAC8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29. Организацию маркетинга в банке осуществляет: </w:t>
      </w:r>
    </w:p>
    <w:p w14:paraId="6BC49F99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кредитный отдел; </w:t>
      </w:r>
    </w:p>
    <w:p w14:paraId="3066EC04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б) бухгалтерия; </w:t>
      </w:r>
    </w:p>
    <w:p w14:paraId="7EF5A377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в) общее собрание акционеров (участников); </w:t>
      </w:r>
    </w:p>
    <w:p w14:paraId="2FC0BD73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г) служба маркетинга. </w:t>
      </w:r>
    </w:p>
    <w:p w14:paraId="3755B8DC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30. К функциям службы маркетинга нельзя отнести: </w:t>
      </w:r>
    </w:p>
    <w:p w14:paraId="2CF0CECC" w14:textId="1030B328" w:rsidR="00972A4A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а) исследование рынка; </w:t>
      </w:r>
    </w:p>
    <w:p w14:paraId="47AA75AA" w14:textId="77777777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б) разработку стратегии маркетинга;</w:t>
      </w:r>
    </w:p>
    <w:p w14:paraId="0EC15877" w14:textId="7CB64913" w:rsidR="00D721DB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в) разработку и реализацию денежно-кредитной политики;</w:t>
      </w:r>
    </w:p>
    <w:p w14:paraId="413F7F38" w14:textId="7170C84E" w:rsidR="00972A4A" w:rsidRPr="004C3510" w:rsidRDefault="00972A4A" w:rsidP="00972A4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 г) контроль за реализацией маркетинговой стратегией. </w:t>
      </w:r>
    </w:p>
    <w:p w14:paraId="544C6434" w14:textId="77777777" w:rsidR="00D74FFC" w:rsidRDefault="00D74FFC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8045D" w14:textId="77CED19D" w:rsidR="008E7F14" w:rsidRPr="004C351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оценивания текущего контроля. Критерии и шкала оценивания (устный опрос)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E7F14" w:rsidRPr="004C3510" w14:paraId="564BDB18" w14:textId="77777777" w:rsidTr="008371AA">
        <w:tc>
          <w:tcPr>
            <w:tcW w:w="14560" w:type="dxa"/>
            <w:gridSpan w:val="4"/>
          </w:tcPr>
          <w:p w14:paraId="77215F24" w14:textId="071742B5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8E7F14" w:rsidRPr="004C3510" w14:paraId="6979B77E" w14:textId="77777777" w:rsidTr="008E7F14">
        <w:tc>
          <w:tcPr>
            <w:tcW w:w="3640" w:type="dxa"/>
          </w:tcPr>
          <w:p w14:paraId="3720FAAA" w14:textId="320CFAFA" w:rsidR="008E7F14" w:rsidRPr="004C351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3640" w:type="dxa"/>
          </w:tcPr>
          <w:p w14:paraId="073D2886" w14:textId="034F1660" w:rsidR="008E7F14" w:rsidRPr="004C351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3640" w:type="dxa"/>
          </w:tcPr>
          <w:p w14:paraId="50484B36" w14:textId="0A619027" w:rsidR="008E7F14" w:rsidRPr="004C351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3640" w:type="dxa"/>
          </w:tcPr>
          <w:p w14:paraId="007A28BE" w14:textId="19AAB8F5" w:rsidR="008E7F14" w:rsidRPr="004C351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8E7F14" w:rsidRPr="004C3510" w14:paraId="37B94691" w14:textId="77777777" w:rsidTr="008E7F14">
        <w:tc>
          <w:tcPr>
            <w:tcW w:w="3640" w:type="dxa"/>
          </w:tcPr>
          <w:p w14:paraId="7D815EFF" w14:textId="62B27BD2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Тема раскрыта в полном объеме, высказывания связанные и логичные, использована научная лексика, приведены примеры. Ответы даны в полном объеме.</w:t>
            </w:r>
          </w:p>
        </w:tc>
        <w:tc>
          <w:tcPr>
            <w:tcW w:w="3640" w:type="dxa"/>
          </w:tcPr>
          <w:p w14:paraId="23CF59D6" w14:textId="77777777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 не в полном объеме, высказывания в основном связанные и логичные, использована научная лексика, приведены примеры. Ответы на вопросы даны не в полном объеме. </w:t>
            </w:r>
          </w:p>
          <w:p w14:paraId="67265C76" w14:textId="2D0DEB57" w:rsidR="008E7F14" w:rsidRPr="004C3510" w:rsidRDefault="008E7F14" w:rsidP="008E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14:paraId="45B61693" w14:textId="48A14F64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Тема раскрыта недостаточно, высказывания несвязанные и нелогичные. Научная лексика не использована, не приведены примеры. Ответы на вопросы зависят от помощи со стороны преподавателя.</w:t>
            </w:r>
          </w:p>
        </w:tc>
        <w:tc>
          <w:tcPr>
            <w:tcW w:w="3640" w:type="dxa"/>
          </w:tcPr>
          <w:p w14:paraId="758CDAF8" w14:textId="4D517278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Тема не раскрыта. Логика изложения, примеры, выводы и ответы на вопросы отсутствуют.</w:t>
            </w:r>
          </w:p>
        </w:tc>
      </w:tr>
    </w:tbl>
    <w:p w14:paraId="6B4DB1C4" w14:textId="77777777" w:rsidR="008E7F14" w:rsidRPr="004C351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89B28" w14:textId="09A4C6B2" w:rsidR="008E7F14" w:rsidRPr="004C3510" w:rsidRDefault="008E7F14" w:rsidP="008E7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Критерии и шкала оценивания (доклады/рефераты)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8E7F14" w:rsidRPr="004C3510" w14:paraId="157D58E6" w14:textId="77777777" w:rsidTr="00D74FFC">
        <w:tc>
          <w:tcPr>
            <w:tcW w:w="3114" w:type="dxa"/>
          </w:tcPr>
          <w:p w14:paraId="76B2F748" w14:textId="7910D559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446" w:type="dxa"/>
          </w:tcPr>
          <w:p w14:paraId="4AC57DF1" w14:textId="510EBD68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E7F14" w:rsidRPr="004C3510" w14:paraId="0D8AE948" w14:textId="77777777" w:rsidTr="00D74FFC">
        <w:tc>
          <w:tcPr>
            <w:tcW w:w="3114" w:type="dxa"/>
          </w:tcPr>
          <w:p w14:paraId="04C83AF0" w14:textId="420E9E9B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1446" w:type="dxa"/>
          </w:tcPr>
          <w:p w14:paraId="1089B254" w14:textId="0C70C010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Умение обобщать, делать выводы. 7. Умение оформлять библиографические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Соблюдение требований к оформлению реферата. 9. Умение кратко изложить основные положения реферата при его защите. 10. Иллюстрация защиты реферата презентацией.</w:t>
            </w:r>
          </w:p>
        </w:tc>
      </w:tr>
      <w:tr w:rsidR="008E7F14" w:rsidRPr="004C3510" w14:paraId="533BA291" w14:textId="77777777" w:rsidTr="00D74FFC">
        <w:tc>
          <w:tcPr>
            <w:tcW w:w="3114" w:type="dxa"/>
          </w:tcPr>
          <w:p w14:paraId="25241B71" w14:textId="7C91F5F7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1446" w:type="dxa"/>
          </w:tcPr>
          <w:p w14:paraId="753D7EF0" w14:textId="0AEF41A2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Умение работать с учебной, профессиональной литературой. 5. Умение работать с периодической литературой. 6. Не полно обобщен и сделан вывод. 7. Не точно оформлен 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полно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</w:t>
            </w:r>
          </w:p>
        </w:tc>
      </w:tr>
      <w:tr w:rsidR="008E7F14" w:rsidRPr="004C3510" w14:paraId="3D484FDB" w14:textId="77777777" w:rsidTr="00D74FFC">
        <w:tc>
          <w:tcPr>
            <w:tcW w:w="3114" w:type="dxa"/>
          </w:tcPr>
          <w:p w14:paraId="31D86560" w14:textId="5031E35E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11446" w:type="dxa"/>
          </w:tcPr>
          <w:p w14:paraId="55B5DF67" w14:textId="18DBCB3E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Соблюдение формальных требований к реферату 2. Грамотное и полное раскрытие темы; 3. Самостоятельность в работе над рефератом (использование рефератов из сети Интернет запрещается). 4. Не полно изучены учебная, профессиональная литература. 5. Не полно изучена периодическая литература. 6. Не обобщены и не конкретизированы выводы. 7. Не точно оформлен библиографический список к реферату в соответствие с требованиями ГОСТ Р 7.1.- 2003 «Библиографическая запись. Библиографическое описание. Общие требования и правила составления». 8. Не соблюдены требования к оформлению реферата. 9. Не четко сформированы краткие основные положения реферата при его защите. 10. Иллюстрация защиты реферата презентацией отсутствует</w:t>
            </w:r>
          </w:p>
        </w:tc>
      </w:tr>
      <w:tr w:rsidR="008E7F14" w:rsidRPr="004C3510" w14:paraId="7FF5D104" w14:textId="77777777" w:rsidTr="00D74FFC">
        <w:tc>
          <w:tcPr>
            <w:tcW w:w="3114" w:type="dxa"/>
          </w:tcPr>
          <w:p w14:paraId="0D779A12" w14:textId="343B6D8B" w:rsidR="008E7F14" w:rsidRPr="004C3510" w:rsidRDefault="008E7F14" w:rsidP="008E7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1446" w:type="dxa"/>
          </w:tcPr>
          <w:p w14:paraId="405E6281" w14:textId="36CA8A46" w:rsidR="008E7F14" w:rsidRPr="004C3510" w:rsidRDefault="008E7F14" w:rsidP="008E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Не представил оценивания реферат по соответствующим критериям</w:t>
            </w:r>
          </w:p>
        </w:tc>
      </w:tr>
    </w:tbl>
    <w:p w14:paraId="11674800" w14:textId="25988D90" w:rsidR="008E7F14" w:rsidRPr="004C351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Критерии и шкала оценивания (тестирование)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8753"/>
      </w:tblGrid>
      <w:tr w:rsidR="008371AA" w:rsidRPr="004C3510" w14:paraId="78FDE588" w14:textId="77777777" w:rsidTr="00B172FD">
        <w:tc>
          <w:tcPr>
            <w:tcW w:w="5807" w:type="dxa"/>
          </w:tcPr>
          <w:p w14:paraId="3C3753A0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753" w:type="dxa"/>
          </w:tcPr>
          <w:p w14:paraId="318FE982" w14:textId="33BAACD9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правильных ответов</w:t>
            </w:r>
          </w:p>
        </w:tc>
      </w:tr>
      <w:tr w:rsidR="008371AA" w:rsidRPr="004C3510" w14:paraId="7ED58E5F" w14:textId="77777777" w:rsidTr="00B172FD">
        <w:tc>
          <w:tcPr>
            <w:tcW w:w="5807" w:type="dxa"/>
          </w:tcPr>
          <w:p w14:paraId="3F5B9349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753" w:type="dxa"/>
          </w:tcPr>
          <w:p w14:paraId="372E1B2E" w14:textId="17785E00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90-100% правильных ответов</w:t>
            </w:r>
          </w:p>
        </w:tc>
      </w:tr>
      <w:tr w:rsidR="008371AA" w:rsidRPr="004C3510" w14:paraId="12707975" w14:textId="77777777" w:rsidTr="00B172FD">
        <w:tc>
          <w:tcPr>
            <w:tcW w:w="5807" w:type="dxa"/>
          </w:tcPr>
          <w:p w14:paraId="61C3CA78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753" w:type="dxa"/>
          </w:tcPr>
          <w:p w14:paraId="2F3B5674" w14:textId="502C1D9E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70-89% правильных ответов</w:t>
            </w:r>
          </w:p>
        </w:tc>
      </w:tr>
      <w:tr w:rsidR="008371AA" w:rsidRPr="004C3510" w14:paraId="4876843C" w14:textId="77777777" w:rsidTr="00B172FD">
        <w:tc>
          <w:tcPr>
            <w:tcW w:w="5807" w:type="dxa"/>
          </w:tcPr>
          <w:p w14:paraId="7FF044C2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8753" w:type="dxa"/>
          </w:tcPr>
          <w:p w14:paraId="3F8ABCB7" w14:textId="500C4266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51-69% правильных ответов</w:t>
            </w:r>
          </w:p>
        </w:tc>
      </w:tr>
      <w:tr w:rsidR="008371AA" w:rsidRPr="004C3510" w14:paraId="68594114" w14:textId="77777777" w:rsidTr="00B172FD">
        <w:tc>
          <w:tcPr>
            <w:tcW w:w="5807" w:type="dxa"/>
          </w:tcPr>
          <w:p w14:paraId="05BBBDC7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8753" w:type="dxa"/>
          </w:tcPr>
          <w:p w14:paraId="0E6C35D1" w14:textId="6EAEA3D3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Менее 50% правильных ответов</w:t>
            </w:r>
          </w:p>
        </w:tc>
      </w:tr>
    </w:tbl>
    <w:p w14:paraId="687BA43A" w14:textId="47791110" w:rsidR="008371AA" w:rsidRPr="004C351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7A974" w14:textId="77777777" w:rsidR="008371AA" w:rsidRPr="004C351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 xml:space="preserve">4.2. Комплект оценочных средств для промежуточной аттестации Примерные вопросы к экзамену  </w:t>
      </w:r>
    </w:p>
    <w:p w14:paraId="21CC1697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1.      Роль маркетинга в банках и иных кредитных организациях.</w:t>
      </w:r>
    </w:p>
    <w:p w14:paraId="597443EA" w14:textId="21A7CB9C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2. Особенности и роль маркетинговых коммуникаций в банковской сфере.</w:t>
      </w:r>
    </w:p>
    <w:p w14:paraId="289AC1CA" w14:textId="42D40A7D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3. Основные понятия и типология маркетинговой деятельности </w:t>
      </w:r>
    </w:p>
    <w:p w14:paraId="7D27F89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4. Функции и организационная структура служб маркетинга в банке </w:t>
      </w:r>
    </w:p>
    <w:p w14:paraId="32321515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5. Организация маркетингового комплекса банка.</w:t>
      </w:r>
    </w:p>
    <w:p w14:paraId="5CE1212C" w14:textId="06E3A4A1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6. Управление маркетингом в банке </w:t>
      </w:r>
    </w:p>
    <w:p w14:paraId="172AAEEB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7. Маркетинговые коммуникации в банковской сфере. </w:t>
      </w:r>
    </w:p>
    <w:p w14:paraId="206BF26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8. Технология продаж банковских продуктов. </w:t>
      </w:r>
    </w:p>
    <w:p w14:paraId="7876D068" w14:textId="78F01149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9. </w:t>
      </w:r>
      <w:r w:rsidR="00B172FD" w:rsidRPr="004C3510">
        <w:rPr>
          <w:rFonts w:ascii="Times New Roman" w:hAnsi="Times New Roman" w:cs="Times New Roman"/>
          <w:sz w:val="24"/>
          <w:szCs w:val="24"/>
        </w:rPr>
        <w:t>Специфические особенности технологии продаж банковских</w:t>
      </w:r>
      <w:r w:rsidRPr="004C3510">
        <w:rPr>
          <w:rFonts w:ascii="Times New Roman" w:hAnsi="Times New Roman" w:cs="Times New Roman"/>
          <w:sz w:val="24"/>
          <w:szCs w:val="24"/>
        </w:rPr>
        <w:t xml:space="preserve"> продуктов и маркетинговых коммуникаций в банковской сфере. </w:t>
      </w:r>
    </w:p>
    <w:p w14:paraId="2FABA4F3" w14:textId="5E2F2EDA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10. Место и роль маркетинговых коммуникаций в банковской </w:t>
      </w:r>
      <w:r w:rsidR="00B172FD" w:rsidRPr="004C3510">
        <w:rPr>
          <w:rFonts w:ascii="Times New Roman" w:hAnsi="Times New Roman" w:cs="Times New Roman"/>
          <w:sz w:val="24"/>
          <w:szCs w:val="24"/>
        </w:rPr>
        <w:t>сфере.</w:t>
      </w:r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12B09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11. Современные банковские продукты и услуги.</w:t>
      </w:r>
    </w:p>
    <w:p w14:paraId="07BAAC2B" w14:textId="1978C651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12. Продажа банковских продуктов и услуг с использованием маркетинговых технологий. </w:t>
      </w:r>
    </w:p>
    <w:p w14:paraId="7CB748C8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13. Управление продажами в банках. </w:t>
      </w:r>
    </w:p>
    <w:p w14:paraId="4B706EB6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14. Портфель банка. </w:t>
      </w:r>
    </w:p>
    <w:p w14:paraId="3ACFD5B4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15. Жизненный цикл банковских продуктов. </w:t>
      </w:r>
    </w:p>
    <w:p w14:paraId="6A2EEE87" w14:textId="3F1C1A99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16. М</w:t>
      </w:r>
      <w:r w:rsidR="00B172FD" w:rsidRPr="004C3510">
        <w:rPr>
          <w:rFonts w:ascii="Times New Roman" w:hAnsi="Times New Roman" w:cs="Times New Roman"/>
          <w:sz w:val="24"/>
          <w:szCs w:val="24"/>
        </w:rPr>
        <w:t>есто и роль продаж в маркетинге</w:t>
      </w:r>
      <w:r w:rsidRPr="004C3510">
        <w:rPr>
          <w:rFonts w:ascii="Times New Roman" w:hAnsi="Times New Roman" w:cs="Times New Roman"/>
          <w:sz w:val="24"/>
          <w:szCs w:val="24"/>
        </w:rPr>
        <w:t>.</w:t>
      </w:r>
    </w:p>
    <w:p w14:paraId="76B3E685" w14:textId="2BB9135F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17. Покупательское поведение потребителей банковских продуктов и услуг. </w:t>
      </w:r>
    </w:p>
    <w:p w14:paraId="756AC3A7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18. Стратегия продаж банковских продуктов и услуг. </w:t>
      </w:r>
    </w:p>
    <w:p w14:paraId="1AA71D0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19. Приемы продаж банковских продуктов и услуг. Кросс-продажи. </w:t>
      </w:r>
    </w:p>
    <w:p w14:paraId="7E52CE58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20. Правовые и этические аспекты продаж банковских продуктов и услуг. </w:t>
      </w:r>
    </w:p>
    <w:p w14:paraId="5AC4ECA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21. Координация работы агентов банка.</w:t>
      </w:r>
    </w:p>
    <w:p w14:paraId="62695BB1" w14:textId="5603B5F5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22. Маркетинговые исследования потребителя банковских продуктов. </w:t>
      </w:r>
    </w:p>
    <w:p w14:paraId="474D32C9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23. Реклама как базовый инструмент продвижения банковских продуктов и услуг. </w:t>
      </w:r>
    </w:p>
    <w:p w14:paraId="240E8D5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24. Целевая аудитория банковской рекламы.</w:t>
      </w:r>
    </w:p>
    <w:p w14:paraId="1A336C84" w14:textId="7603F8C2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25. Общая схема организации маркетинговых исследований. </w:t>
      </w:r>
    </w:p>
    <w:p w14:paraId="68E55EF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26. Маркетинговые исследования целевого потребителя. </w:t>
      </w:r>
    </w:p>
    <w:p w14:paraId="5C53A20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27. Маркетинговая информационная система банка.</w:t>
      </w:r>
    </w:p>
    <w:p w14:paraId="2B3CB5B7" w14:textId="76B441D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28. Реклама: сущность, целевая аудитория, типы. </w:t>
      </w:r>
    </w:p>
    <w:p w14:paraId="41DFACAB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29. Разработка банковской рекламы на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основе  маркетинговой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информации. Оценка экономической эффективности банковской рекламы. </w:t>
      </w:r>
    </w:p>
    <w:p w14:paraId="5D906678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30. Средства рекламы банковских продуктов и услуг. </w:t>
      </w:r>
    </w:p>
    <w:p w14:paraId="34D66869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31. Реклама в печатных изданиях и наружная реклама банков. </w:t>
      </w:r>
    </w:p>
    <w:p w14:paraId="10E6A8D4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32. Специфика телевизионной и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радио-рекламы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банковского продукта. </w:t>
      </w:r>
    </w:p>
    <w:p w14:paraId="7A0E40E4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33. Реклама в сети Интернет, таргетированная реклама. </w:t>
      </w:r>
    </w:p>
    <w:p w14:paraId="16F458CB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34. Реклама непосредственно в банке, POS-материалы. </w:t>
      </w:r>
    </w:p>
    <w:p w14:paraId="74024DA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35. Восприятие банковской рекламы.</w:t>
      </w:r>
    </w:p>
    <w:p w14:paraId="7AA3B6EB" w14:textId="5BC10DD8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36. Особенности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индивидуального  и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 корпоративного восприятия рекламы</w:t>
      </w:r>
      <w:r w:rsidR="00B172FD" w:rsidRPr="004C3510">
        <w:rPr>
          <w:rFonts w:ascii="Times New Roman" w:hAnsi="Times New Roman" w:cs="Times New Roman"/>
          <w:sz w:val="24"/>
          <w:szCs w:val="24"/>
        </w:rPr>
        <w:t>.</w:t>
      </w:r>
    </w:p>
    <w:p w14:paraId="1445EAE9" w14:textId="2B9C6A1B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37. BTL-мероприятия. Их сущность, место и роль в продвижении банковских продуктов. </w:t>
      </w:r>
    </w:p>
    <w:p w14:paraId="2C0E76DD" w14:textId="75AD4BE8" w:rsidR="00972A4A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38. Прямой маркетинг, личные продажи. Продажа и продвижение банковских продуктов посредством прямого маркетинга. </w:t>
      </w:r>
    </w:p>
    <w:p w14:paraId="3F2CF137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39. Сущность и преимущества прямого маркетинг</w:t>
      </w:r>
    </w:p>
    <w:p w14:paraId="2A33C0F0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40. Директ мейл как традиционный инструмент прямого маркетинга при продвижении и продаже банковских продуктов. 41. Телемаркетинг в практике российских и западных банков.</w:t>
      </w:r>
    </w:p>
    <w:p w14:paraId="4F154F0A" w14:textId="5BDCAC8C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42. Организация презентаций, конференций, круглых столов. </w:t>
      </w:r>
    </w:p>
    <w:p w14:paraId="5320C092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43. Стимулирование продаж банковских продуктов и услуг.</w:t>
      </w:r>
    </w:p>
    <w:p w14:paraId="513AD745" w14:textId="1364785E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44. Стимулирование продаж как комплекс мероприятий по продвижению продаж банковских продуктов. </w:t>
      </w:r>
    </w:p>
    <w:p w14:paraId="07D4707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45. Программы лояльности. Сущность, особенности.</w:t>
      </w:r>
    </w:p>
    <w:p w14:paraId="2AA95050" w14:textId="5CCF2A46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46. Программы лояльности в практике банков. </w:t>
      </w:r>
    </w:p>
    <w:p w14:paraId="50890E25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47. Промоакции: место и роль в продвижении продаж банковских продуктов. </w:t>
      </w:r>
    </w:p>
    <w:p w14:paraId="07351C29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48. Продвижение бренда банка посредством Event-маркетинга (событийного маркетинга).</w:t>
      </w:r>
    </w:p>
    <w:p w14:paraId="0195E8D7" w14:textId="6893C646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49. Вирусный маркетинг. </w:t>
      </w:r>
    </w:p>
    <w:p w14:paraId="27EFF133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50. Связи с общественностью. Место и роль мероприятий по PR в продвижении банковских продуктов. </w:t>
      </w:r>
    </w:p>
    <w:p w14:paraId="4B3BAAB3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lastRenderedPageBreak/>
        <w:t xml:space="preserve">51. Фирменный стиль банка. </w:t>
      </w:r>
    </w:p>
    <w:p w14:paraId="51B07E5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52. Планирование PR-программ банка. Связь с прессой.</w:t>
      </w:r>
    </w:p>
    <w:p w14:paraId="5148ABD6" w14:textId="7EA69C4C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53. Элементы фирменного стиля банка. </w:t>
      </w:r>
    </w:p>
    <w:p w14:paraId="3105DA6D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54. Формирование отношений бренда с потребителем. </w:t>
      </w:r>
    </w:p>
    <w:p w14:paraId="3C227B0E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55. Интегрированные маркетинговые коммуникации (ИМК) в </w:t>
      </w:r>
      <w:proofErr w:type="gramStart"/>
      <w:r w:rsidRPr="004C3510">
        <w:rPr>
          <w:rFonts w:ascii="Times New Roman" w:hAnsi="Times New Roman" w:cs="Times New Roman"/>
          <w:sz w:val="24"/>
          <w:szCs w:val="24"/>
        </w:rPr>
        <w:t>банке .</w:t>
      </w:r>
      <w:proofErr w:type="gramEnd"/>
      <w:r w:rsidRPr="004C3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52AD4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56. Концепция управления интегрированным маркетингом в банке.</w:t>
      </w:r>
    </w:p>
    <w:p w14:paraId="52C94783" w14:textId="57CBF9AB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57. ИМК в практике российских банков. </w:t>
      </w:r>
    </w:p>
    <w:p w14:paraId="5EB04CD1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58. Social Media Marketing: сущность, особенности, практическая применимость. </w:t>
      </w:r>
    </w:p>
    <w:p w14:paraId="3DB4F527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59. Сущность и особенности SMM. Отличия SMM от других методов продвижения. </w:t>
      </w:r>
    </w:p>
    <w:p w14:paraId="0AC98CFA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60. SMM в практике банков. Его место и роль в продвижении банковских продуктов и услуг. </w:t>
      </w:r>
    </w:p>
    <w:p w14:paraId="26596C98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61. Основные площадки для реализации SMM политики банка.</w:t>
      </w:r>
    </w:p>
    <w:p w14:paraId="7445EC39" w14:textId="26A14706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62. Рекламные кампании в социальных медиа и их эффективность. </w:t>
      </w:r>
    </w:p>
    <w:p w14:paraId="22C96895" w14:textId="77777777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63. SMM в практике российских и зарубежных банков. </w:t>
      </w:r>
    </w:p>
    <w:p w14:paraId="5EE56EC1" w14:textId="77777777" w:rsidR="00D721DB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64. Дистанционное банковское обслуживание (ДБО) как система продвижения и продаж банковских продуктов и услуг. 65. ДБО. Его место и роль в продвижении и продажи банковских продуктов и услуг.</w:t>
      </w:r>
    </w:p>
    <w:p w14:paraId="187B36C6" w14:textId="09ECDCF6" w:rsidR="00B172FD" w:rsidRPr="004C3510" w:rsidRDefault="00972A4A" w:rsidP="00972A4A">
      <w:pPr>
        <w:jc w:val="both"/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66. Место и роль ДБО в продаже и продвижении банковских продуктов и услуг Российский рынок ДБО. </w:t>
      </w:r>
    </w:p>
    <w:p w14:paraId="13EB5B51" w14:textId="5792094A" w:rsidR="00972A4A" w:rsidRPr="004C3510" w:rsidRDefault="00972A4A" w:rsidP="00972A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 xml:space="preserve">67. Приоритетные направления развития систем ДБО. </w:t>
      </w:r>
    </w:p>
    <w:p w14:paraId="02DA8306" w14:textId="21A6B7F1" w:rsidR="008371AA" w:rsidRPr="004C3510" w:rsidRDefault="008371AA" w:rsidP="0097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Критерии и шкалы оценивания промежуточной аттестации</w:t>
      </w:r>
    </w:p>
    <w:p w14:paraId="74D2958E" w14:textId="1A37909B" w:rsidR="008371AA" w:rsidRPr="004C3510" w:rsidRDefault="008371AA" w:rsidP="0083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10">
        <w:rPr>
          <w:rFonts w:ascii="Times New Roman" w:hAnsi="Times New Roman" w:cs="Times New Roman"/>
          <w:b/>
          <w:sz w:val="24"/>
          <w:szCs w:val="24"/>
        </w:rPr>
        <w:t>Шкала и критерии оценки (экзамен)</w:t>
      </w:r>
    </w:p>
    <w:p w14:paraId="60B3522A" w14:textId="77777777" w:rsidR="008371AA" w:rsidRPr="004C3510" w:rsidRDefault="008371AA" w:rsidP="00837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11021"/>
      </w:tblGrid>
      <w:tr w:rsidR="008371AA" w:rsidRPr="004C3510" w14:paraId="04EC28FC" w14:textId="77777777" w:rsidTr="00D74FFC">
        <w:tc>
          <w:tcPr>
            <w:tcW w:w="3539" w:type="dxa"/>
          </w:tcPr>
          <w:p w14:paraId="7E6C9251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021" w:type="dxa"/>
          </w:tcPr>
          <w:p w14:paraId="26361C66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реферата/доклада</w:t>
            </w:r>
          </w:p>
        </w:tc>
      </w:tr>
      <w:tr w:rsidR="008371AA" w:rsidRPr="004C3510" w14:paraId="4A56278C" w14:textId="77777777" w:rsidTr="00D74FFC">
        <w:tc>
          <w:tcPr>
            <w:tcW w:w="3539" w:type="dxa"/>
          </w:tcPr>
          <w:p w14:paraId="72ECFA4D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11021" w:type="dxa"/>
          </w:tcPr>
          <w:p w14:paraId="084B4301" w14:textId="69D89307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Полно раскрыто содержание вопросов билета; 2. Материал изложен грамотно, в определенной логической последовательности, правильно используется терминология; 3. Показано умение иллюстрировать теоретические положения конкретными примерами, применять их в новой ситуации; 4. Продемонстрировано усвоение ранее изученных сопутствующих вопросов, сформированность умений и знаний; 5. Ответ прозвучал самостоятельно, без наводящих вопросов.</w:t>
            </w:r>
          </w:p>
        </w:tc>
      </w:tr>
      <w:tr w:rsidR="008371AA" w:rsidRPr="004C3510" w14:paraId="5C424EA8" w14:textId="77777777" w:rsidTr="00D74FFC">
        <w:tc>
          <w:tcPr>
            <w:tcW w:w="3539" w:type="dxa"/>
          </w:tcPr>
          <w:p w14:paraId="663809D0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1021" w:type="dxa"/>
          </w:tcPr>
          <w:p w14:paraId="0EDD563E" w14:textId="24FB3B77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Ответ удовлетворяет в основном требованиям на оценку «5», но при этом может иметь следующие недостатки: 2. В изложении допущены небольшие пробелы, не исказившие содержание ответа; 3. Допущены один - два недочета при освещении основного содержания ответа, исправленные по замечанию экзаменатора; 4. Допущены ошибка или более двух 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8371AA" w:rsidRPr="004C3510" w14:paraId="0B926A3E" w14:textId="77777777" w:rsidTr="00D74FFC">
        <w:tc>
          <w:tcPr>
            <w:tcW w:w="3539" w:type="dxa"/>
          </w:tcPr>
          <w:p w14:paraId="76D05D77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11021" w:type="dxa"/>
          </w:tcPr>
          <w:p w14:paraId="329EA7A6" w14:textId="0DC0A32C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 Неполно или непоследовательно раскрыто содержание материала, но показано общее понимание вопроса и продемонстрирован ы умения, достаточные для дальнейшего усвоения материала. 2. Имелись затруднения или допущены ошибки в определении понятий, использовании терминологии, исправленные после нескольких наводящих вопросов; 3. 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8371AA" w:rsidRPr="004C3510" w14:paraId="68D26B1C" w14:textId="77777777" w:rsidTr="00D74FFC">
        <w:tc>
          <w:tcPr>
            <w:tcW w:w="3539" w:type="dxa"/>
          </w:tcPr>
          <w:p w14:paraId="0B028553" w14:textId="77777777" w:rsidR="008371AA" w:rsidRPr="004C3510" w:rsidRDefault="008371AA" w:rsidP="00837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1021" w:type="dxa"/>
          </w:tcPr>
          <w:p w14:paraId="7AC1687D" w14:textId="6B76C2FA" w:rsidR="008371AA" w:rsidRPr="004C3510" w:rsidRDefault="008371AA" w:rsidP="0083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510">
              <w:rPr>
                <w:rFonts w:ascii="Times New Roman" w:hAnsi="Times New Roman" w:cs="Times New Roman"/>
                <w:sz w:val="24"/>
                <w:szCs w:val="24"/>
              </w:rPr>
              <w:t>1.Содержание материала не раскрыто. 2. Ошибки в определении понятий, не использовалась терминология в ответе.</w:t>
            </w:r>
          </w:p>
        </w:tc>
      </w:tr>
    </w:tbl>
    <w:p w14:paraId="54B5899F" w14:textId="0E30799B" w:rsidR="008371AA" w:rsidRPr="004C3510" w:rsidRDefault="00BB468B" w:rsidP="008371AA">
      <w:pPr>
        <w:rPr>
          <w:rFonts w:ascii="Times New Roman" w:hAnsi="Times New Roman" w:cs="Times New Roman"/>
          <w:sz w:val="24"/>
          <w:szCs w:val="24"/>
        </w:rPr>
      </w:pPr>
      <w:r w:rsidRPr="004C3510">
        <w:rPr>
          <w:rFonts w:ascii="Times New Roman" w:hAnsi="Times New Roman" w:cs="Times New Roman"/>
          <w:sz w:val="24"/>
          <w:szCs w:val="24"/>
        </w:rPr>
        <w:t>Разработчик: к.э.н., доцент</w:t>
      </w:r>
      <w:r w:rsidR="001B7725" w:rsidRPr="004C3510">
        <w:rPr>
          <w:rFonts w:ascii="Times New Roman" w:hAnsi="Times New Roman" w:cs="Times New Roman"/>
          <w:sz w:val="24"/>
          <w:szCs w:val="24"/>
        </w:rPr>
        <w:t xml:space="preserve"> ГБПОУ БРИЭТ</w:t>
      </w:r>
      <w:r w:rsidRPr="004C3510">
        <w:rPr>
          <w:rFonts w:ascii="Times New Roman" w:hAnsi="Times New Roman" w:cs="Times New Roman"/>
          <w:sz w:val="24"/>
          <w:szCs w:val="24"/>
        </w:rPr>
        <w:t xml:space="preserve"> Тураева И.</w:t>
      </w:r>
      <w:r w:rsidR="003B071D">
        <w:rPr>
          <w:rFonts w:ascii="Times New Roman" w:hAnsi="Times New Roman" w:cs="Times New Roman"/>
          <w:sz w:val="24"/>
          <w:szCs w:val="24"/>
        </w:rPr>
        <w:t xml:space="preserve"> </w:t>
      </w:r>
      <w:r w:rsidRPr="004C3510">
        <w:rPr>
          <w:rFonts w:ascii="Times New Roman" w:hAnsi="Times New Roman" w:cs="Times New Roman"/>
          <w:sz w:val="24"/>
          <w:szCs w:val="24"/>
        </w:rPr>
        <w:t>Л</w:t>
      </w:r>
    </w:p>
    <w:sectPr w:rsidR="008371AA" w:rsidRPr="004C3510" w:rsidSect="00901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75FC9"/>
    <w:multiLevelType w:val="hybridMultilevel"/>
    <w:tmpl w:val="F8C6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734C8"/>
    <w:multiLevelType w:val="hybridMultilevel"/>
    <w:tmpl w:val="520C2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443C4"/>
    <w:multiLevelType w:val="multilevel"/>
    <w:tmpl w:val="F2703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0D"/>
    <w:rsid w:val="000409BB"/>
    <w:rsid w:val="0006037D"/>
    <w:rsid w:val="000F0345"/>
    <w:rsid w:val="0014640B"/>
    <w:rsid w:val="001914F4"/>
    <w:rsid w:val="001A6E32"/>
    <w:rsid w:val="001B7725"/>
    <w:rsid w:val="001D56C5"/>
    <w:rsid w:val="00314211"/>
    <w:rsid w:val="003360C5"/>
    <w:rsid w:val="00344E9D"/>
    <w:rsid w:val="0035567F"/>
    <w:rsid w:val="003B071D"/>
    <w:rsid w:val="0045729B"/>
    <w:rsid w:val="00464BA8"/>
    <w:rsid w:val="00493E35"/>
    <w:rsid w:val="004C2485"/>
    <w:rsid w:val="004C3510"/>
    <w:rsid w:val="004E02DD"/>
    <w:rsid w:val="006B49D1"/>
    <w:rsid w:val="006E327B"/>
    <w:rsid w:val="0071474E"/>
    <w:rsid w:val="007E34EC"/>
    <w:rsid w:val="008371AA"/>
    <w:rsid w:val="008B68D9"/>
    <w:rsid w:val="008E7F14"/>
    <w:rsid w:val="00901286"/>
    <w:rsid w:val="0093172B"/>
    <w:rsid w:val="00950EA9"/>
    <w:rsid w:val="00963F49"/>
    <w:rsid w:val="00972A4A"/>
    <w:rsid w:val="009959B1"/>
    <w:rsid w:val="00A3400D"/>
    <w:rsid w:val="00A90087"/>
    <w:rsid w:val="00A9025F"/>
    <w:rsid w:val="00AA53E1"/>
    <w:rsid w:val="00AC2D23"/>
    <w:rsid w:val="00AC665C"/>
    <w:rsid w:val="00B06E2D"/>
    <w:rsid w:val="00B172FD"/>
    <w:rsid w:val="00B22A6A"/>
    <w:rsid w:val="00B377F5"/>
    <w:rsid w:val="00B45E56"/>
    <w:rsid w:val="00B46B81"/>
    <w:rsid w:val="00B80785"/>
    <w:rsid w:val="00B962A5"/>
    <w:rsid w:val="00BB468B"/>
    <w:rsid w:val="00C31514"/>
    <w:rsid w:val="00D721DB"/>
    <w:rsid w:val="00D72461"/>
    <w:rsid w:val="00D74FFC"/>
    <w:rsid w:val="00DC3486"/>
    <w:rsid w:val="00E12A67"/>
    <w:rsid w:val="00E858BC"/>
    <w:rsid w:val="00EE49E3"/>
    <w:rsid w:val="00E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FFB6"/>
  <w15:chartTrackingRefBased/>
  <w15:docId w15:val="{F0F99435-E3CA-4A86-B6DF-BB7CFCD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E1"/>
    <w:pPr>
      <w:ind w:left="720"/>
      <w:contextualSpacing/>
    </w:pPr>
  </w:style>
  <w:style w:type="table" w:styleId="a4">
    <w:name w:val="Table Grid"/>
    <w:basedOn w:val="a1"/>
    <w:uiPriority w:val="39"/>
    <w:rsid w:val="0090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4E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8284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303-ПК</dc:creator>
  <cp:keywords/>
  <dc:description/>
  <cp:lastModifiedBy>303</cp:lastModifiedBy>
  <cp:revision>30</cp:revision>
  <dcterms:created xsi:type="dcterms:W3CDTF">2020-10-28T06:36:00Z</dcterms:created>
  <dcterms:modified xsi:type="dcterms:W3CDTF">2022-10-18T00:53:00Z</dcterms:modified>
</cp:coreProperties>
</file>