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290" w:rsidRPr="00FB0429" w:rsidRDefault="00CC4290" w:rsidP="00CC4290">
      <w:pPr>
        <w:spacing w:after="0" w:line="240" w:lineRule="auto"/>
        <w:ind w:left="-142" w:right="-283"/>
        <w:jc w:val="center"/>
        <w:rPr>
          <w:rFonts w:ascii="Times New Roman" w:eastAsia="Times New Roman" w:hAnsi="Times New Roman" w:cs="Times New Roman"/>
          <w:b/>
          <w:bCs/>
          <w:color w:val="000000"/>
          <w:lang w:eastAsia="ru-RU"/>
        </w:rPr>
      </w:pPr>
      <w:r w:rsidRPr="00FB0429">
        <w:rPr>
          <w:rFonts w:ascii="Times New Roman" w:eastAsia="Times New Roman" w:hAnsi="Times New Roman" w:cs="Times New Roman"/>
          <w:b/>
          <w:bCs/>
          <w:color w:val="000000"/>
          <w:lang w:eastAsia="ru-RU"/>
        </w:rPr>
        <w:t>МИНИСТЕРСТВО ОБРАЗОВАНИЯ И НАУКИ РЕСПУБЛИКИ БУРЯТИЯ</w:t>
      </w:r>
    </w:p>
    <w:p w:rsidR="00CC4290" w:rsidRPr="00FB0429" w:rsidRDefault="00CC4290" w:rsidP="00CC4290">
      <w:pPr>
        <w:spacing w:after="0" w:line="240" w:lineRule="auto"/>
        <w:ind w:left="-142" w:right="-283"/>
        <w:jc w:val="center"/>
        <w:rPr>
          <w:rFonts w:ascii="Times New Roman" w:eastAsia="Times New Roman" w:hAnsi="Times New Roman" w:cs="Times New Roman"/>
          <w:b/>
          <w:bCs/>
          <w:color w:val="000000"/>
          <w:lang w:eastAsia="ru-RU"/>
        </w:rPr>
      </w:pPr>
    </w:p>
    <w:p w:rsidR="00CC4290" w:rsidRPr="00FB0429" w:rsidRDefault="00CC4290" w:rsidP="00CC4290">
      <w:pPr>
        <w:keepNext/>
        <w:numPr>
          <w:ilvl w:val="12"/>
          <w:numId w:val="0"/>
        </w:numPr>
        <w:overflowPunct w:val="0"/>
        <w:autoSpaceDE w:val="0"/>
        <w:autoSpaceDN w:val="0"/>
        <w:adjustRightInd w:val="0"/>
        <w:spacing w:before="60" w:after="0" w:line="240" w:lineRule="auto"/>
        <w:ind w:left="-142" w:right="-283"/>
        <w:jc w:val="center"/>
        <w:textAlignment w:val="baseline"/>
        <w:outlineLvl w:val="0"/>
        <w:rPr>
          <w:rFonts w:ascii="Times New Roman" w:eastAsia="Times New Roman" w:hAnsi="Times New Roman" w:cs="Times New Roman"/>
          <w:b/>
          <w:color w:val="000000"/>
          <w:sz w:val="26"/>
          <w:szCs w:val="20"/>
        </w:rPr>
      </w:pPr>
      <w:r w:rsidRPr="00FB0429">
        <w:rPr>
          <w:rFonts w:ascii="Times New Roman" w:eastAsia="Times New Roman" w:hAnsi="Times New Roman" w:cs="Times New Roman"/>
          <w:b/>
          <w:color w:val="000000"/>
          <w:sz w:val="26"/>
          <w:szCs w:val="20"/>
        </w:rPr>
        <w:t xml:space="preserve">Государственное бюджетное </w:t>
      </w:r>
      <w:r>
        <w:rPr>
          <w:rFonts w:ascii="Times New Roman" w:eastAsia="Times New Roman" w:hAnsi="Times New Roman" w:cs="Times New Roman"/>
          <w:b/>
          <w:color w:val="000000"/>
          <w:sz w:val="26"/>
          <w:szCs w:val="20"/>
        </w:rPr>
        <w:t xml:space="preserve">профессиональное </w:t>
      </w:r>
      <w:r w:rsidRPr="00FB0429">
        <w:rPr>
          <w:rFonts w:ascii="Times New Roman" w:eastAsia="Times New Roman" w:hAnsi="Times New Roman" w:cs="Times New Roman"/>
          <w:b/>
          <w:color w:val="000000"/>
          <w:sz w:val="26"/>
          <w:szCs w:val="20"/>
        </w:rPr>
        <w:t>образовательное учреждение</w:t>
      </w:r>
    </w:p>
    <w:p w:rsidR="00CC4290" w:rsidRPr="00FB0429" w:rsidRDefault="00CC4290" w:rsidP="00CC4290">
      <w:pPr>
        <w:spacing w:line="240" w:lineRule="auto"/>
        <w:ind w:left="-142" w:right="-283"/>
        <w:jc w:val="center"/>
        <w:rPr>
          <w:rFonts w:ascii="Times New Roman" w:eastAsia="Times New Roman" w:hAnsi="Times New Roman" w:cs="Times New Roman"/>
          <w:b/>
          <w:bCs/>
          <w:color w:val="000000"/>
          <w:lang w:eastAsia="ru-RU"/>
        </w:rPr>
      </w:pPr>
      <w:r w:rsidRPr="00FB0429">
        <w:rPr>
          <w:rFonts w:ascii="Times New Roman" w:eastAsia="Times New Roman" w:hAnsi="Times New Roman" w:cs="Times New Roman"/>
          <w:b/>
          <w:bCs/>
          <w:color w:val="000000"/>
          <w:lang w:eastAsia="ru-RU"/>
        </w:rPr>
        <w:t>«БУРЯТСКИЙ РЕСПУБЛИКАНСКИЙ ИНФОРМАЦИОННО-ЭК</w:t>
      </w:r>
      <w:r>
        <w:rPr>
          <w:rFonts w:ascii="Times New Roman" w:eastAsia="Times New Roman" w:hAnsi="Times New Roman" w:cs="Times New Roman"/>
          <w:b/>
          <w:bCs/>
          <w:color w:val="000000"/>
          <w:lang w:eastAsia="ru-RU"/>
        </w:rPr>
        <w:t>ОНОМИЧЕСКИЙ ТЕХНИКУМ»  (ГБОУ</w:t>
      </w:r>
      <w:r w:rsidRPr="00FB0429">
        <w:rPr>
          <w:rFonts w:ascii="Times New Roman" w:eastAsia="Times New Roman" w:hAnsi="Times New Roman" w:cs="Times New Roman"/>
          <w:b/>
          <w:bCs/>
          <w:color w:val="000000"/>
          <w:lang w:eastAsia="ru-RU"/>
        </w:rPr>
        <w:t xml:space="preserve"> «БРИЭТ»)</w:t>
      </w:r>
    </w:p>
    <w:p w:rsidR="00CC4290" w:rsidRPr="00FB0429" w:rsidRDefault="00CC4290" w:rsidP="00CC4290">
      <w:pPr>
        <w:spacing w:line="240" w:lineRule="auto"/>
        <w:ind w:left="-142" w:right="-283"/>
        <w:jc w:val="center"/>
        <w:rPr>
          <w:rFonts w:ascii="Times New Roman" w:eastAsia="Times New Roman" w:hAnsi="Times New Roman" w:cs="Times New Roman"/>
          <w:color w:val="000000"/>
          <w:lang w:eastAsia="ru-RU"/>
        </w:rPr>
      </w:pPr>
    </w:p>
    <w:p w:rsidR="00CC4290" w:rsidRPr="00971D70" w:rsidRDefault="00CC4290" w:rsidP="00CC4290">
      <w:pPr>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8"/>
          <w:szCs w:val="28"/>
          <w:lang w:eastAsia="ru-RU"/>
        </w:rPr>
        <w:t xml:space="preserve">            </w:t>
      </w:r>
      <w:r w:rsidRPr="00971D70">
        <w:rPr>
          <w:rFonts w:ascii="Times New Roman" w:eastAsia="Times New Roman" w:hAnsi="Times New Roman" w:cs="Times New Roman"/>
          <w:b/>
          <w:bCs/>
          <w:sz w:val="24"/>
          <w:szCs w:val="24"/>
          <w:lang w:eastAsia="ru-RU"/>
        </w:rPr>
        <w:t>УТВЕРЖДАЮ</w:t>
      </w:r>
    </w:p>
    <w:p w:rsidR="00CC4290" w:rsidRPr="00971D70" w:rsidRDefault="00CC4290" w:rsidP="00CC4290">
      <w:pPr>
        <w:jc w:val="right"/>
        <w:rPr>
          <w:rFonts w:ascii="Times New Roman" w:eastAsia="Times New Roman" w:hAnsi="Times New Roman" w:cs="Times New Roman"/>
          <w:bCs/>
          <w:sz w:val="24"/>
          <w:szCs w:val="24"/>
          <w:lang w:eastAsia="ru-RU"/>
        </w:rPr>
      </w:pPr>
      <w:r w:rsidRPr="00971D70">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Cs/>
          <w:sz w:val="24"/>
          <w:szCs w:val="24"/>
          <w:lang w:eastAsia="ru-RU"/>
        </w:rPr>
        <w:t>А. Б. Аюшиева</w:t>
      </w:r>
    </w:p>
    <w:p w:rsidR="00CC4290" w:rsidRPr="00971D70" w:rsidRDefault="00CC4290" w:rsidP="00CC4290">
      <w:pPr>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A13D4">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Замдиректора </w:t>
      </w:r>
      <w:r w:rsidRPr="00971D70">
        <w:rPr>
          <w:rFonts w:ascii="Times New Roman" w:eastAsia="Times New Roman" w:hAnsi="Times New Roman" w:cs="Times New Roman"/>
          <w:bCs/>
          <w:sz w:val="24"/>
          <w:szCs w:val="24"/>
          <w:lang w:eastAsia="ru-RU"/>
        </w:rPr>
        <w:t xml:space="preserve"> БРИЭТ</w:t>
      </w:r>
    </w:p>
    <w:p w:rsidR="00CC4290" w:rsidRPr="00A337CB" w:rsidRDefault="00CC4290" w:rsidP="00CC4290">
      <w:pPr>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220B8C">
        <w:rPr>
          <w:rFonts w:ascii="Times New Roman" w:eastAsia="Times New Roman" w:hAnsi="Times New Roman" w:cs="Times New Roman"/>
          <w:bCs/>
          <w:sz w:val="24"/>
          <w:szCs w:val="24"/>
          <w:lang w:eastAsia="ru-RU"/>
        </w:rPr>
        <w:t xml:space="preserve">           _________________2022</w:t>
      </w:r>
    </w:p>
    <w:p w:rsidR="00CC4290" w:rsidRPr="00EC46CF" w:rsidRDefault="00CC4290" w:rsidP="00CC4290">
      <w:pPr>
        <w:spacing w:after="0" w:line="240" w:lineRule="auto"/>
        <w:jc w:val="center"/>
        <w:rPr>
          <w:rFonts w:ascii="Times New Roman" w:eastAsia="Times New Roman" w:hAnsi="Times New Roman" w:cs="Times New Roman"/>
          <w:b/>
          <w:sz w:val="24"/>
          <w:szCs w:val="24"/>
          <w:lang w:eastAsia="ru-RU"/>
        </w:rPr>
      </w:pPr>
      <w:r w:rsidRPr="00EC46CF">
        <w:rPr>
          <w:rFonts w:ascii="Times New Roman" w:eastAsia="Times New Roman" w:hAnsi="Times New Roman" w:cs="Times New Roman"/>
          <w:b/>
          <w:sz w:val="24"/>
          <w:szCs w:val="24"/>
          <w:lang w:eastAsia="ru-RU"/>
        </w:rPr>
        <w:t xml:space="preserve">Комплект </w:t>
      </w:r>
      <w:r w:rsidR="00D756B0" w:rsidRPr="00EC46CF">
        <w:rPr>
          <w:rFonts w:ascii="Times New Roman" w:eastAsia="Times New Roman" w:hAnsi="Times New Roman" w:cs="Times New Roman"/>
          <w:b/>
          <w:sz w:val="24"/>
          <w:szCs w:val="24"/>
          <w:lang w:eastAsia="ru-RU"/>
        </w:rPr>
        <w:t>контрольно-</w:t>
      </w:r>
      <w:r w:rsidR="00D756B0">
        <w:rPr>
          <w:rFonts w:ascii="Times New Roman" w:eastAsia="Times New Roman" w:hAnsi="Times New Roman" w:cs="Times New Roman"/>
          <w:b/>
          <w:sz w:val="24"/>
          <w:szCs w:val="24"/>
          <w:lang w:eastAsia="ru-RU"/>
        </w:rPr>
        <w:t>оценочных средств</w:t>
      </w:r>
    </w:p>
    <w:p w:rsidR="00CC4290" w:rsidRDefault="006D6206" w:rsidP="00CC429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по учебному предмету</w:t>
      </w:r>
    </w:p>
    <w:p w:rsidR="00467B20" w:rsidRPr="00467B20" w:rsidRDefault="006D6206" w:rsidP="00CC4290">
      <w:pPr>
        <w:spacing w:after="0" w:line="240" w:lineRule="auto"/>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Основы проектной деятельности</w:t>
      </w:r>
    </w:p>
    <w:p w:rsidR="00CC4290" w:rsidRDefault="00CC4290" w:rsidP="00CC4290">
      <w:pPr>
        <w:spacing w:after="0" w:line="240" w:lineRule="auto"/>
        <w:jc w:val="center"/>
        <w:rPr>
          <w:rFonts w:ascii="Times New Roman" w:eastAsia="Times New Roman" w:hAnsi="Times New Roman" w:cs="Times New Roman"/>
          <w:sz w:val="24"/>
          <w:szCs w:val="24"/>
          <w:lang w:eastAsia="ru-RU"/>
        </w:rPr>
      </w:pPr>
      <w:r w:rsidRPr="00EC46CF">
        <w:rPr>
          <w:rFonts w:ascii="Times New Roman" w:eastAsia="Times New Roman" w:hAnsi="Times New Roman" w:cs="Times New Roman"/>
          <w:b/>
          <w:sz w:val="24"/>
          <w:szCs w:val="24"/>
          <w:lang w:eastAsia="ru-RU"/>
        </w:rPr>
        <w:t xml:space="preserve"> </w:t>
      </w:r>
      <w:r w:rsidRPr="00EC46CF">
        <w:rPr>
          <w:rFonts w:ascii="Times New Roman" w:eastAsia="Times New Roman" w:hAnsi="Times New Roman" w:cs="Times New Roman"/>
          <w:sz w:val="24"/>
          <w:szCs w:val="24"/>
          <w:lang w:eastAsia="ru-RU"/>
        </w:rPr>
        <w:t xml:space="preserve">Фонда оценочных средств  ОПОП  по специальностям СПО </w:t>
      </w:r>
    </w:p>
    <w:p w:rsidR="006D6206" w:rsidRPr="00EC46CF" w:rsidRDefault="006D6206" w:rsidP="00CC4290">
      <w:pPr>
        <w:spacing w:after="0" w:line="240" w:lineRule="auto"/>
        <w:jc w:val="center"/>
        <w:rPr>
          <w:rFonts w:ascii="Times New Roman" w:eastAsia="Times New Roman" w:hAnsi="Times New Roman" w:cs="Times New Roman"/>
          <w:sz w:val="24"/>
          <w:szCs w:val="24"/>
          <w:lang w:eastAsia="ru-RU"/>
        </w:rPr>
      </w:pPr>
      <w:r w:rsidRPr="00AD77D7">
        <w:rPr>
          <w:rFonts w:ascii="Times New Roman" w:hAnsi="Times New Roman" w:cs="Times New Roman"/>
          <w:sz w:val="24"/>
          <w:szCs w:val="24"/>
        </w:rPr>
        <w:t>38.02.07</w:t>
      </w:r>
      <w:r w:rsidRPr="00AD77D7">
        <w:rPr>
          <w:rFonts w:ascii="Times New Roman" w:hAnsi="Times New Roman" w:cs="Times New Roman"/>
          <w:b/>
          <w:i/>
          <w:sz w:val="24"/>
          <w:szCs w:val="24"/>
        </w:rPr>
        <w:t xml:space="preserve"> </w:t>
      </w:r>
      <w:r w:rsidRPr="00AD77D7">
        <w:rPr>
          <w:rFonts w:ascii="Times New Roman" w:hAnsi="Times New Roman" w:cs="Times New Roman"/>
          <w:b/>
          <w:sz w:val="24"/>
          <w:szCs w:val="24"/>
        </w:rPr>
        <w:t xml:space="preserve">  </w:t>
      </w:r>
      <w:r w:rsidRPr="00AD77D7">
        <w:rPr>
          <w:rFonts w:ascii="Times New Roman" w:eastAsia="Times New Roman" w:hAnsi="Times New Roman" w:cs="Times New Roman"/>
          <w:sz w:val="24"/>
          <w:szCs w:val="24"/>
          <w:lang w:eastAsia="ru-RU"/>
        </w:rPr>
        <w:t>«Банковское дело»</w:t>
      </w:r>
    </w:p>
    <w:p w:rsidR="00CC4290" w:rsidRDefault="00CC4290" w:rsidP="00CC4290">
      <w:pPr>
        <w:spacing w:after="0" w:line="240" w:lineRule="auto"/>
        <w:jc w:val="center"/>
        <w:rPr>
          <w:rFonts w:ascii="Times New Roman" w:eastAsia="Times New Roman" w:hAnsi="Times New Roman" w:cs="Times New Roman"/>
          <w:sz w:val="24"/>
          <w:szCs w:val="24"/>
          <w:lang w:eastAsia="ru-RU"/>
        </w:rPr>
      </w:pPr>
      <w:r w:rsidRPr="00EC46CF">
        <w:rPr>
          <w:rFonts w:ascii="Times New Roman" w:eastAsia="Times New Roman" w:hAnsi="Times New Roman" w:cs="Times New Roman"/>
          <w:sz w:val="24"/>
          <w:szCs w:val="24"/>
          <w:lang w:eastAsia="ru-RU"/>
        </w:rPr>
        <w:t>09.02.02. «Компьютерные сети»</w:t>
      </w:r>
      <w:r>
        <w:rPr>
          <w:rFonts w:ascii="Times New Roman" w:eastAsia="Times New Roman" w:hAnsi="Times New Roman" w:cs="Times New Roman"/>
          <w:sz w:val="24"/>
          <w:szCs w:val="24"/>
          <w:lang w:eastAsia="ru-RU"/>
        </w:rPr>
        <w:t>,</w:t>
      </w:r>
      <w:r w:rsidRPr="00EC46CF">
        <w:rPr>
          <w:rFonts w:ascii="Times New Roman" w:eastAsia="Times New Roman" w:hAnsi="Times New Roman" w:cs="Times New Roman"/>
          <w:sz w:val="24"/>
          <w:szCs w:val="24"/>
          <w:lang w:eastAsia="ru-RU"/>
        </w:rPr>
        <w:t xml:space="preserve"> </w:t>
      </w:r>
    </w:p>
    <w:p w:rsidR="00CC4290" w:rsidRPr="00EC46CF" w:rsidRDefault="00220B8C" w:rsidP="00CC4290">
      <w:pPr>
        <w:spacing w:after="0" w:line="240" w:lineRule="auto"/>
        <w:jc w:val="center"/>
        <w:rPr>
          <w:rFonts w:ascii="Times New Roman" w:eastAsia="Times New Roman" w:hAnsi="Times New Roman" w:cs="Times New Roman"/>
          <w:sz w:val="24"/>
          <w:szCs w:val="24"/>
          <w:lang w:eastAsia="ru-RU"/>
        </w:rPr>
      </w:pPr>
      <w:r w:rsidRPr="00220B8C">
        <w:rPr>
          <w:rFonts w:ascii="Times New Roman" w:eastAsia="Times New Roman" w:hAnsi="Times New Roman" w:cs="Times New Roman"/>
          <w:sz w:val="24"/>
          <w:szCs w:val="24"/>
          <w:lang w:eastAsia="ru-RU"/>
        </w:rPr>
        <w:t>09.02.07 « Информационные системы и программирование»,</w:t>
      </w:r>
    </w:p>
    <w:p w:rsidR="00CC4290" w:rsidRDefault="00CC4290" w:rsidP="00CC4290">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43.01.09</w:t>
      </w:r>
      <w:r w:rsidRPr="00EC46CF">
        <w:rPr>
          <w:rFonts w:ascii="Times New Roman" w:eastAsia="Times New Roman" w:hAnsi="Times New Roman" w:cs="Times New Roman"/>
          <w:sz w:val="24"/>
          <w:szCs w:val="24"/>
          <w:lang w:eastAsia="ru-RU"/>
        </w:rPr>
        <w:t xml:space="preserve">. «Повар, кондитер» </w:t>
      </w:r>
    </w:p>
    <w:p w:rsidR="00CC4290" w:rsidRPr="00F97C60" w:rsidRDefault="00CC4290" w:rsidP="00CC4290">
      <w:pPr>
        <w:jc w:val="center"/>
        <w:rPr>
          <w:rFonts w:ascii="Times New Roman" w:hAnsi="Times New Roman" w:cs="Times New Roman"/>
          <w:sz w:val="28"/>
          <w:szCs w:val="28"/>
        </w:rPr>
      </w:pPr>
    </w:p>
    <w:p w:rsidR="00CC4290" w:rsidRDefault="00CC4290" w:rsidP="00CC4290">
      <w:pPr>
        <w:rPr>
          <w:rFonts w:ascii="Times New Roman" w:hAnsi="Times New Roman" w:cs="Times New Roman"/>
          <w:sz w:val="24"/>
          <w:szCs w:val="24"/>
        </w:rPr>
      </w:pPr>
    </w:p>
    <w:p w:rsidR="00220B8C" w:rsidRPr="00F97C60" w:rsidRDefault="00220B8C" w:rsidP="00CC4290">
      <w:pPr>
        <w:rPr>
          <w:rFonts w:ascii="Times New Roman" w:hAnsi="Times New Roman" w:cs="Times New Roman"/>
          <w:sz w:val="24"/>
          <w:szCs w:val="24"/>
        </w:rPr>
      </w:pPr>
    </w:p>
    <w:p w:rsidR="00CE3D84" w:rsidRPr="0025532B" w:rsidRDefault="00CE3D84" w:rsidP="00CC4290">
      <w:pPr>
        <w:rPr>
          <w:rFonts w:ascii="Times New Roman" w:hAnsi="Times New Roman" w:cs="Times New Roman"/>
          <w:sz w:val="24"/>
          <w:szCs w:val="24"/>
        </w:rPr>
      </w:pPr>
    </w:p>
    <w:p w:rsidR="00CC4290" w:rsidRPr="0025532B" w:rsidRDefault="00CC4290" w:rsidP="00CC4290">
      <w:pPr>
        <w:jc w:val="center"/>
        <w:rPr>
          <w:rFonts w:ascii="Times New Roman" w:hAnsi="Times New Roman" w:cs="Times New Roman"/>
          <w:sz w:val="24"/>
          <w:szCs w:val="24"/>
        </w:rPr>
      </w:pPr>
      <w:r>
        <w:rPr>
          <w:rFonts w:ascii="Times New Roman" w:hAnsi="Times New Roman" w:cs="Times New Roman"/>
          <w:sz w:val="24"/>
          <w:szCs w:val="24"/>
        </w:rPr>
        <w:t>г. Улан-Удэ</w:t>
      </w:r>
    </w:p>
    <w:p w:rsidR="00CC4290" w:rsidRPr="00CC4290" w:rsidRDefault="006D6206" w:rsidP="00CC4290">
      <w:pPr>
        <w:jc w:val="center"/>
        <w:rPr>
          <w:rFonts w:ascii="Times New Roman" w:hAnsi="Times New Roman" w:cs="Times New Roman"/>
          <w:sz w:val="24"/>
          <w:szCs w:val="24"/>
        </w:rPr>
      </w:pPr>
      <w:r>
        <w:rPr>
          <w:rFonts w:ascii="Times New Roman" w:hAnsi="Times New Roman" w:cs="Times New Roman"/>
          <w:sz w:val="24"/>
          <w:szCs w:val="24"/>
        </w:rPr>
        <w:t>202</w:t>
      </w:r>
      <w:r w:rsidR="00220B8C">
        <w:rPr>
          <w:rFonts w:ascii="Times New Roman" w:hAnsi="Times New Roman" w:cs="Times New Roman"/>
          <w:sz w:val="24"/>
          <w:szCs w:val="24"/>
        </w:rPr>
        <w:t>2</w:t>
      </w:r>
    </w:p>
    <w:p w:rsidR="00CC4290" w:rsidRPr="00B57D16" w:rsidRDefault="00CC4290" w:rsidP="00CC4290">
      <w:pPr>
        <w:pStyle w:val="a7"/>
        <w:ind w:left="-567" w:right="365" w:firstLine="567"/>
        <w:jc w:val="both"/>
        <w:rPr>
          <w:rFonts w:cs="Times New Roman"/>
          <w:sz w:val="24"/>
          <w:szCs w:val="24"/>
          <w:lang w:val="ru-RU"/>
        </w:rPr>
      </w:pPr>
      <w:r w:rsidRPr="00835F7C">
        <w:rPr>
          <w:rFonts w:cs="Times New Roman"/>
          <w:sz w:val="24"/>
          <w:szCs w:val="24"/>
          <w:lang w:val="ru-RU" w:eastAsia="ru-RU"/>
        </w:rPr>
        <w:lastRenderedPageBreak/>
        <w:t>Комплект контрольно-</w:t>
      </w:r>
      <w:r w:rsidR="00391BD4">
        <w:rPr>
          <w:rFonts w:cs="Times New Roman"/>
          <w:sz w:val="24"/>
          <w:szCs w:val="24"/>
          <w:lang w:val="ru-RU" w:eastAsia="ru-RU"/>
        </w:rPr>
        <w:t>оценочных средств по  учебному предмету</w:t>
      </w:r>
      <w:r>
        <w:rPr>
          <w:rFonts w:cs="Times New Roman"/>
          <w:sz w:val="24"/>
          <w:szCs w:val="24"/>
          <w:lang w:val="ru-RU" w:eastAsia="ru-RU"/>
        </w:rPr>
        <w:t xml:space="preserve"> </w:t>
      </w:r>
      <w:r w:rsidRPr="00835F7C">
        <w:rPr>
          <w:rFonts w:cs="Times New Roman"/>
          <w:sz w:val="24"/>
          <w:szCs w:val="24"/>
          <w:lang w:val="ru-RU" w:eastAsia="ru-RU"/>
        </w:rPr>
        <w:t>«</w:t>
      </w:r>
      <w:r w:rsidR="00391BD4" w:rsidRPr="00391BD4">
        <w:rPr>
          <w:rFonts w:cs="Times New Roman"/>
          <w:sz w:val="24"/>
          <w:szCs w:val="24"/>
          <w:lang w:val="ru-RU" w:eastAsia="ru-RU"/>
        </w:rPr>
        <w:t>Основы проектной деятельности</w:t>
      </w:r>
      <w:r w:rsidRPr="00391BD4">
        <w:rPr>
          <w:rFonts w:cs="Times New Roman"/>
          <w:sz w:val="24"/>
          <w:szCs w:val="24"/>
          <w:lang w:val="ru-RU" w:eastAsia="ru-RU"/>
        </w:rPr>
        <w:t>»</w:t>
      </w:r>
      <w:r w:rsidRPr="00835F7C">
        <w:rPr>
          <w:rFonts w:cs="Times New Roman"/>
          <w:b/>
          <w:sz w:val="24"/>
          <w:szCs w:val="24"/>
          <w:lang w:val="ru-RU" w:eastAsia="ru-RU"/>
        </w:rPr>
        <w:t xml:space="preserve"> </w:t>
      </w:r>
      <w:r w:rsidRPr="00835F7C">
        <w:rPr>
          <w:rFonts w:cs="Times New Roman"/>
          <w:sz w:val="24"/>
          <w:szCs w:val="24"/>
          <w:lang w:val="ru-RU" w:eastAsia="ru-RU"/>
        </w:rPr>
        <w:t>разработан на основе</w:t>
      </w:r>
      <w:r>
        <w:rPr>
          <w:rFonts w:cs="Times New Roman"/>
          <w:sz w:val="24"/>
          <w:szCs w:val="24"/>
          <w:lang w:val="ru-RU" w:eastAsia="ru-RU"/>
        </w:rPr>
        <w:t xml:space="preserve"> ФГОС среднего</w:t>
      </w:r>
      <w:r w:rsidRPr="00835F7C">
        <w:rPr>
          <w:rFonts w:cs="Times New Roman"/>
          <w:sz w:val="24"/>
          <w:szCs w:val="24"/>
          <w:lang w:val="ru-RU" w:eastAsia="ru-RU"/>
        </w:rPr>
        <w:t xml:space="preserve"> общего образования, </w:t>
      </w:r>
      <w:r w:rsidRPr="00835F7C">
        <w:rPr>
          <w:rFonts w:cs="Times New Roman"/>
          <w:spacing w:val="-2"/>
          <w:sz w:val="24"/>
          <w:szCs w:val="24"/>
          <w:lang w:val="ru-RU"/>
        </w:rPr>
        <w:t xml:space="preserve"> утвержденн</w:t>
      </w:r>
      <w:r>
        <w:rPr>
          <w:rFonts w:cs="Times New Roman"/>
          <w:spacing w:val="-2"/>
          <w:sz w:val="24"/>
          <w:szCs w:val="24"/>
          <w:lang w:val="ru-RU"/>
        </w:rPr>
        <w:t>ого</w:t>
      </w:r>
      <w:r w:rsidRPr="00835F7C">
        <w:rPr>
          <w:rFonts w:cs="Times New Roman"/>
          <w:spacing w:val="16"/>
          <w:sz w:val="24"/>
          <w:szCs w:val="24"/>
          <w:lang w:val="ru-RU"/>
        </w:rPr>
        <w:t xml:space="preserve"> </w:t>
      </w:r>
      <w:r w:rsidRPr="00835F7C">
        <w:rPr>
          <w:rFonts w:cs="Times New Roman"/>
          <w:spacing w:val="-3"/>
          <w:sz w:val="24"/>
          <w:szCs w:val="24"/>
          <w:lang w:val="ru-RU"/>
        </w:rPr>
        <w:t>приказом</w:t>
      </w:r>
      <w:r w:rsidRPr="00835F7C">
        <w:rPr>
          <w:rFonts w:cs="Times New Roman"/>
          <w:spacing w:val="13"/>
          <w:sz w:val="24"/>
          <w:szCs w:val="24"/>
          <w:lang w:val="ru-RU"/>
        </w:rPr>
        <w:t xml:space="preserve"> </w:t>
      </w:r>
      <w:proofErr w:type="spellStart"/>
      <w:r w:rsidRPr="00835F7C">
        <w:rPr>
          <w:rFonts w:cs="Times New Roman"/>
          <w:spacing w:val="-3"/>
          <w:sz w:val="24"/>
          <w:szCs w:val="24"/>
          <w:lang w:val="ru-RU"/>
        </w:rPr>
        <w:t>Минобрнауки</w:t>
      </w:r>
      <w:proofErr w:type="spellEnd"/>
      <w:r w:rsidRPr="00835F7C">
        <w:rPr>
          <w:rFonts w:cs="Times New Roman"/>
          <w:spacing w:val="17"/>
          <w:sz w:val="24"/>
          <w:szCs w:val="24"/>
          <w:lang w:val="ru-RU"/>
        </w:rPr>
        <w:t xml:space="preserve"> </w:t>
      </w:r>
      <w:r w:rsidRPr="00835F7C">
        <w:rPr>
          <w:rFonts w:cs="Times New Roman"/>
          <w:spacing w:val="-1"/>
          <w:sz w:val="24"/>
          <w:szCs w:val="24"/>
          <w:lang w:val="ru-RU"/>
        </w:rPr>
        <w:t>России</w:t>
      </w:r>
      <w:r w:rsidRPr="00835F7C">
        <w:rPr>
          <w:rFonts w:cs="Times New Roman"/>
          <w:spacing w:val="75"/>
          <w:sz w:val="24"/>
          <w:szCs w:val="24"/>
          <w:lang w:val="ru-RU"/>
        </w:rPr>
        <w:t xml:space="preserve"> </w:t>
      </w:r>
      <w:r w:rsidRPr="00835F7C">
        <w:rPr>
          <w:rFonts w:cs="Times New Roman"/>
          <w:spacing w:val="-2"/>
          <w:sz w:val="24"/>
          <w:szCs w:val="24"/>
          <w:lang w:val="ru-RU"/>
        </w:rPr>
        <w:t>от</w:t>
      </w:r>
      <w:r w:rsidRPr="00835F7C">
        <w:rPr>
          <w:rFonts w:cs="Times New Roman"/>
          <w:spacing w:val="-1"/>
          <w:sz w:val="24"/>
          <w:szCs w:val="24"/>
          <w:lang w:val="ru-RU"/>
        </w:rPr>
        <w:t xml:space="preserve"> </w:t>
      </w:r>
      <w:r w:rsidRPr="00835F7C">
        <w:rPr>
          <w:rFonts w:cs="Times New Roman"/>
          <w:sz w:val="24"/>
          <w:szCs w:val="24"/>
          <w:lang w:val="ru-RU"/>
        </w:rPr>
        <w:t>17</w:t>
      </w:r>
      <w:r w:rsidRPr="00835F7C">
        <w:rPr>
          <w:rFonts w:cs="Times New Roman"/>
          <w:spacing w:val="1"/>
          <w:sz w:val="24"/>
          <w:szCs w:val="24"/>
          <w:lang w:val="ru-RU"/>
        </w:rPr>
        <w:t xml:space="preserve"> </w:t>
      </w:r>
      <w:r w:rsidRPr="00835F7C">
        <w:rPr>
          <w:rFonts w:cs="Times New Roman"/>
          <w:spacing w:val="-3"/>
          <w:sz w:val="24"/>
          <w:szCs w:val="24"/>
          <w:lang w:val="ru-RU"/>
        </w:rPr>
        <w:t>мая</w:t>
      </w:r>
      <w:r w:rsidRPr="00835F7C">
        <w:rPr>
          <w:rFonts w:cs="Times New Roman"/>
          <w:sz w:val="24"/>
          <w:szCs w:val="24"/>
          <w:lang w:val="ru-RU"/>
        </w:rPr>
        <w:t xml:space="preserve"> </w:t>
      </w:r>
      <w:r w:rsidRPr="00835F7C">
        <w:rPr>
          <w:rFonts w:cs="Times New Roman"/>
          <w:spacing w:val="-1"/>
          <w:sz w:val="24"/>
          <w:szCs w:val="24"/>
          <w:lang w:val="ru-RU"/>
        </w:rPr>
        <w:t>2012</w:t>
      </w:r>
      <w:r w:rsidRPr="00835F7C">
        <w:rPr>
          <w:rFonts w:cs="Times New Roman"/>
          <w:spacing w:val="1"/>
          <w:sz w:val="24"/>
          <w:szCs w:val="24"/>
          <w:lang w:val="ru-RU"/>
        </w:rPr>
        <w:t xml:space="preserve"> </w:t>
      </w:r>
      <w:r w:rsidRPr="00835F7C">
        <w:rPr>
          <w:rFonts w:cs="Times New Roman"/>
          <w:spacing w:val="-16"/>
          <w:sz w:val="24"/>
          <w:szCs w:val="24"/>
          <w:lang w:val="ru-RU"/>
        </w:rPr>
        <w:t>г.</w:t>
      </w:r>
      <w:r>
        <w:rPr>
          <w:rFonts w:cs="Times New Roman"/>
          <w:spacing w:val="-4"/>
          <w:sz w:val="24"/>
          <w:szCs w:val="24"/>
          <w:lang w:val="ru-RU"/>
        </w:rPr>
        <w:t xml:space="preserve">, </w:t>
      </w:r>
      <w:r>
        <w:rPr>
          <w:rFonts w:cs="Times New Roman"/>
          <w:sz w:val="24"/>
          <w:szCs w:val="24"/>
          <w:lang w:val="ru-RU" w:eastAsia="ru-RU"/>
        </w:rPr>
        <w:t>р</w:t>
      </w:r>
      <w:r w:rsidRPr="00835F7C">
        <w:rPr>
          <w:rFonts w:cs="Times New Roman"/>
          <w:sz w:val="24"/>
          <w:szCs w:val="24"/>
          <w:lang w:val="ru-RU" w:eastAsia="ru-RU"/>
        </w:rPr>
        <w:t xml:space="preserve">абочей программы учебной дисциплины и учебного плана ОПОП СПО </w:t>
      </w:r>
      <w:r w:rsidRPr="00835F7C">
        <w:rPr>
          <w:rFonts w:cs="Times New Roman"/>
          <w:b/>
          <w:sz w:val="24"/>
          <w:szCs w:val="24"/>
          <w:lang w:val="ru-RU" w:eastAsia="ru-RU"/>
        </w:rPr>
        <w:t>по специальностям</w:t>
      </w:r>
      <w:r w:rsidRPr="00835F7C">
        <w:rPr>
          <w:rFonts w:cs="Times New Roman"/>
          <w:caps/>
          <w:sz w:val="24"/>
          <w:szCs w:val="24"/>
          <w:lang w:val="ru-RU" w:eastAsia="ru-RU"/>
        </w:rPr>
        <w:t>:</w:t>
      </w:r>
      <w:r w:rsidRPr="00835F7C">
        <w:rPr>
          <w:rFonts w:cs="Times New Roman"/>
          <w:b/>
          <w:caps/>
          <w:sz w:val="24"/>
          <w:szCs w:val="24"/>
          <w:lang w:val="ru-RU" w:eastAsia="ru-RU"/>
        </w:rPr>
        <w:t xml:space="preserve"> </w:t>
      </w:r>
      <w:r w:rsidRPr="00835F7C">
        <w:rPr>
          <w:rFonts w:cs="Times New Roman"/>
          <w:sz w:val="24"/>
          <w:szCs w:val="24"/>
          <w:lang w:val="ru-RU"/>
        </w:rPr>
        <w:t>38.02.07</w:t>
      </w:r>
      <w:r w:rsidRPr="00835F7C">
        <w:rPr>
          <w:rFonts w:cs="Times New Roman"/>
          <w:b/>
          <w:i/>
          <w:sz w:val="24"/>
          <w:szCs w:val="24"/>
          <w:lang w:val="ru-RU"/>
        </w:rPr>
        <w:t xml:space="preserve"> </w:t>
      </w:r>
      <w:r w:rsidRPr="00835F7C">
        <w:rPr>
          <w:rFonts w:cs="Times New Roman"/>
          <w:b/>
          <w:sz w:val="24"/>
          <w:szCs w:val="24"/>
          <w:lang w:val="ru-RU"/>
        </w:rPr>
        <w:t xml:space="preserve">  </w:t>
      </w:r>
      <w:r w:rsidRPr="00835F7C">
        <w:rPr>
          <w:rFonts w:cs="Times New Roman"/>
          <w:sz w:val="24"/>
          <w:szCs w:val="24"/>
          <w:lang w:val="ru-RU" w:eastAsia="ru-RU"/>
        </w:rPr>
        <w:t xml:space="preserve">«Банковское дело», </w:t>
      </w:r>
      <w:r w:rsidRPr="00B57D16">
        <w:rPr>
          <w:rFonts w:cs="Times New Roman"/>
          <w:sz w:val="24"/>
          <w:szCs w:val="24"/>
          <w:lang w:val="ru-RU" w:eastAsia="ru-RU"/>
        </w:rPr>
        <w:t xml:space="preserve">09.02.02. «Компьютерные сети», </w:t>
      </w:r>
      <w:r w:rsidR="007B73A4" w:rsidRPr="007B73A4">
        <w:rPr>
          <w:rFonts w:cs="Times New Roman"/>
          <w:sz w:val="24"/>
          <w:szCs w:val="24"/>
          <w:lang w:val="ru-RU" w:eastAsia="ru-RU"/>
        </w:rPr>
        <w:t>09.02.07 « Информационные системы и программирование»,</w:t>
      </w:r>
      <w:r w:rsidR="007B73A4">
        <w:rPr>
          <w:rFonts w:cs="Times New Roman"/>
          <w:sz w:val="24"/>
          <w:szCs w:val="24"/>
          <w:lang w:val="ru-RU" w:eastAsia="ru-RU"/>
        </w:rPr>
        <w:t xml:space="preserve"> </w:t>
      </w:r>
      <w:bookmarkStart w:id="0" w:name="_GoBack"/>
      <w:bookmarkEnd w:id="0"/>
      <w:r>
        <w:rPr>
          <w:rFonts w:cs="Times New Roman"/>
          <w:sz w:val="24"/>
          <w:szCs w:val="24"/>
          <w:lang w:val="ru-RU" w:eastAsia="ru-RU"/>
        </w:rPr>
        <w:t>43</w:t>
      </w:r>
      <w:r w:rsidRPr="00B57D16">
        <w:rPr>
          <w:rFonts w:cs="Times New Roman"/>
          <w:sz w:val="24"/>
          <w:szCs w:val="24"/>
          <w:lang w:val="ru-RU" w:eastAsia="ru-RU"/>
        </w:rPr>
        <w:t>.01.</w:t>
      </w:r>
      <w:r>
        <w:rPr>
          <w:rFonts w:cs="Times New Roman"/>
          <w:sz w:val="24"/>
          <w:szCs w:val="24"/>
          <w:lang w:val="ru-RU" w:eastAsia="ru-RU"/>
        </w:rPr>
        <w:t>09</w:t>
      </w:r>
      <w:r w:rsidRPr="00B57D16">
        <w:rPr>
          <w:rFonts w:cs="Times New Roman"/>
          <w:sz w:val="24"/>
          <w:szCs w:val="24"/>
          <w:lang w:val="ru-RU" w:eastAsia="ru-RU"/>
        </w:rPr>
        <w:t xml:space="preserve">. </w:t>
      </w:r>
      <w:r w:rsidRPr="00A337CB">
        <w:rPr>
          <w:rFonts w:cs="Times New Roman"/>
          <w:sz w:val="24"/>
          <w:szCs w:val="24"/>
          <w:lang w:val="ru-RU" w:eastAsia="ru-RU"/>
        </w:rPr>
        <w:t xml:space="preserve">«Повар, кондитер» </w:t>
      </w:r>
      <w:r>
        <w:rPr>
          <w:rFonts w:cs="Times New Roman"/>
          <w:sz w:val="24"/>
          <w:szCs w:val="24"/>
          <w:lang w:val="ru-RU" w:eastAsia="ru-RU"/>
        </w:rPr>
        <w:t xml:space="preserve"> в соответствии с локальным актом «Положение о ФОС». </w:t>
      </w:r>
    </w:p>
    <w:p w:rsidR="00CC4290" w:rsidRPr="00F97C60" w:rsidRDefault="00CC4290" w:rsidP="00CC4290">
      <w:pPr>
        <w:spacing w:line="360" w:lineRule="auto"/>
        <w:ind w:left="-567"/>
        <w:jc w:val="both"/>
        <w:rPr>
          <w:rFonts w:ascii="Times New Roman" w:eastAsia="Times New Roman" w:hAnsi="Times New Roman" w:cs="Times New Roman"/>
          <w:sz w:val="28"/>
          <w:szCs w:val="28"/>
          <w:lang w:eastAsia="ru-RU"/>
        </w:rPr>
      </w:pPr>
    </w:p>
    <w:p w:rsidR="00CC4290" w:rsidRPr="00A7600B" w:rsidRDefault="00CC4290" w:rsidP="00CC4290">
      <w:pPr>
        <w:ind w:left="-567" w:right="-283"/>
        <w:rPr>
          <w:rFonts w:ascii="Times New Roman" w:hAnsi="Times New Roman" w:cs="Times New Roman"/>
          <w:b/>
          <w:color w:val="000000"/>
        </w:rPr>
      </w:pPr>
      <w:r>
        <w:rPr>
          <w:rFonts w:ascii="Times New Roman" w:hAnsi="Times New Roman" w:cs="Times New Roman"/>
          <w:b/>
          <w:color w:val="000000"/>
        </w:rPr>
        <w:t>Разработчик</w:t>
      </w:r>
      <w:r w:rsidRPr="00A7600B">
        <w:rPr>
          <w:rFonts w:ascii="Times New Roman" w:hAnsi="Times New Roman" w:cs="Times New Roman"/>
          <w:b/>
          <w:color w:val="000000"/>
        </w:rPr>
        <w:t>:</w:t>
      </w:r>
    </w:p>
    <w:p w:rsidR="00CC4290" w:rsidRPr="00A7600B" w:rsidRDefault="00CC4290" w:rsidP="00CC4290">
      <w:pPr>
        <w:ind w:left="-567" w:right="-283"/>
        <w:rPr>
          <w:rFonts w:ascii="Times New Roman" w:hAnsi="Times New Roman" w:cs="Times New Roman"/>
          <w:color w:val="000000"/>
        </w:rPr>
      </w:pPr>
    </w:p>
    <w:p w:rsidR="00CC4290" w:rsidRDefault="00CC4290" w:rsidP="00CC4290">
      <w:pPr>
        <w:ind w:left="-567" w:right="-283"/>
        <w:rPr>
          <w:rFonts w:ascii="Times New Roman" w:hAnsi="Times New Roman" w:cs="Times New Roman"/>
          <w:b/>
          <w:color w:val="000000"/>
        </w:rPr>
      </w:pPr>
      <w:r>
        <w:rPr>
          <w:rFonts w:ascii="Times New Roman" w:hAnsi="Times New Roman" w:cs="Times New Roman"/>
          <w:b/>
          <w:color w:val="000000"/>
        </w:rPr>
        <w:t>ГБПОУ «БРИЭТ»                    преподаватель                             Батуева Е. И.</w:t>
      </w:r>
    </w:p>
    <w:p w:rsidR="00CC4290" w:rsidRPr="00A7600B" w:rsidRDefault="00CC4290" w:rsidP="00CC4290">
      <w:pPr>
        <w:ind w:left="-567" w:right="-283"/>
        <w:rPr>
          <w:rFonts w:ascii="Times New Roman" w:hAnsi="Times New Roman" w:cs="Times New Roman"/>
          <w:color w:val="000000"/>
        </w:rPr>
      </w:pPr>
      <w:r w:rsidRPr="00A7600B">
        <w:rPr>
          <w:rFonts w:ascii="Times New Roman" w:hAnsi="Times New Roman" w:cs="Times New Roman"/>
          <w:b/>
          <w:color w:val="000000"/>
        </w:rPr>
        <w:t xml:space="preserve"> </w:t>
      </w:r>
      <w:r w:rsidRPr="00A7600B">
        <w:rPr>
          <w:rFonts w:ascii="Times New Roman" w:hAnsi="Times New Roman" w:cs="Times New Roman"/>
          <w:color w:val="000000"/>
        </w:rPr>
        <w:t xml:space="preserve">   (место работы)                        (занимаемая должность)                (инициалы, фамилия)</w:t>
      </w:r>
    </w:p>
    <w:p w:rsidR="00CC4290" w:rsidRPr="00A7600B" w:rsidRDefault="00CC4290" w:rsidP="00CC4290">
      <w:pPr>
        <w:ind w:left="-142" w:right="-283"/>
        <w:rPr>
          <w:rFonts w:ascii="Times New Roman" w:hAnsi="Times New Roman" w:cs="Times New Roman"/>
          <w:color w:val="000000"/>
        </w:rPr>
      </w:pPr>
    </w:p>
    <w:p w:rsidR="00CC4290" w:rsidRPr="00A7600B" w:rsidRDefault="00CC4290" w:rsidP="00CC4290">
      <w:pPr>
        <w:ind w:left="-142" w:right="-283"/>
        <w:rPr>
          <w:rFonts w:ascii="Times New Roman" w:hAnsi="Times New Roman" w:cs="Times New Roman"/>
          <w:color w:val="000000"/>
        </w:rPr>
      </w:pPr>
    </w:p>
    <w:p w:rsidR="00CC4290" w:rsidRDefault="00CC4290" w:rsidP="00CC4290">
      <w:pPr>
        <w:ind w:left="-142" w:right="-283"/>
        <w:rPr>
          <w:rFonts w:ascii="Times New Roman" w:hAnsi="Times New Roman" w:cs="Times New Roman"/>
          <w:color w:val="000000"/>
        </w:rPr>
      </w:pPr>
    </w:p>
    <w:p w:rsidR="00CC4290" w:rsidRPr="00A7600B" w:rsidRDefault="00CC4290" w:rsidP="00CC4290">
      <w:pPr>
        <w:ind w:left="-142" w:right="-283"/>
        <w:rPr>
          <w:rFonts w:ascii="Times New Roman" w:hAnsi="Times New Roman" w:cs="Times New Roman"/>
          <w:color w:val="000000"/>
        </w:rPr>
      </w:pPr>
    </w:p>
    <w:p w:rsidR="00CC4290" w:rsidRPr="00A7600B" w:rsidRDefault="00CC4290" w:rsidP="00CC4290">
      <w:pPr>
        <w:ind w:right="-283"/>
        <w:rPr>
          <w:rFonts w:ascii="Times New Roman" w:hAnsi="Times New Roman" w:cs="Times New Roman"/>
          <w:color w:val="000000"/>
        </w:rPr>
      </w:pPr>
    </w:p>
    <w:tbl>
      <w:tblPr>
        <w:tblpPr w:leftFromText="180" w:rightFromText="180" w:vertAnchor="text" w:horzAnchor="margin" w:tblpY="322"/>
        <w:tblW w:w="8196" w:type="dxa"/>
        <w:tblLook w:val="01E0" w:firstRow="1" w:lastRow="1" w:firstColumn="1" w:lastColumn="1" w:noHBand="0" w:noVBand="0"/>
      </w:tblPr>
      <w:tblGrid>
        <w:gridCol w:w="8196"/>
      </w:tblGrid>
      <w:tr w:rsidR="00CC4290" w:rsidRPr="00A7600B" w:rsidTr="00CE3D84">
        <w:tc>
          <w:tcPr>
            <w:tcW w:w="8196" w:type="dxa"/>
            <w:shd w:val="clear" w:color="auto" w:fill="auto"/>
          </w:tcPr>
          <w:p w:rsidR="00CC4290" w:rsidRPr="00A7600B" w:rsidRDefault="00CC4290" w:rsidP="00CE3D84">
            <w:pPr>
              <w:ind w:left="37" w:right="-283"/>
              <w:rPr>
                <w:rFonts w:ascii="Times New Roman" w:hAnsi="Times New Roman" w:cs="Times New Roman"/>
                <w:i/>
                <w:color w:val="000000"/>
              </w:rPr>
            </w:pPr>
            <w:r>
              <w:rPr>
                <w:rFonts w:ascii="Times New Roman" w:hAnsi="Times New Roman" w:cs="Times New Roman"/>
                <w:color w:val="000000"/>
              </w:rPr>
              <w:t>Рассмотр</w:t>
            </w:r>
            <w:r w:rsidRPr="00A7600B">
              <w:rPr>
                <w:rFonts w:ascii="Times New Roman" w:hAnsi="Times New Roman" w:cs="Times New Roman"/>
                <w:color w:val="000000"/>
              </w:rPr>
              <w:t xml:space="preserve">ено на заседании цикловой комиссии </w:t>
            </w:r>
            <w:r>
              <w:rPr>
                <w:rFonts w:ascii="Times New Roman" w:hAnsi="Times New Roman" w:cs="Times New Roman"/>
                <w:color w:val="000000"/>
              </w:rPr>
              <w:t xml:space="preserve"> </w:t>
            </w:r>
            <w:r w:rsidRPr="00A7600B">
              <w:rPr>
                <w:rFonts w:ascii="Times New Roman" w:hAnsi="Times New Roman" w:cs="Times New Roman"/>
                <w:color w:val="000000"/>
              </w:rPr>
              <w:t>_________________________________________________________</w:t>
            </w:r>
          </w:p>
          <w:p w:rsidR="00CC4290" w:rsidRPr="00A7600B" w:rsidRDefault="00CC4290" w:rsidP="00CE3D84">
            <w:pPr>
              <w:ind w:left="37" w:right="-283"/>
              <w:rPr>
                <w:rFonts w:ascii="Times New Roman" w:hAnsi="Times New Roman" w:cs="Times New Roman"/>
                <w:color w:val="000000"/>
              </w:rPr>
            </w:pPr>
            <w:r w:rsidRPr="00A7600B">
              <w:rPr>
                <w:rFonts w:ascii="Times New Roman" w:hAnsi="Times New Roman" w:cs="Times New Roman"/>
                <w:color w:val="000000"/>
              </w:rPr>
              <w:t>Протокол №_______ от «_____» _________ 20____г.</w:t>
            </w:r>
          </w:p>
          <w:p w:rsidR="00CC4290" w:rsidRPr="00A7600B" w:rsidRDefault="00CC4290" w:rsidP="00CE3D84">
            <w:pPr>
              <w:ind w:left="37" w:right="-283"/>
              <w:rPr>
                <w:rFonts w:ascii="Times New Roman" w:hAnsi="Times New Roman" w:cs="Times New Roman"/>
                <w:color w:val="000000"/>
              </w:rPr>
            </w:pPr>
            <w:r w:rsidRPr="00A7600B">
              <w:rPr>
                <w:rFonts w:ascii="Times New Roman" w:hAnsi="Times New Roman" w:cs="Times New Roman"/>
                <w:color w:val="000000"/>
              </w:rPr>
              <w:t>Председатель ЦК ______________</w:t>
            </w:r>
            <w:r>
              <w:rPr>
                <w:rFonts w:ascii="Times New Roman" w:hAnsi="Times New Roman" w:cs="Times New Roman"/>
                <w:color w:val="000000"/>
              </w:rPr>
              <w:t xml:space="preserve">В. В. </w:t>
            </w:r>
            <w:proofErr w:type="spellStart"/>
            <w:r>
              <w:rPr>
                <w:rFonts w:ascii="Times New Roman" w:hAnsi="Times New Roman" w:cs="Times New Roman"/>
                <w:color w:val="000000"/>
              </w:rPr>
              <w:t>Бадмацыренова</w:t>
            </w:r>
            <w:proofErr w:type="spellEnd"/>
            <w:r>
              <w:rPr>
                <w:rFonts w:ascii="Times New Roman" w:hAnsi="Times New Roman" w:cs="Times New Roman"/>
                <w:color w:val="000000"/>
              </w:rPr>
              <w:t xml:space="preserve"> </w:t>
            </w:r>
            <w:r w:rsidRPr="00A7600B">
              <w:rPr>
                <w:rFonts w:ascii="Times New Roman" w:hAnsi="Times New Roman" w:cs="Times New Roman"/>
                <w:color w:val="000000"/>
              </w:rPr>
              <w:t>__________ /______________/</w:t>
            </w:r>
          </w:p>
          <w:p w:rsidR="00CC4290" w:rsidRPr="00A7600B" w:rsidRDefault="00CC4290" w:rsidP="00CE3D84">
            <w:pPr>
              <w:ind w:left="-142" w:right="-283"/>
              <w:rPr>
                <w:rFonts w:ascii="Times New Roman" w:hAnsi="Times New Roman" w:cs="Times New Roman"/>
                <w:color w:val="000000"/>
              </w:rPr>
            </w:pPr>
          </w:p>
        </w:tc>
      </w:tr>
    </w:tbl>
    <w:tbl>
      <w:tblPr>
        <w:tblW w:w="9995" w:type="dxa"/>
        <w:jc w:val="center"/>
        <w:tblBorders>
          <w:insideH w:val="single" w:sz="4" w:space="0" w:color="000000"/>
        </w:tblBorders>
        <w:tblLook w:val="00A0" w:firstRow="1" w:lastRow="0" w:firstColumn="1" w:lastColumn="0" w:noHBand="0" w:noVBand="0"/>
      </w:tblPr>
      <w:tblGrid>
        <w:gridCol w:w="5601"/>
        <w:gridCol w:w="4394"/>
      </w:tblGrid>
      <w:tr w:rsidR="00CC4290" w:rsidRPr="00F97C60" w:rsidTr="00CC4290">
        <w:trPr>
          <w:jc w:val="center"/>
        </w:trPr>
        <w:tc>
          <w:tcPr>
            <w:tcW w:w="5601" w:type="dxa"/>
          </w:tcPr>
          <w:p w:rsidR="00CC4290" w:rsidRPr="00F97C60" w:rsidRDefault="00CC4290" w:rsidP="009538EF">
            <w:pPr>
              <w:tabs>
                <w:tab w:val="left" w:pos="854"/>
              </w:tabs>
              <w:rPr>
                <w:rFonts w:ascii="Times New Roman" w:hAnsi="Times New Roman" w:cs="Times New Roman"/>
                <w:sz w:val="28"/>
                <w:szCs w:val="28"/>
              </w:rPr>
            </w:pPr>
          </w:p>
        </w:tc>
        <w:tc>
          <w:tcPr>
            <w:tcW w:w="4394" w:type="dxa"/>
          </w:tcPr>
          <w:p w:rsidR="00CC4290" w:rsidRPr="00F97C60" w:rsidRDefault="00CC4290" w:rsidP="009538EF">
            <w:pPr>
              <w:tabs>
                <w:tab w:val="left" w:pos="854"/>
              </w:tabs>
              <w:rPr>
                <w:rFonts w:ascii="Times New Roman" w:hAnsi="Times New Roman" w:cs="Times New Roman"/>
                <w:sz w:val="28"/>
                <w:szCs w:val="28"/>
              </w:rPr>
            </w:pPr>
          </w:p>
        </w:tc>
      </w:tr>
    </w:tbl>
    <w:p w:rsidR="00CC4290" w:rsidRPr="00391BD4" w:rsidRDefault="00CC4290" w:rsidP="00CC4290">
      <w:pPr>
        <w:spacing w:after="240"/>
        <w:jc w:val="center"/>
        <w:rPr>
          <w:rFonts w:ascii="Times New Roman" w:eastAsia="Times New Roman" w:hAnsi="Times New Roman" w:cs="Times New Roman"/>
          <w:b/>
          <w:bCs/>
          <w:sz w:val="24"/>
          <w:szCs w:val="28"/>
          <w:lang w:eastAsia="ru-RU"/>
        </w:rPr>
      </w:pPr>
      <w:r w:rsidRPr="00391BD4">
        <w:rPr>
          <w:rFonts w:ascii="Times New Roman" w:eastAsia="Times New Roman" w:hAnsi="Times New Roman" w:cs="Times New Roman"/>
          <w:b/>
          <w:bCs/>
          <w:sz w:val="24"/>
          <w:szCs w:val="28"/>
          <w:lang w:eastAsia="ru-RU"/>
        </w:rPr>
        <w:lastRenderedPageBreak/>
        <w:t>Содержание</w:t>
      </w:r>
    </w:p>
    <w:p w:rsidR="00CC4290" w:rsidRPr="00391BD4" w:rsidRDefault="00CC4290" w:rsidP="00CC4290">
      <w:pPr>
        <w:spacing w:after="240"/>
        <w:rPr>
          <w:rFonts w:ascii="Times New Roman" w:eastAsia="Times New Roman" w:hAnsi="Times New Roman" w:cs="Times New Roman"/>
          <w:sz w:val="24"/>
          <w:szCs w:val="28"/>
          <w:lang w:eastAsia="ru-RU"/>
        </w:rPr>
      </w:pPr>
      <w:r w:rsidRPr="00391BD4">
        <w:rPr>
          <w:rFonts w:ascii="Times New Roman" w:eastAsia="Times New Roman" w:hAnsi="Times New Roman" w:cs="Times New Roman"/>
          <w:b/>
          <w:bCs/>
          <w:sz w:val="24"/>
          <w:szCs w:val="28"/>
          <w:lang w:eastAsia="ru-RU"/>
        </w:rPr>
        <w:t>1. Паспорт комплекта контрольно-</w:t>
      </w:r>
      <w:r w:rsidR="00545683">
        <w:rPr>
          <w:rFonts w:ascii="Times New Roman" w:eastAsia="Times New Roman" w:hAnsi="Times New Roman" w:cs="Times New Roman"/>
          <w:b/>
          <w:bCs/>
          <w:sz w:val="24"/>
          <w:szCs w:val="28"/>
          <w:lang w:eastAsia="ru-RU"/>
        </w:rPr>
        <w:t>оценочные средства</w:t>
      </w:r>
      <w:r w:rsidRPr="00391BD4">
        <w:rPr>
          <w:rFonts w:ascii="Times New Roman" w:eastAsia="Times New Roman" w:hAnsi="Times New Roman" w:cs="Times New Roman"/>
          <w:bCs/>
          <w:sz w:val="24"/>
          <w:szCs w:val="28"/>
          <w:lang w:eastAsia="ru-RU"/>
        </w:rPr>
        <w:t>……………………………………………</w:t>
      </w:r>
      <w:r w:rsidR="00391BD4">
        <w:rPr>
          <w:rFonts w:ascii="Times New Roman" w:eastAsia="Times New Roman" w:hAnsi="Times New Roman" w:cs="Times New Roman"/>
          <w:bCs/>
          <w:sz w:val="24"/>
          <w:szCs w:val="28"/>
          <w:lang w:eastAsia="ru-RU"/>
        </w:rPr>
        <w:t>……………….</w:t>
      </w:r>
      <w:r w:rsidRPr="00391BD4">
        <w:rPr>
          <w:rFonts w:ascii="Times New Roman" w:eastAsia="Times New Roman" w:hAnsi="Times New Roman" w:cs="Times New Roman"/>
          <w:bCs/>
          <w:sz w:val="24"/>
          <w:szCs w:val="28"/>
          <w:lang w:eastAsia="ru-RU"/>
        </w:rPr>
        <w:t>……</w:t>
      </w:r>
      <w:r w:rsidR="00220B8C">
        <w:rPr>
          <w:rFonts w:ascii="Times New Roman" w:eastAsia="Times New Roman" w:hAnsi="Times New Roman" w:cs="Times New Roman"/>
          <w:bCs/>
          <w:sz w:val="24"/>
          <w:szCs w:val="28"/>
          <w:lang w:eastAsia="ru-RU"/>
        </w:rPr>
        <w:t>………….</w:t>
      </w:r>
      <w:r w:rsidRPr="00391BD4">
        <w:rPr>
          <w:rFonts w:ascii="Times New Roman" w:eastAsia="Times New Roman" w:hAnsi="Times New Roman" w:cs="Times New Roman"/>
          <w:bCs/>
          <w:sz w:val="24"/>
          <w:szCs w:val="28"/>
          <w:lang w:eastAsia="ru-RU"/>
        </w:rPr>
        <w:t>……4</w:t>
      </w:r>
    </w:p>
    <w:p w:rsidR="00CC4290" w:rsidRPr="00391BD4" w:rsidRDefault="00CC4290" w:rsidP="00CC4290">
      <w:pPr>
        <w:rPr>
          <w:rFonts w:ascii="Times New Roman" w:eastAsia="Times New Roman" w:hAnsi="Times New Roman" w:cs="Times New Roman"/>
          <w:sz w:val="24"/>
          <w:szCs w:val="28"/>
          <w:lang w:eastAsia="ru-RU"/>
        </w:rPr>
      </w:pPr>
      <w:r w:rsidRPr="00391BD4">
        <w:rPr>
          <w:rFonts w:ascii="Times New Roman" w:eastAsia="Times New Roman" w:hAnsi="Times New Roman" w:cs="Times New Roman"/>
          <w:sz w:val="24"/>
          <w:szCs w:val="28"/>
          <w:lang w:eastAsia="ru-RU"/>
        </w:rPr>
        <w:t>1.1 Область применения контрольно-измерительных материалов</w:t>
      </w:r>
      <w:r w:rsidR="00391BD4">
        <w:rPr>
          <w:rFonts w:ascii="Times New Roman" w:eastAsia="Times New Roman" w:hAnsi="Times New Roman" w:cs="Times New Roman"/>
          <w:sz w:val="24"/>
          <w:szCs w:val="28"/>
          <w:lang w:eastAsia="ru-RU"/>
        </w:rPr>
        <w:t>……………………………………………………………………………</w:t>
      </w:r>
    </w:p>
    <w:p w:rsidR="00CC4290" w:rsidRPr="00391BD4" w:rsidRDefault="00CC4290" w:rsidP="00CC4290">
      <w:pPr>
        <w:rPr>
          <w:rFonts w:ascii="Times New Roman" w:eastAsia="Times New Roman" w:hAnsi="Times New Roman" w:cs="Times New Roman"/>
          <w:sz w:val="24"/>
          <w:szCs w:val="28"/>
          <w:lang w:eastAsia="ru-RU"/>
        </w:rPr>
      </w:pPr>
      <w:r w:rsidRPr="00391BD4">
        <w:rPr>
          <w:rFonts w:ascii="Times New Roman" w:eastAsia="Times New Roman" w:hAnsi="Times New Roman" w:cs="Times New Roman"/>
          <w:sz w:val="24"/>
          <w:szCs w:val="28"/>
          <w:lang w:eastAsia="ru-RU"/>
        </w:rPr>
        <w:t>1.2. Планируемые образовательные (предметные) результаты, основные показатели оценки (из рабочей программы УД)</w:t>
      </w:r>
      <w:r w:rsidR="00391BD4">
        <w:rPr>
          <w:rFonts w:ascii="Times New Roman" w:eastAsia="Times New Roman" w:hAnsi="Times New Roman" w:cs="Times New Roman"/>
          <w:sz w:val="24"/>
          <w:szCs w:val="28"/>
          <w:lang w:eastAsia="ru-RU"/>
        </w:rPr>
        <w:t>………………</w:t>
      </w:r>
    </w:p>
    <w:p w:rsidR="00CC4290" w:rsidRPr="00391BD4" w:rsidRDefault="00CC4290" w:rsidP="00CC4290">
      <w:pPr>
        <w:rPr>
          <w:rFonts w:ascii="Times New Roman" w:eastAsia="Times New Roman" w:hAnsi="Times New Roman" w:cs="Times New Roman"/>
          <w:sz w:val="24"/>
          <w:szCs w:val="28"/>
          <w:lang w:eastAsia="ru-RU"/>
        </w:rPr>
      </w:pPr>
      <w:r w:rsidRPr="00391BD4">
        <w:rPr>
          <w:rFonts w:ascii="Times New Roman" w:eastAsia="Times New Roman" w:hAnsi="Times New Roman" w:cs="Times New Roman"/>
          <w:sz w:val="24"/>
          <w:szCs w:val="28"/>
          <w:lang w:eastAsia="ru-RU"/>
        </w:rPr>
        <w:t>1.3. Осваиваемые компетенции в рамках изучения учебной дисциплины</w:t>
      </w:r>
      <w:r w:rsidR="00391BD4">
        <w:rPr>
          <w:rFonts w:ascii="Times New Roman" w:eastAsia="Times New Roman" w:hAnsi="Times New Roman" w:cs="Times New Roman"/>
          <w:sz w:val="24"/>
          <w:szCs w:val="28"/>
          <w:lang w:eastAsia="ru-RU"/>
        </w:rPr>
        <w:t>……………………………………………………………………..</w:t>
      </w:r>
    </w:p>
    <w:p w:rsidR="00CC4290" w:rsidRPr="00391BD4" w:rsidRDefault="00545683" w:rsidP="00CC4290">
      <w:pPr>
        <w:pStyle w:val="a5"/>
        <w:numPr>
          <w:ilvl w:val="0"/>
          <w:numId w:val="3"/>
        </w:numPr>
        <w:spacing w:line="360" w:lineRule="auto"/>
        <w:rPr>
          <w:rFonts w:ascii="Times New Roman" w:hAnsi="Times New Roman" w:cs="Times New Roman"/>
          <w:b/>
          <w:sz w:val="24"/>
          <w:szCs w:val="28"/>
        </w:rPr>
      </w:pPr>
      <w:r>
        <w:rPr>
          <w:rFonts w:ascii="Times New Roman" w:eastAsia="Times New Roman" w:hAnsi="Times New Roman" w:cs="Times New Roman"/>
          <w:b/>
          <w:color w:val="000000"/>
          <w:sz w:val="24"/>
          <w:szCs w:val="28"/>
          <w:lang w:eastAsia="ru-RU"/>
        </w:rPr>
        <w:t>КОС</w:t>
      </w:r>
      <w:r w:rsidR="00CC4290" w:rsidRPr="00391BD4">
        <w:rPr>
          <w:rFonts w:ascii="Times New Roman" w:eastAsia="Times New Roman" w:hAnsi="Times New Roman" w:cs="Times New Roman"/>
          <w:b/>
          <w:color w:val="000000"/>
          <w:sz w:val="24"/>
          <w:szCs w:val="28"/>
          <w:lang w:eastAsia="ru-RU"/>
        </w:rPr>
        <w:t xml:space="preserve">  для осуществления входного  контроля</w:t>
      </w:r>
      <w:r w:rsidR="00CC4290" w:rsidRPr="00391BD4">
        <w:rPr>
          <w:rFonts w:ascii="Times New Roman" w:eastAsia="Times New Roman" w:hAnsi="Times New Roman" w:cs="Times New Roman"/>
          <w:color w:val="000000"/>
          <w:sz w:val="24"/>
          <w:szCs w:val="28"/>
          <w:lang w:eastAsia="ru-RU"/>
        </w:rPr>
        <w:t>…………………………………………………………</w:t>
      </w:r>
      <w:r w:rsidR="00391BD4">
        <w:rPr>
          <w:rFonts w:ascii="Times New Roman" w:eastAsia="Times New Roman" w:hAnsi="Times New Roman" w:cs="Times New Roman"/>
          <w:color w:val="000000"/>
          <w:sz w:val="24"/>
          <w:szCs w:val="28"/>
          <w:lang w:eastAsia="ru-RU"/>
        </w:rPr>
        <w:t>………………..</w:t>
      </w:r>
      <w:r w:rsidR="00CC4290" w:rsidRPr="00391BD4">
        <w:rPr>
          <w:rFonts w:ascii="Times New Roman" w:eastAsia="Times New Roman" w:hAnsi="Times New Roman" w:cs="Times New Roman"/>
          <w:color w:val="000000"/>
          <w:sz w:val="24"/>
          <w:szCs w:val="28"/>
          <w:lang w:eastAsia="ru-RU"/>
        </w:rPr>
        <w:t>………………10</w:t>
      </w:r>
    </w:p>
    <w:p w:rsidR="00CC4290" w:rsidRPr="00391BD4" w:rsidRDefault="00CC4290" w:rsidP="00CC4290">
      <w:pPr>
        <w:pStyle w:val="a5"/>
        <w:numPr>
          <w:ilvl w:val="0"/>
          <w:numId w:val="3"/>
        </w:numPr>
        <w:spacing w:line="360" w:lineRule="auto"/>
        <w:rPr>
          <w:rFonts w:ascii="Times New Roman" w:hAnsi="Times New Roman" w:cs="Times New Roman"/>
          <w:b/>
          <w:sz w:val="24"/>
          <w:szCs w:val="28"/>
        </w:rPr>
      </w:pPr>
      <w:r w:rsidRPr="00391BD4">
        <w:rPr>
          <w:rFonts w:ascii="Times New Roman" w:eastAsia="Times New Roman" w:hAnsi="Times New Roman" w:cs="Times New Roman"/>
          <w:b/>
          <w:color w:val="000000"/>
          <w:sz w:val="24"/>
          <w:szCs w:val="28"/>
          <w:lang w:eastAsia="ru-RU"/>
        </w:rPr>
        <w:t>К</w:t>
      </w:r>
      <w:r w:rsidR="00545683">
        <w:rPr>
          <w:rFonts w:ascii="Times New Roman" w:eastAsia="Times New Roman" w:hAnsi="Times New Roman" w:cs="Times New Roman"/>
          <w:b/>
          <w:color w:val="000000"/>
          <w:sz w:val="24"/>
          <w:szCs w:val="28"/>
          <w:lang w:eastAsia="ru-RU"/>
        </w:rPr>
        <w:t>ОС</w:t>
      </w:r>
      <w:r w:rsidRPr="00391BD4">
        <w:rPr>
          <w:rFonts w:ascii="Times New Roman" w:eastAsia="Times New Roman" w:hAnsi="Times New Roman" w:cs="Times New Roman"/>
          <w:b/>
          <w:color w:val="000000"/>
          <w:sz w:val="24"/>
          <w:szCs w:val="28"/>
          <w:lang w:eastAsia="ru-RU"/>
        </w:rPr>
        <w:t xml:space="preserve"> для осуществления  рубежного  контроля</w:t>
      </w:r>
      <w:r w:rsidRPr="00391BD4">
        <w:rPr>
          <w:rFonts w:ascii="Times New Roman" w:eastAsia="Times New Roman" w:hAnsi="Times New Roman" w:cs="Times New Roman"/>
          <w:color w:val="000000"/>
          <w:sz w:val="24"/>
          <w:szCs w:val="28"/>
          <w:lang w:eastAsia="ru-RU"/>
        </w:rPr>
        <w:t>………………………………………………………………</w:t>
      </w:r>
      <w:r w:rsidR="00391BD4">
        <w:rPr>
          <w:rFonts w:ascii="Times New Roman" w:eastAsia="Times New Roman" w:hAnsi="Times New Roman" w:cs="Times New Roman"/>
          <w:color w:val="000000"/>
          <w:sz w:val="24"/>
          <w:szCs w:val="28"/>
          <w:lang w:eastAsia="ru-RU"/>
        </w:rPr>
        <w:t>………………</w:t>
      </w:r>
      <w:r w:rsidRPr="00391BD4">
        <w:rPr>
          <w:rFonts w:ascii="Times New Roman" w:eastAsia="Times New Roman" w:hAnsi="Times New Roman" w:cs="Times New Roman"/>
          <w:color w:val="000000"/>
          <w:sz w:val="24"/>
          <w:szCs w:val="28"/>
          <w:lang w:eastAsia="ru-RU"/>
        </w:rPr>
        <w:t>………. 12</w:t>
      </w:r>
    </w:p>
    <w:p w:rsidR="00CC4290" w:rsidRPr="00391BD4" w:rsidRDefault="00545683" w:rsidP="00CC4290">
      <w:pPr>
        <w:pStyle w:val="a5"/>
        <w:numPr>
          <w:ilvl w:val="0"/>
          <w:numId w:val="3"/>
        </w:numPr>
        <w:spacing w:line="360" w:lineRule="auto"/>
        <w:rPr>
          <w:rFonts w:ascii="Times New Roman" w:hAnsi="Times New Roman" w:cs="Times New Roman"/>
          <w:b/>
          <w:sz w:val="24"/>
          <w:szCs w:val="28"/>
        </w:rPr>
      </w:pPr>
      <w:r>
        <w:rPr>
          <w:rFonts w:ascii="Times New Roman" w:eastAsia="Times New Roman" w:hAnsi="Times New Roman" w:cs="Times New Roman"/>
          <w:b/>
          <w:color w:val="000000"/>
          <w:sz w:val="24"/>
          <w:szCs w:val="28"/>
          <w:lang w:eastAsia="ru-RU"/>
        </w:rPr>
        <w:t>КОС</w:t>
      </w:r>
      <w:r w:rsidR="00CC4290" w:rsidRPr="00391BD4">
        <w:rPr>
          <w:rFonts w:ascii="Times New Roman" w:eastAsia="Times New Roman" w:hAnsi="Times New Roman" w:cs="Times New Roman"/>
          <w:b/>
          <w:color w:val="000000"/>
          <w:sz w:val="24"/>
          <w:szCs w:val="28"/>
          <w:lang w:eastAsia="ru-RU"/>
        </w:rPr>
        <w:t xml:space="preserve"> для промежуточной аттестации по учебной дисциплине</w:t>
      </w:r>
      <w:r w:rsidR="00CC4290" w:rsidRPr="00391BD4">
        <w:rPr>
          <w:rFonts w:ascii="Times New Roman" w:eastAsia="Times New Roman" w:hAnsi="Times New Roman" w:cs="Times New Roman"/>
          <w:color w:val="000000"/>
          <w:sz w:val="24"/>
          <w:szCs w:val="28"/>
          <w:lang w:eastAsia="ru-RU"/>
        </w:rPr>
        <w:t>………………………………………………</w:t>
      </w:r>
      <w:r w:rsidR="00391BD4">
        <w:rPr>
          <w:rFonts w:ascii="Times New Roman" w:eastAsia="Times New Roman" w:hAnsi="Times New Roman" w:cs="Times New Roman"/>
          <w:color w:val="000000"/>
          <w:sz w:val="24"/>
          <w:szCs w:val="28"/>
          <w:lang w:eastAsia="ru-RU"/>
        </w:rPr>
        <w:t>……………….</w:t>
      </w:r>
      <w:r w:rsidR="00CC4290" w:rsidRPr="00391BD4">
        <w:rPr>
          <w:rFonts w:ascii="Times New Roman" w:eastAsia="Times New Roman" w:hAnsi="Times New Roman" w:cs="Times New Roman"/>
          <w:color w:val="000000"/>
          <w:sz w:val="24"/>
          <w:szCs w:val="28"/>
          <w:lang w:eastAsia="ru-RU"/>
        </w:rPr>
        <w:t>………17</w:t>
      </w:r>
    </w:p>
    <w:p w:rsidR="00CC4290" w:rsidRPr="00391BD4" w:rsidRDefault="00CC4290" w:rsidP="00CC4290">
      <w:pPr>
        <w:pStyle w:val="a5"/>
        <w:spacing w:line="360" w:lineRule="auto"/>
        <w:ind w:left="360"/>
        <w:rPr>
          <w:rFonts w:ascii="Times New Roman" w:hAnsi="Times New Roman" w:cs="Times New Roman"/>
          <w:b/>
          <w:sz w:val="24"/>
          <w:szCs w:val="28"/>
        </w:rPr>
      </w:pPr>
    </w:p>
    <w:p w:rsidR="00CC4290" w:rsidRPr="00F97C60" w:rsidRDefault="00CC4290" w:rsidP="00CC4290">
      <w:pPr>
        <w:rPr>
          <w:rFonts w:ascii="Times New Roman" w:eastAsia="Times New Roman" w:hAnsi="Times New Roman" w:cs="Times New Roman"/>
          <w:sz w:val="28"/>
          <w:szCs w:val="28"/>
          <w:lang w:eastAsia="ru-RU"/>
        </w:rPr>
      </w:pPr>
    </w:p>
    <w:p w:rsidR="00CC4290" w:rsidRDefault="00CC4290" w:rsidP="00CC4290">
      <w:pPr>
        <w:spacing w:after="240"/>
        <w:rPr>
          <w:rFonts w:ascii="Times New Roman" w:eastAsia="Times New Roman" w:hAnsi="Times New Roman" w:cs="Times New Roman"/>
          <w:sz w:val="28"/>
          <w:szCs w:val="28"/>
          <w:lang w:eastAsia="ru-RU"/>
        </w:rPr>
      </w:pPr>
    </w:p>
    <w:p w:rsidR="00CC4290" w:rsidRDefault="00CC4290" w:rsidP="00CC4290">
      <w:pPr>
        <w:spacing w:after="240"/>
        <w:rPr>
          <w:rFonts w:ascii="Times New Roman" w:eastAsia="Times New Roman" w:hAnsi="Times New Roman" w:cs="Times New Roman"/>
          <w:sz w:val="28"/>
          <w:szCs w:val="28"/>
          <w:lang w:eastAsia="ru-RU"/>
        </w:rPr>
      </w:pPr>
    </w:p>
    <w:p w:rsidR="00CC4290" w:rsidRDefault="00CC4290" w:rsidP="00CC4290">
      <w:pPr>
        <w:spacing w:after="240"/>
        <w:rPr>
          <w:rFonts w:ascii="Times New Roman" w:eastAsia="Times New Roman" w:hAnsi="Times New Roman" w:cs="Times New Roman"/>
          <w:sz w:val="28"/>
          <w:szCs w:val="28"/>
          <w:lang w:eastAsia="ru-RU"/>
        </w:rPr>
      </w:pPr>
    </w:p>
    <w:p w:rsidR="00CC4290" w:rsidRDefault="00CC4290" w:rsidP="00CC4290">
      <w:pPr>
        <w:spacing w:after="240"/>
        <w:rPr>
          <w:rFonts w:ascii="Times New Roman" w:eastAsia="Times New Roman" w:hAnsi="Times New Roman" w:cs="Times New Roman"/>
          <w:sz w:val="28"/>
          <w:szCs w:val="28"/>
          <w:lang w:eastAsia="ru-RU"/>
        </w:rPr>
      </w:pPr>
    </w:p>
    <w:p w:rsidR="00CC4290" w:rsidRDefault="00CC4290" w:rsidP="00CC4290">
      <w:pPr>
        <w:spacing w:after="0"/>
        <w:rPr>
          <w:rFonts w:ascii="Times New Roman" w:eastAsia="Times New Roman" w:hAnsi="Times New Roman" w:cs="Times New Roman"/>
          <w:sz w:val="28"/>
          <w:szCs w:val="28"/>
          <w:lang w:eastAsia="ru-RU"/>
        </w:rPr>
      </w:pPr>
    </w:p>
    <w:p w:rsidR="00CC4290" w:rsidRDefault="00CC4290" w:rsidP="00CC4290">
      <w:pPr>
        <w:spacing w:after="0"/>
        <w:rPr>
          <w:rFonts w:ascii="Times New Roman" w:eastAsia="Times New Roman" w:hAnsi="Times New Roman" w:cs="Times New Roman"/>
          <w:b/>
          <w:bCs/>
          <w:sz w:val="28"/>
          <w:szCs w:val="28"/>
          <w:lang w:eastAsia="ru-RU"/>
        </w:rPr>
      </w:pPr>
    </w:p>
    <w:p w:rsidR="00545683" w:rsidRDefault="00545683" w:rsidP="00CC4290">
      <w:pPr>
        <w:spacing w:after="0"/>
        <w:rPr>
          <w:rFonts w:ascii="Times New Roman" w:eastAsia="Times New Roman" w:hAnsi="Times New Roman" w:cs="Times New Roman"/>
          <w:b/>
          <w:bCs/>
          <w:sz w:val="28"/>
          <w:szCs w:val="28"/>
          <w:lang w:eastAsia="ru-RU"/>
        </w:rPr>
      </w:pPr>
    </w:p>
    <w:p w:rsidR="00CC4290" w:rsidRPr="00E267CB" w:rsidRDefault="00CC4290" w:rsidP="00CC4290">
      <w:pPr>
        <w:pStyle w:val="a5"/>
        <w:numPr>
          <w:ilvl w:val="0"/>
          <w:numId w:val="2"/>
        </w:numPr>
        <w:spacing w:after="0"/>
        <w:rPr>
          <w:rFonts w:ascii="Times New Roman" w:eastAsia="Times New Roman" w:hAnsi="Times New Roman" w:cs="Times New Roman"/>
          <w:b/>
          <w:bCs/>
          <w:sz w:val="28"/>
          <w:szCs w:val="28"/>
          <w:lang w:eastAsia="ru-RU"/>
        </w:rPr>
      </w:pPr>
      <w:r w:rsidRPr="00E267CB">
        <w:rPr>
          <w:rFonts w:ascii="Times New Roman" w:eastAsia="Times New Roman" w:hAnsi="Times New Roman" w:cs="Times New Roman"/>
          <w:b/>
          <w:bCs/>
          <w:sz w:val="28"/>
          <w:szCs w:val="28"/>
          <w:lang w:eastAsia="ru-RU"/>
        </w:rPr>
        <w:t>Паспорт комплекта контрольно-</w:t>
      </w:r>
      <w:r w:rsidR="00545683">
        <w:rPr>
          <w:rFonts w:ascii="Times New Roman" w:eastAsia="Times New Roman" w:hAnsi="Times New Roman" w:cs="Times New Roman"/>
          <w:b/>
          <w:bCs/>
          <w:sz w:val="28"/>
          <w:szCs w:val="28"/>
          <w:lang w:eastAsia="ru-RU"/>
        </w:rPr>
        <w:t>оценочных средств</w:t>
      </w:r>
    </w:p>
    <w:p w:rsidR="00CC4290" w:rsidRPr="00E267CB" w:rsidRDefault="00CC4290" w:rsidP="00CC4290">
      <w:pPr>
        <w:pStyle w:val="a5"/>
        <w:spacing w:after="0"/>
        <w:rPr>
          <w:rFonts w:ascii="Times New Roman" w:eastAsia="Times New Roman" w:hAnsi="Times New Roman" w:cs="Times New Roman"/>
          <w:sz w:val="28"/>
          <w:szCs w:val="28"/>
          <w:lang w:eastAsia="ru-RU"/>
        </w:rPr>
      </w:pPr>
    </w:p>
    <w:p w:rsidR="00CC4290" w:rsidRPr="00E267CB" w:rsidRDefault="00CC4290" w:rsidP="00CC4290">
      <w:pPr>
        <w:spacing w:after="0"/>
        <w:rPr>
          <w:rFonts w:ascii="Times New Roman" w:eastAsia="Times New Roman" w:hAnsi="Times New Roman" w:cs="Times New Roman"/>
          <w:i/>
          <w:sz w:val="24"/>
          <w:szCs w:val="24"/>
          <w:lang w:eastAsia="ru-RU"/>
        </w:rPr>
      </w:pPr>
      <w:r w:rsidRPr="00E267CB">
        <w:rPr>
          <w:rFonts w:ascii="Times New Roman" w:eastAsia="Times New Roman" w:hAnsi="Times New Roman" w:cs="Times New Roman"/>
          <w:sz w:val="24"/>
          <w:szCs w:val="24"/>
          <w:lang w:eastAsia="ru-RU"/>
        </w:rPr>
        <w:lastRenderedPageBreak/>
        <w:t xml:space="preserve">1.1. </w:t>
      </w:r>
      <w:r w:rsidRPr="00E267CB">
        <w:rPr>
          <w:rFonts w:ascii="Times New Roman" w:eastAsia="Times New Roman" w:hAnsi="Times New Roman" w:cs="Times New Roman"/>
          <w:i/>
          <w:sz w:val="24"/>
          <w:szCs w:val="24"/>
          <w:lang w:eastAsia="ru-RU"/>
        </w:rPr>
        <w:t>Область применения контрольно-</w:t>
      </w:r>
      <w:r w:rsidR="00545683">
        <w:rPr>
          <w:rFonts w:ascii="Times New Roman" w:eastAsia="Times New Roman" w:hAnsi="Times New Roman" w:cs="Times New Roman"/>
          <w:i/>
          <w:sz w:val="24"/>
          <w:szCs w:val="24"/>
          <w:lang w:eastAsia="ru-RU"/>
        </w:rPr>
        <w:t>оценочные средства</w:t>
      </w:r>
    </w:p>
    <w:p w:rsidR="00CC4290" w:rsidRPr="00E267CB" w:rsidRDefault="00CC4290" w:rsidP="00CC4290">
      <w:pPr>
        <w:spacing w:after="0"/>
        <w:jc w:val="both"/>
        <w:rPr>
          <w:rFonts w:ascii="Times New Roman" w:eastAsia="Times New Roman" w:hAnsi="Times New Roman" w:cs="Times New Roman"/>
          <w:sz w:val="24"/>
          <w:szCs w:val="24"/>
          <w:lang w:eastAsia="ru-RU"/>
        </w:rPr>
      </w:pPr>
      <w:r w:rsidRPr="00E267CB">
        <w:rPr>
          <w:rFonts w:ascii="Times New Roman" w:eastAsia="Times New Roman" w:hAnsi="Times New Roman" w:cs="Times New Roman"/>
          <w:sz w:val="24"/>
          <w:szCs w:val="24"/>
          <w:lang w:eastAsia="ru-RU"/>
        </w:rPr>
        <w:t xml:space="preserve">      Контрольно-</w:t>
      </w:r>
      <w:r w:rsidR="00545683">
        <w:rPr>
          <w:rFonts w:ascii="Times New Roman" w:eastAsia="Times New Roman" w:hAnsi="Times New Roman" w:cs="Times New Roman"/>
          <w:sz w:val="24"/>
          <w:szCs w:val="24"/>
          <w:lang w:eastAsia="ru-RU"/>
        </w:rPr>
        <w:t>оценочные средства</w:t>
      </w:r>
      <w:r w:rsidRPr="00E267CB">
        <w:rPr>
          <w:rFonts w:ascii="Times New Roman" w:eastAsia="Times New Roman" w:hAnsi="Times New Roman" w:cs="Times New Roman"/>
          <w:sz w:val="24"/>
          <w:szCs w:val="24"/>
          <w:lang w:eastAsia="ru-RU"/>
        </w:rPr>
        <w:t xml:space="preserve"> используютс</w:t>
      </w:r>
      <w:r>
        <w:rPr>
          <w:rFonts w:ascii="Times New Roman" w:eastAsia="Times New Roman" w:hAnsi="Times New Roman" w:cs="Times New Roman"/>
          <w:sz w:val="24"/>
          <w:szCs w:val="24"/>
          <w:lang w:eastAsia="ru-RU"/>
        </w:rPr>
        <w:t xml:space="preserve">я для оценивания образовательных (предметных) результатов </w:t>
      </w:r>
      <w:r w:rsidRPr="00E267CB">
        <w:rPr>
          <w:rFonts w:ascii="Times New Roman" w:eastAsia="Times New Roman" w:hAnsi="Times New Roman" w:cs="Times New Roman"/>
          <w:sz w:val="24"/>
          <w:szCs w:val="24"/>
          <w:lang w:eastAsia="ru-RU"/>
        </w:rPr>
        <w:t xml:space="preserve"> по дисциплине «</w:t>
      </w:r>
      <w:r w:rsidR="00A75DD4">
        <w:rPr>
          <w:rFonts w:ascii="Times New Roman" w:eastAsia="Times New Roman" w:hAnsi="Times New Roman" w:cs="Times New Roman"/>
          <w:sz w:val="24"/>
          <w:szCs w:val="24"/>
          <w:lang w:eastAsia="ru-RU"/>
        </w:rPr>
        <w:t>Физика</w:t>
      </w:r>
      <w:r w:rsidRPr="00E267CB">
        <w:rPr>
          <w:rFonts w:ascii="Times New Roman" w:eastAsia="Times New Roman" w:hAnsi="Times New Roman" w:cs="Times New Roman"/>
          <w:sz w:val="24"/>
          <w:szCs w:val="24"/>
          <w:lang w:eastAsia="ru-RU"/>
        </w:rPr>
        <w:t>». Контрольно-</w:t>
      </w:r>
      <w:r w:rsidR="00545683">
        <w:rPr>
          <w:rFonts w:ascii="Times New Roman" w:eastAsia="Times New Roman" w:hAnsi="Times New Roman" w:cs="Times New Roman"/>
          <w:sz w:val="24"/>
          <w:szCs w:val="24"/>
          <w:lang w:eastAsia="ru-RU"/>
        </w:rPr>
        <w:t>оценочные средства</w:t>
      </w:r>
      <w:r w:rsidRPr="00E267CB">
        <w:rPr>
          <w:rFonts w:ascii="Times New Roman" w:eastAsia="Times New Roman" w:hAnsi="Times New Roman" w:cs="Times New Roman"/>
          <w:sz w:val="24"/>
          <w:szCs w:val="24"/>
          <w:lang w:eastAsia="ru-RU"/>
        </w:rPr>
        <w:t xml:space="preserve"> призваны выявить уровень компетенций и умение студентов применять полученные знан</w:t>
      </w:r>
      <w:r>
        <w:rPr>
          <w:rFonts w:ascii="Times New Roman" w:eastAsia="Times New Roman" w:hAnsi="Times New Roman" w:cs="Times New Roman"/>
          <w:sz w:val="24"/>
          <w:szCs w:val="24"/>
          <w:lang w:eastAsia="ru-RU"/>
        </w:rPr>
        <w:t xml:space="preserve">ия в практической деятельности в рамках входного, текущего (рубежного) контроля и промежуточной аттестации (дифференцированного зачета). </w:t>
      </w:r>
    </w:p>
    <w:p w:rsidR="00CC4290" w:rsidRPr="000007A5" w:rsidRDefault="00CC4290" w:rsidP="00CC4290">
      <w:pPr>
        <w:pStyle w:val="a5"/>
        <w:numPr>
          <w:ilvl w:val="1"/>
          <w:numId w:val="2"/>
        </w:numPr>
        <w:jc w:val="both"/>
        <w:rPr>
          <w:rFonts w:ascii="Times New Roman CYR" w:hAnsi="Times New Roman CYR" w:cs="Times New Roman CYR"/>
          <w:bCs/>
          <w:i/>
          <w:sz w:val="24"/>
          <w:szCs w:val="24"/>
        </w:rPr>
      </w:pPr>
      <w:r>
        <w:rPr>
          <w:rFonts w:ascii="Times New Roman CYR" w:hAnsi="Times New Roman CYR" w:cs="Times New Roman CYR"/>
          <w:bCs/>
          <w:i/>
          <w:sz w:val="24"/>
          <w:szCs w:val="24"/>
        </w:rPr>
        <w:t>Образовательные (предметные) р</w:t>
      </w:r>
      <w:r w:rsidRPr="000007A5">
        <w:rPr>
          <w:rFonts w:ascii="Times New Roman CYR" w:hAnsi="Times New Roman CYR" w:cs="Times New Roman CYR"/>
          <w:bCs/>
          <w:i/>
          <w:sz w:val="24"/>
          <w:szCs w:val="24"/>
        </w:rPr>
        <w:t>езультаты освоения учебной</w:t>
      </w:r>
      <w:r>
        <w:rPr>
          <w:rFonts w:ascii="Times New Roman CYR" w:hAnsi="Times New Roman CYR" w:cs="Times New Roman CYR"/>
          <w:bCs/>
          <w:i/>
          <w:sz w:val="24"/>
          <w:szCs w:val="24"/>
        </w:rPr>
        <w:t xml:space="preserve"> дисциплины, подлежащие проверке (из РП).</w:t>
      </w:r>
    </w:p>
    <w:p w:rsidR="00CC4290" w:rsidRPr="00C71FA3" w:rsidRDefault="00CC4290" w:rsidP="00CC4290">
      <w:pPr>
        <w:pStyle w:val="a5"/>
        <w:jc w:val="right"/>
        <w:rPr>
          <w:rFonts w:ascii="Times New Roman" w:eastAsia="Times New Roman" w:hAnsi="Times New Roman" w:cs="Times New Roman"/>
          <w:i/>
          <w:sz w:val="24"/>
          <w:szCs w:val="24"/>
          <w:lang w:eastAsia="ru-RU"/>
        </w:rPr>
      </w:pPr>
      <w:r w:rsidRPr="00C71FA3">
        <w:rPr>
          <w:rFonts w:ascii="Times New Roman" w:eastAsia="Times New Roman" w:hAnsi="Times New Roman" w:cs="Times New Roman"/>
          <w:i/>
          <w:sz w:val="24"/>
          <w:szCs w:val="24"/>
          <w:lang w:eastAsia="ru-RU"/>
        </w:rPr>
        <w:t xml:space="preserve">                                           Таблица 1. Предметные результаты обучения, показатели оценки, формы и методы контроля</w:t>
      </w:r>
    </w:p>
    <w:p w:rsidR="007A13D4" w:rsidRPr="007A13D4" w:rsidRDefault="007A13D4" w:rsidP="007A13D4">
      <w:pPr>
        <w:widowControl w:val="0"/>
        <w:suppressAutoHyphens/>
        <w:spacing w:after="0" w:line="240" w:lineRule="auto"/>
        <w:ind w:firstLine="709"/>
        <w:jc w:val="both"/>
        <w:rPr>
          <w:rFonts w:ascii="Times New Roman" w:eastAsia="Calibri" w:hAnsi="Times New Roman" w:cs="Times New Roman"/>
          <w:color w:val="000000"/>
          <w:sz w:val="24"/>
          <w:szCs w:val="24"/>
          <w:u w:color="000000"/>
          <w:bdr w:val="nil"/>
          <w:lang w:val="x-none" w:eastAsia="x-none"/>
        </w:rPr>
      </w:pP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6151"/>
        <w:gridCol w:w="3865"/>
      </w:tblGrid>
      <w:tr w:rsidR="007A13D4" w:rsidRPr="007A13D4" w:rsidTr="00B76DDD">
        <w:tc>
          <w:tcPr>
            <w:tcW w:w="1613" w:type="pct"/>
          </w:tcPr>
          <w:p w:rsidR="007A13D4" w:rsidRPr="007A13D4" w:rsidRDefault="007A13D4" w:rsidP="007A13D4">
            <w:pPr>
              <w:spacing w:after="0" w:line="240" w:lineRule="auto"/>
              <w:jc w:val="center"/>
              <w:rPr>
                <w:rFonts w:ascii="Times New Roman" w:eastAsia="Times New Roman" w:hAnsi="Times New Roman" w:cs="Times New Roman"/>
                <w:b/>
                <w:bCs/>
                <w:sz w:val="24"/>
                <w:szCs w:val="24"/>
                <w:lang w:eastAsia="ru-RU"/>
              </w:rPr>
            </w:pPr>
            <w:r w:rsidRPr="007A13D4">
              <w:rPr>
                <w:rFonts w:ascii="Times New Roman" w:eastAsia="Times New Roman" w:hAnsi="Times New Roman" w:cs="Times New Roman"/>
                <w:b/>
                <w:bCs/>
                <w:sz w:val="24"/>
                <w:szCs w:val="24"/>
                <w:lang w:eastAsia="ru-RU"/>
              </w:rPr>
              <w:t xml:space="preserve"> Предметные результаты обучения</w:t>
            </w:r>
          </w:p>
        </w:tc>
        <w:tc>
          <w:tcPr>
            <w:tcW w:w="2080" w:type="pct"/>
          </w:tcPr>
          <w:p w:rsidR="007A13D4" w:rsidRPr="007A13D4" w:rsidRDefault="007A13D4" w:rsidP="007A13D4">
            <w:pPr>
              <w:spacing w:after="0" w:line="240" w:lineRule="auto"/>
              <w:jc w:val="center"/>
              <w:rPr>
                <w:rFonts w:ascii="Times New Roman" w:eastAsia="Calibri" w:hAnsi="Times New Roman" w:cs="Times New Roman"/>
                <w:b/>
                <w:bCs/>
                <w:sz w:val="24"/>
                <w:szCs w:val="24"/>
                <w:lang w:eastAsia="ru-RU"/>
              </w:rPr>
            </w:pPr>
            <w:r w:rsidRPr="007A13D4">
              <w:rPr>
                <w:rFonts w:ascii="Times New Roman" w:eastAsia="Calibri" w:hAnsi="Times New Roman" w:cs="Times New Roman"/>
                <w:b/>
                <w:bCs/>
                <w:sz w:val="24"/>
                <w:szCs w:val="24"/>
                <w:lang w:eastAsia="ru-RU"/>
              </w:rPr>
              <w:t xml:space="preserve">Показатели </w:t>
            </w:r>
          </w:p>
          <w:p w:rsidR="007A13D4" w:rsidRPr="007A13D4" w:rsidRDefault="007A13D4" w:rsidP="007A13D4">
            <w:pPr>
              <w:spacing w:after="0" w:line="240" w:lineRule="auto"/>
              <w:jc w:val="center"/>
              <w:rPr>
                <w:rFonts w:ascii="Times New Roman" w:eastAsia="Times New Roman" w:hAnsi="Times New Roman" w:cs="Times New Roman"/>
                <w:b/>
                <w:bCs/>
                <w:sz w:val="24"/>
                <w:szCs w:val="24"/>
                <w:lang w:eastAsia="ru-RU"/>
              </w:rPr>
            </w:pPr>
          </w:p>
        </w:tc>
        <w:tc>
          <w:tcPr>
            <w:tcW w:w="1307" w:type="pct"/>
          </w:tcPr>
          <w:p w:rsidR="007A13D4" w:rsidRPr="007A13D4" w:rsidRDefault="007A13D4" w:rsidP="007A13D4">
            <w:pPr>
              <w:spacing w:after="0" w:line="240" w:lineRule="auto"/>
              <w:jc w:val="center"/>
              <w:rPr>
                <w:rFonts w:ascii="Times New Roman" w:eastAsia="Times New Roman" w:hAnsi="Times New Roman" w:cs="Times New Roman"/>
                <w:b/>
                <w:bCs/>
                <w:sz w:val="24"/>
                <w:szCs w:val="24"/>
                <w:lang w:eastAsia="ru-RU"/>
              </w:rPr>
            </w:pPr>
            <w:r w:rsidRPr="007A13D4">
              <w:rPr>
                <w:rFonts w:ascii="Times New Roman" w:eastAsia="Times New Roman" w:hAnsi="Times New Roman" w:cs="Times New Roman"/>
                <w:b/>
                <w:bCs/>
                <w:sz w:val="24"/>
                <w:szCs w:val="24"/>
                <w:lang w:eastAsia="ru-RU"/>
              </w:rPr>
              <w:t xml:space="preserve">Формы и методы </w:t>
            </w:r>
            <w:r w:rsidRPr="007A13D4">
              <w:rPr>
                <w:rFonts w:ascii="Times New Roman" w:eastAsia="Calibri" w:hAnsi="Times New Roman" w:cs="Times New Roman"/>
                <w:b/>
                <w:bCs/>
                <w:sz w:val="24"/>
                <w:szCs w:val="24"/>
                <w:lang w:eastAsia="ru-RU"/>
              </w:rPr>
              <w:t xml:space="preserve">оценки </w:t>
            </w:r>
          </w:p>
        </w:tc>
      </w:tr>
      <w:tr w:rsidR="007A13D4" w:rsidRPr="007A13D4" w:rsidTr="00B76DDD">
        <w:tc>
          <w:tcPr>
            <w:tcW w:w="5000" w:type="pct"/>
            <w:gridSpan w:val="3"/>
          </w:tcPr>
          <w:p w:rsidR="007A13D4" w:rsidRPr="007A13D4" w:rsidRDefault="007A13D4" w:rsidP="007A13D4">
            <w:pPr>
              <w:spacing w:after="0" w:line="240" w:lineRule="auto"/>
              <w:rPr>
                <w:rFonts w:ascii="Times New Roman" w:eastAsia="Times New Roman" w:hAnsi="Times New Roman" w:cs="Times New Roman"/>
                <w:b/>
                <w:sz w:val="24"/>
                <w:szCs w:val="24"/>
                <w:lang w:eastAsia="ru-RU"/>
              </w:rPr>
            </w:pPr>
            <w:r w:rsidRPr="007A13D4">
              <w:rPr>
                <w:rFonts w:ascii="Times New Roman" w:eastAsia="Times New Roman" w:hAnsi="Times New Roman" w:cs="Times New Roman"/>
                <w:b/>
                <w:sz w:val="24"/>
                <w:szCs w:val="24"/>
                <w:lang w:eastAsia="ru-RU"/>
              </w:rPr>
              <w:t>Выпускник на базовом</w:t>
            </w:r>
          </w:p>
          <w:p w:rsidR="007A13D4" w:rsidRPr="007A13D4" w:rsidRDefault="007A13D4" w:rsidP="007A13D4">
            <w:pPr>
              <w:spacing w:after="0" w:line="240" w:lineRule="auto"/>
              <w:rPr>
                <w:rFonts w:ascii="Times New Roman" w:eastAsia="Times New Roman" w:hAnsi="Times New Roman" w:cs="Times New Roman"/>
                <w:b/>
                <w:bCs/>
                <w:sz w:val="24"/>
                <w:szCs w:val="24"/>
                <w:lang w:eastAsia="ru-RU"/>
              </w:rPr>
            </w:pPr>
            <w:r w:rsidRPr="007A13D4">
              <w:rPr>
                <w:rFonts w:ascii="Times New Roman" w:eastAsia="Times New Roman" w:hAnsi="Times New Roman" w:cs="Times New Roman"/>
                <w:b/>
                <w:sz w:val="24"/>
                <w:szCs w:val="24"/>
                <w:lang w:eastAsia="ru-RU"/>
              </w:rPr>
              <w:t>уровне научится</w:t>
            </w:r>
          </w:p>
        </w:tc>
      </w:tr>
      <w:tr w:rsidR="007A13D4" w:rsidRPr="007A13D4" w:rsidTr="00B76DDD">
        <w:tc>
          <w:tcPr>
            <w:tcW w:w="1613" w:type="pct"/>
            <w:tcBorders>
              <w:top w:val="single" w:sz="4" w:space="0" w:color="000000"/>
              <w:bottom w:val="single" w:sz="4" w:space="0" w:color="auto"/>
            </w:tcBorders>
          </w:tcPr>
          <w:p w:rsidR="007A13D4" w:rsidRPr="007A13D4" w:rsidRDefault="007A13D4" w:rsidP="007A13D4">
            <w:pPr>
              <w:spacing w:after="0" w:line="240" w:lineRule="auto"/>
              <w:jc w:val="both"/>
              <w:rPr>
                <w:rFonts w:ascii="Times New Roman" w:eastAsia="Times New Roman" w:hAnsi="Times New Roman" w:cs="Times New Roman"/>
                <w:sz w:val="24"/>
                <w:szCs w:val="24"/>
                <w:lang w:eastAsia="ru-RU"/>
              </w:rPr>
            </w:pPr>
            <w:r w:rsidRPr="007A13D4">
              <w:rPr>
                <w:rFonts w:ascii="Times New Roman" w:eastAsia="Calibri" w:hAnsi="Times New Roman" w:cs="Times New Roman"/>
                <w:sz w:val="24"/>
                <w:szCs w:val="24"/>
              </w:rPr>
              <w:t xml:space="preserve">ПР 1.1.  </w:t>
            </w:r>
            <w:proofErr w:type="spellStart"/>
            <w:r w:rsidRPr="007A13D4">
              <w:rPr>
                <w:rFonts w:ascii="Times New Roman" w:eastAsia="Times New Roman" w:hAnsi="Times New Roman" w:cs="Times New Roman"/>
                <w:sz w:val="24"/>
                <w:szCs w:val="24"/>
                <w:lang w:eastAsia="ru-RU"/>
              </w:rPr>
              <w:t>сформированность</w:t>
            </w:r>
            <w:proofErr w:type="spellEnd"/>
            <w:r w:rsidRPr="007A13D4">
              <w:rPr>
                <w:rFonts w:ascii="Times New Roman" w:eastAsia="Times New Roman" w:hAnsi="Times New Roman" w:cs="Times New Roman"/>
                <w:sz w:val="24"/>
                <w:szCs w:val="24"/>
                <w:lang w:eastAsia="ru-RU"/>
              </w:rPr>
              <w:t xml:space="preserve"> представлений о структуре проектно-исследовательской деятельности учащихся;</w:t>
            </w:r>
          </w:p>
        </w:tc>
        <w:tc>
          <w:tcPr>
            <w:tcW w:w="2080" w:type="pct"/>
          </w:tcPr>
          <w:p w:rsidR="007A13D4" w:rsidRPr="000E0D19"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0E0D19">
              <w:rPr>
                <w:rFonts w:ascii="Times New Roman" w:eastAsia="Times New Roman" w:hAnsi="Times New Roman" w:cs="Times New Roman"/>
                <w:bCs/>
                <w:sz w:val="24"/>
                <w:szCs w:val="24"/>
                <w:lang w:eastAsia="ru-RU"/>
              </w:rPr>
              <w:t>Демонстрирует умение объяснять научную картину мира, ее основные физические законы природы.</w:t>
            </w:r>
          </w:p>
        </w:tc>
        <w:tc>
          <w:tcPr>
            <w:tcW w:w="1307" w:type="pct"/>
            <w:vMerge w:val="restart"/>
          </w:tcPr>
          <w:p w:rsidR="007A13D4" w:rsidRPr="007A13D4" w:rsidRDefault="007A13D4" w:rsidP="007A13D4">
            <w:pPr>
              <w:spacing w:after="0" w:line="240" w:lineRule="auto"/>
              <w:jc w:val="both"/>
              <w:rPr>
                <w:rFonts w:ascii="Times New Roman" w:eastAsia="Times New Roman" w:hAnsi="Times New Roman" w:cs="Times New Roman"/>
                <w:sz w:val="24"/>
                <w:szCs w:val="24"/>
                <w:lang w:eastAsia="ru-RU"/>
              </w:rPr>
            </w:pPr>
            <w:r w:rsidRPr="007A13D4">
              <w:rPr>
                <w:rFonts w:ascii="Times New Roman" w:eastAsia="Times New Roman" w:hAnsi="Times New Roman" w:cs="Times New Roman"/>
                <w:b/>
                <w:bCs/>
                <w:iCs/>
                <w:sz w:val="24"/>
                <w:szCs w:val="24"/>
                <w:lang w:eastAsia="ru-RU"/>
              </w:rPr>
              <w:t>Текущий контроль:</w:t>
            </w:r>
          </w:p>
          <w:p w:rsidR="007A13D4" w:rsidRPr="007A13D4" w:rsidRDefault="007A13D4" w:rsidP="007A13D4">
            <w:pPr>
              <w:spacing w:after="0" w:line="240" w:lineRule="auto"/>
              <w:rPr>
                <w:rFonts w:ascii="Times New Roman" w:eastAsia="Times New Roman" w:hAnsi="Times New Roman" w:cs="Times New Roman"/>
                <w:bCs/>
                <w:sz w:val="24"/>
                <w:szCs w:val="24"/>
                <w:lang w:eastAsia="ru-RU"/>
              </w:rPr>
            </w:pPr>
            <w:r w:rsidRPr="007A13D4">
              <w:rPr>
                <w:rFonts w:ascii="Times New Roman" w:eastAsia="Times New Roman" w:hAnsi="Times New Roman" w:cs="Times New Roman"/>
                <w:bCs/>
                <w:sz w:val="24"/>
                <w:szCs w:val="24"/>
                <w:lang w:eastAsia="ru-RU"/>
              </w:rPr>
              <w:t xml:space="preserve">Устный опрос </w:t>
            </w:r>
          </w:p>
          <w:p w:rsidR="007A13D4" w:rsidRPr="007A13D4" w:rsidRDefault="007A13D4" w:rsidP="007A13D4">
            <w:pPr>
              <w:spacing w:after="0" w:line="240" w:lineRule="auto"/>
              <w:rPr>
                <w:rFonts w:ascii="Times New Roman" w:eastAsia="Times New Roman" w:hAnsi="Times New Roman" w:cs="Times New Roman"/>
                <w:bCs/>
                <w:sz w:val="24"/>
                <w:szCs w:val="24"/>
                <w:lang w:eastAsia="ru-RU"/>
              </w:rPr>
            </w:pPr>
            <w:r w:rsidRPr="007A13D4">
              <w:rPr>
                <w:rFonts w:ascii="Times New Roman" w:eastAsia="Times New Roman" w:hAnsi="Times New Roman" w:cs="Times New Roman"/>
                <w:bCs/>
                <w:sz w:val="24"/>
                <w:szCs w:val="24"/>
                <w:lang w:eastAsia="ru-RU"/>
              </w:rPr>
              <w:t>Практические занятия</w:t>
            </w:r>
          </w:p>
          <w:p w:rsidR="007A13D4" w:rsidRPr="007A13D4" w:rsidRDefault="007A13D4" w:rsidP="007A13D4">
            <w:pPr>
              <w:spacing w:after="0" w:line="240" w:lineRule="auto"/>
              <w:rPr>
                <w:rFonts w:ascii="Times New Roman" w:eastAsia="Times New Roman" w:hAnsi="Times New Roman" w:cs="Times New Roman"/>
                <w:bCs/>
                <w:sz w:val="24"/>
                <w:szCs w:val="24"/>
                <w:lang w:eastAsia="ru-RU"/>
              </w:rPr>
            </w:pPr>
            <w:r w:rsidRPr="007A13D4">
              <w:rPr>
                <w:rFonts w:ascii="Times New Roman" w:eastAsia="Times New Roman" w:hAnsi="Times New Roman" w:cs="Times New Roman"/>
                <w:bCs/>
                <w:sz w:val="24"/>
                <w:szCs w:val="24"/>
                <w:lang w:eastAsia="ru-RU"/>
              </w:rPr>
              <w:t>Тестирование</w:t>
            </w:r>
          </w:p>
          <w:p w:rsidR="007A13D4" w:rsidRPr="007A13D4" w:rsidRDefault="007A13D4" w:rsidP="007A13D4">
            <w:pPr>
              <w:spacing w:after="0" w:line="240" w:lineRule="auto"/>
              <w:rPr>
                <w:rFonts w:ascii="Times New Roman" w:eastAsia="Times New Roman" w:hAnsi="Times New Roman" w:cs="Times New Roman"/>
                <w:bCs/>
                <w:sz w:val="24"/>
                <w:szCs w:val="24"/>
                <w:lang w:eastAsia="ru-RU"/>
              </w:rPr>
            </w:pPr>
            <w:r w:rsidRPr="007A13D4">
              <w:rPr>
                <w:rFonts w:ascii="Times New Roman" w:eastAsia="Times New Roman" w:hAnsi="Times New Roman" w:cs="Times New Roman"/>
                <w:bCs/>
                <w:sz w:val="24"/>
                <w:szCs w:val="24"/>
                <w:lang w:eastAsia="ru-RU"/>
              </w:rPr>
              <w:t xml:space="preserve">Физические диктанты </w:t>
            </w:r>
          </w:p>
          <w:p w:rsidR="007A13D4" w:rsidRPr="007A13D4" w:rsidRDefault="007A13D4" w:rsidP="007A13D4">
            <w:pPr>
              <w:spacing w:after="0" w:line="240" w:lineRule="auto"/>
              <w:rPr>
                <w:rFonts w:ascii="Times New Roman" w:eastAsia="Times New Roman" w:hAnsi="Times New Roman" w:cs="Times New Roman"/>
                <w:bCs/>
                <w:sz w:val="24"/>
                <w:szCs w:val="24"/>
                <w:lang w:eastAsia="ru-RU"/>
              </w:rPr>
            </w:pPr>
            <w:r w:rsidRPr="007A13D4">
              <w:rPr>
                <w:rFonts w:ascii="Times New Roman" w:eastAsia="Times New Roman" w:hAnsi="Times New Roman" w:cs="Times New Roman"/>
                <w:bCs/>
                <w:sz w:val="24"/>
                <w:szCs w:val="24"/>
                <w:lang w:eastAsia="ru-RU"/>
              </w:rPr>
              <w:t>Домашнее задание</w:t>
            </w:r>
          </w:p>
          <w:p w:rsidR="007A13D4" w:rsidRPr="007A13D4" w:rsidRDefault="007A13D4" w:rsidP="007A13D4">
            <w:pPr>
              <w:spacing w:after="0" w:line="240" w:lineRule="auto"/>
              <w:rPr>
                <w:rFonts w:ascii="Times New Roman" w:eastAsia="Times New Roman" w:hAnsi="Times New Roman" w:cs="Times New Roman"/>
                <w:bCs/>
                <w:sz w:val="24"/>
                <w:szCs w:val="24"/>
                <w:lang w:eastAsia="ru-RU"/>
              </w:rPr>
            </w:pPr>
            <w:r w:rsidRPr="007A13D4">
              <w:rPr>
                <w:rFonts w:ascii="Times New Roman" w:eastAsia="Times New Roman" w:hAnsi="Times New Roman" w:cs="Times New Roman"/>
                <w:sz w:val="24"/>
                <w:szCs w:val="24"/>
                <w:lang w:eastAsia="ru-RU"/>
              </w:rPr>
              <w:t>Самостоятельная работа</w:t>
            </w:r>
          </w:p>
          <w:p w:rsidR="007A13D4" w:rsidRPr="007A13D4" w:rsidRDefault="007A13D4" w:rsidP="007A13D4">
            <w:pPr>
              <w:spacing w:after="0" w:line="240" w:lineRule="auto"/>
              <w:rPr>
                <w:rFonts w:ascii="Times New Roman" w:eastAsia="Times New Roman" w:hAnsi="Times New Roman" w:cs="Times New Roman"/>
                <w:bCs/>
                <w:sz w:val="24"/>
                <w:szCs w:val="24"/>
                <w:lang w:eastAsia="ru-RU"/>
              </w:rPr>
            </w:pPr>
            <w:r w:rsidRPr="007A13D4">
              <w:rPr>
                <w:rFonts w:ascii="Times New Roman" w:eastAsia="Times New Roman" w:hAnsi="Times New Roman" w:cs="Times New Roman"/>
                <w:bCs/>
                <w:sz w:val="24"/>
                <w:szCs w:val="24"/>
                <w:lang w:eastAsia="ru-RU"/>
              </w:rPr>
              <w:t xml:space="preserve">Публичное выступление с докладом </w:t>
            </w:r>
          </w:p>
          <w:p w:rsidR="007A13D4" w:rsidRPr="007A13D4" w:rsidRDefault="007A13D4" w:rsidP="007A13D4">
            <w:pPr>
              <w:spacing w:after="0" w:line="240" w:lineRule="auto"/>
              <w:rPr>
                <w:rFonts w:ascii="Times New Roman" w:eastAsia="Times New Roman" w:hAnsi="Times New Roman" w:cs="Times New Roman"/>
                <w:bCs/>
                <w:sz w:val="24"/>
                <w:szCs w:val="24"/>
                <w:lang w:eastAsia="ru-RU"/>
              </w:rPr>
            </w:pPr>
            <w:r w:rsidRPr="007A13D4">
              <w:rPr>
                <w:rFonts w:ascii="Times New Roman" w:eastAsia="Times New Roman" w:hAnsi="Times New Roman" w:cs="Times New Roman"/>
                <w:bCs/>
                <w:sz w:val="24"/>
                <w:szCs w:val="24"/>
                <w:lang w:eastAsia="ru-RU"/>
              </w:rPr>
              <w:t>Проверка результатов и хода выполнения практических работ</w:t>
            </w:r>
          </w:p>
          <w:p w:rsidR="007A13D4" w:rsidRPr="007A13D4" w:rsidRDefault="007A13D4" w:rsidP="007A13D4">
            <w:pPr>
              <w:spacing w:after="0" w:line="240" w:lineRule="auto"/>
              <w:rPr>
                <w:rFonts w:ascii="Times New Roman" w:eastAsia="Times New Roman" w:hAnsi="Times New Roman" w:cs="Times New Roman"/>
                <w:bCs/>
                <w:sz w:val="24"/>
                <w:szCs w:val="24"/>
                <w:lang w:eastAsia="ru-RU"/>
              </w:rPr>
            </w:pPr>
            <w:r w:rsidRPr="007A13D4">
              <w:rPr>
                <w:rFonts w:ascii="Times New Roman" w:eastAsia="Times New Roman" w:hAnsi="Times New Roman" w:cs="Times New Roman"/>
                <w:bCs/>
                <w:sz w:val="24"/>
                <w:szCs w:val="24"/>
                <w:lang w:eastAsia="ru-RU"/>
              </w:rPr>
              <w:t>Проверка результатов и хода выполнения лабораторных работ</w:t>
            </w:r>
          </w:p>
          <w:p w:rsidR="007A13D4" w:rsidRPr="007A13D4" w:rsidRDefault="007A13D4" w:rsidP="007A13D4">
            <w:pPr>
              <w:spacing w:after="0" w:line="240" w:lineRule="auto"/>
              <w:rPr>
                <w:rFonts w:ascii="Times New Roman" w:eastAsia="Times New Roman" w:hAnsi="Times New Roman" w:cs="Times New Roman"/>
                <w:bCs/>
                <w:sz w:val="24"/>
                <w:szCs w:val="24"/>
                <w:lang w:eastAsia="ru-RU"/>
              </w:rPr>
            </w:pPr>
            <w:r w:rsidRPr="007A13D4">
              <w:rPr>
                <w:rFonts w:ascii="Times New Roman" w:eastAsia="Times New Roman" w:hAnsi="Times New Roman" w:cs="Times New Roman"/>
                <w:bCs/>
                <w:sz w:val="24"/>
                <w:szCs w:val="24"/>
                <w:lang w:eastAsia="ru-RU"/>
              </w:rPr>
              <w:t>Домашняя практическая/лабораторная работа</w:t>
            </w:r>
          </w:p>
          <w:p w:rsidR="007A13D4" w:rsidRPr="007A13D4" w:rsidRDefault="007A13D4" w:rsidP="007A13D4">
            <w:pPr>
              <w:spacing w:after="0" w:line="240" w:lineRule="auto"/>
              <w:rPr>
                <w:rFonts w:ascii="Times New Roman" w:eastAsia="Times New Roman" w:hAnsi="Times New Roman" w:cs="Times New Roman"/>
                <w:bCs/>
                <w:sz w:val="24"/>
                <w:szCs w:val="24"/>
                <w:lang w:eastAsia="ru-RU"/>
              </w:rPr>
            </w:pPr>
            <w:r w:rsidRPr="007A13D4">
              <w:rPr>
                <w:rFonts w:ascii="Times New Roman" w:eastAsia="Times New Roman" w:hAnsi="Times New Roman" w:cs="Times New Roman"/>
                <w:bCs/>
                <w:sz w:val="24"/>
                <w:szCs w:val="24"/>
                <w:lang w:eastAsia="ru-RU"/>
              </w:rPr>
              <w:t>Самопроверка</w:t>
            </w:r>
          </w:p>
          <w:p w:rsidR="007A13D4" w:rsidRPr="007A13D4" w:rsidRDefault="007A13D4" w:rsidP="007A13D4">
            <w:pPr>
              <w:spacing w:after="0" w:line="240" w:lineRule="auto"/>
              <w:rPr>
                <w:rFonts w:ascii="Times New Roman" w:eastAsia="Times New Roman" w:hAnsi="Times New Roman" w:cs="Times New Roman"/>
                <w:bCs/>
                <w:sz w:val="24"/>
                <w:szCs w:val="24"/>
                <w:lang w:eastAsia="ru-RU"/>
              </w:rPr>
            </w:pPr>
            <w:r w:rsidRPr="007A13D4">
              <w:rPr>
                <w:rFonts w:ascii="Times New Roman" w:eastAsia="Times New Roman" w:hAnsi="Times New Roman" w:cs="Times New Roman"/>
                <w:bCs/>
                <w:sz w:val="24"/>
                <w:szCs w:val="24"/>
                <w:lang w:eastAsia="ru-RU"/>
              </w:rPr>
              <w:t>Взаимопроверка</w:t>
            </w:r>
          </w:p>
          <w:p w:rsidR="007A13D4" w:rsidRPr="007A13D4" w:rsidRDefault="007A13D4" w:rsidP="007A13D4">
            <w:pPr>
              <w:spacing w:after="0" w:line="240" w:lineRule="auto"/>
              <w:rPr>
                <w:rFonts w:ascii="Times New Roman" w:eastAsia="Times New Roman" w:hAnsi="Times New Roman" w:cs="Times New Roman"/>
                <w:bCs/>
                <w:sz w:val="24"/>
                <w:szCs w:val="24"/>
                <w:lang w:eastAsia="ru-RU"/>
              </w:rPr>
            </w:pPr>
            <w:r w:rsidRPr="007A13D4">
              <w:rPr>
                <w:rFonts w:ascii="Times New Roman" w:eastAsia="Times New Roman" w:hAnsi="Times New Roman" w:cs="Times New Roman"/>
                <w:bCs/>
                <w:sz w:val="24"/>
                <w:szCs w:val="24"/>
                <w:lang w:eastAsia="ru-RU"/>
              </w:rPr>
              <w:t>Работа по карточкам</w:t>
            </w:r>
          </w:p>
          <w:p w:rsidR="007A13D4" w:rsidRPr="007A13D4" w:rsidRDefault="007A13D4" w:rsidP="007A13D4">
            <w:pPr>
              <w:spacing w:after="0" w:line="240" w:lineRule="auto"/>
              <w:rPr>
                <w:rFonts w:ascii="Times New Roman" w:eastAsia="Times New Roman" w:hAnsi="Times New Roman" w:cs="Times New Roman"/>
                <w:bCs/>
                <w:sz w:val="24"/>
                <w:szCs w:val="24"/>
                <w:lang w:eastAsia="ru-RU"/>
              </w:rPr>
            </w:pPr>
            <w:r w:rsidRPr="007A13D4">
              <w:rPr>
                <w:rFonts w:ascii="Times New Roman" w:eastAsia="Times New Roman" w:hAnsi="Times New Roman" w:cs="Times New Roman"/>
                <w:bCs/>
                <w:sz w:val="24"/>
                <w:szCs w:val="24"/>
                <w:lang w:eastAsia="ru-RU"/>
              </w:rPr>
              <w:t>Защита электронных презентаций</w:t>
            </w:r>
          </w:p>
          <w:p w:rsidR="007A13D4" w:rsidRPr="007A13D4" w:rsidRDefault="007A13D4" w:rsidP="007A13D4">
            <w:pPr>
              <w:spacing w:after="0" w:line="240" w:lineRule="auto"/>
              <w:rPr>
                <w:rFonts w:ascii="Times New Roman" w:eastAsia="Times New Roman" w:hAnsi="Times New Roman" w:cs="Times New Roman"/>
                <w:bCs/>
                <w:sz w:val="24"/>
                <w:szCs w:val="24"/>
                <w:lang w:eastAsia="ru-RU"/>
              </w:rPr>
            </w:pPr>
            <w:r w:rsidRPr="007A13D4">
              <w:rPr>
                <w:rFonts w:ascii="Times New Roman" w:eastAsia="Times New Roman" w:hAnsi="Times New Roman" w:cs="Times New Roman"/>
                <w:bCs/>
                <w:sz w:val="24"/>
                <w:szCs w:val="24"/>
                <w:lang w:eastAsia="ru-RU"/>
              </w:rPr>
              <w:t>Контрольные работы</w:t>
            </w:r>
          </w:p>
          <w:p w:rsidR="007A13D4" w:rsidRPr="007A13D4" w:rsidRDefault="007A13D4" w:rsidP="007A13D4">
            <w:pPr>
              <w:spacing w:after="0" w:line="240" w:lineRule="auto"/>
              <w:rPr>
                <w:rFonts w:ascii="Times New Roman" w:eastAsia="Times New Roman" w:hAnsi="Times New Roman" w:cs="Times New Roman"/>
                <w:bCs/>
                <w:sz w:val="24"/>
                <w:szCs w:val="24"/>
                <w:lang w:eastAsia="ru-RU"/>
              </w:rPr>
            </w:pPr>
            <w:r w:rsidRPr="007A13D4">
              <w:rPr>
                <w:rFonts w:ascii="Times New Roman" w:eastAsia="Times New Roman" w:hAnsi="Times New Roman" w:cs="Times New Roman"/>
                <w:bCs/>
                <w:sz w:val="24"/>
                <w:szCs w:val="24"/>
                <w:lang w:eastAsia="ru-RU"/>
              </w:rPr>
              <w:lastRenderedPageBreak/>
              <w:t>Проверочные работы</w:t>
            </w:r>
          </w:p>
          <w:p w:rsidR="007A13D4" w:rsidRPr="007A13D4" w:rsidRDefault="007A13D4" w:rsidP="007A13D4">
            <w:pPr>
              <w:spacing w:after="0" w:line="240" w:lineRule="auto"/>
              <w:rPr>
                <w:rFonts w:ascii="Times New Roman" w:eastAsia="Times New Roman" w:hAnsi="Times New Roman" w:cs="Times New Roman"/>
                <w:bCs/>
                <w:sz w:val="24"/>
                <w:szCs w:val="24"/>
                <w:lang w:eastAsia="ru-RU"/>
              </w:rPr>
            </w:pPr>
            <w:r w:rsidRPr="007A13D4">
              <w:rPr>
                <w:rFonts w:ascii="Times New Roman" w:eastAsia="Times New Roman" w:hAnsi="Times New Roman" w:cs="Times New Roman"/>
                <w:bCs/>
                <w:sz w:val="24"/>
                <w:szCs w:val="24"/>
                <w:lang w:eastAsia="ru-RU"/>
              </w:rPr>
              <w:t>Проверка доклада, сообщения</w:t>
            </w:r>
          </w:p>
          <w:p w:rsidR="007A13D4" w:rsidRPr="007A13D4" w:rsidRDefault="007A13D4" w:rsidP="007A13D4">
            <w:pPr>
              <w:spacing w:after="0" w:line="240" w:lineRule="auto"/>
              <w:jc w:val="both"/>
              <w:rPr>
                <w:rFonts w:ascii="Times New Roman" w:eastAsia="Times New Roman" w:hAnsi="Times New Roman" w:cs="Times New Roman"/>
                <w:b/>
                <w:bCs/>
                <w:iCs/>
                <w:sz w:val="24"/>
                <w:szCs w:val="24"/>
                <w:lang w:eastAsia="ru-RU"/>
              </w:rPr>
            </w:pPr>
            <w:r w:rsidRPr="007A13D4">
              <w:rPr>
                <w:rFonts w:ascii="Times New Roman" w:eastAsia="Times New Roman" w:hAnsi="Times New Roman" w:cs="Times New Roman"/>
                <w:b/>
                <w:bCs/>
                <w:iCs/>
                <w:sz w:val="24"/>
                <w:szCs w:val="24"/>
                <w:lang w:eastAsia="ru-RU"/>
              </w:rPr>
              <w:t>Промежуточная аттестация:</w:t>
            </w:r>
          </w:p>
          <w:p w:rsidR="007A13D4" w:rsidRPr="007A13D4" w:rsidRDefault="007A13D4" w:rsidP="007A13D4">
            <w:pPr>
              <w:spacing w:after="0" w:line="240" w:lineRule="auto"/>
              <w:jc w:val="both"/>
              <w:rPr>
                <w:rFonts w:ascii="Times New Roman" w:eastAsia="Times New Roman" w:hAnsi="Times New Roman" w:cs="Times New Roman"/>
                <w:bCs/>
                <w:iCs/>
                <w:sz w:val="24"/>
                <w:szCs w:val="24"/>
                <w:lang w:eastAsia="ru-RU"/>
              </w:rPr>
            </w:pPr>
            <w:r w:rsidRPr="007A13D4">
              <w:rPr>
                <w:rFonts w:ascii="Times New Roman" w:eastAsia="Times New Roman" w:hAnsi="Times New Roman" w:cs="Times New Roman"/>
                <w:bCs/>
                <w:iCs/>
                <w:sz w:val="24"/>
                <w:szCs w:val="24"/>
                <w:lang w:eastAsia="ru-RU"/>
              </w:rPr>
              <w:t>Дифференцированный зачет</w:t>
            </w:r>
          </w:p>
          <w:p w:rsidR="007A13D4" w:rsidRPr="007A13D4" w:rsidRDefault="007A13D4" w:rsidP="007A13D4">
            <w:pPr>
              <w:spacing w:after="0" w:line="240" w:lineRule="auto"/>
              <w:jc w:val="both"/>
              <w:rPr>
                <w:rFonts w:ascii="Times New Roman" w:eastAsia="Times New Roman" w:hAnsi="Times New Roman" w:cs="Times New Roman"/>
                <w:b/>
                <w:bCs/>
                <w:sz w:val="24"/>
                <w:szCs w:val="24"/>
                <w:lang w:eastAsia="ru-RU"/>
              </w:rPr>
            </w:pPr>
          </w:p>
        </w:tc>
      </w:tr>
      <w:tr w:rsidR="007A13D4" w:rsidRPr="007A13D4" w:rsidTr="00B76DDD">
        <w:tc>
          <w:tcPr>
            <w:tcW w:w="1613" w:type="pct"/>
          </w:tcPr>
          <w:p w:rsidR="007A13D4" w:rsidRPr="007A13D4" w:rsidRDefault="007A13D4" w:rsidP="007A13D4">
            <w:pPr>
              <w:spacing w:after="0" w:line="240" w:lineRule="auto"/>
              <w:jc w:val="both"/>
              <w:rPr>
                <w:rFonts w:ascii="Times New Roman" w:eastAsia="Times New Roman" w:hAnsi="Times New Roman" w:cs="Times New Roman"/>
                <w:sz w:val="24"/>
                <w:szCs w:val="24"/>
                <w:lang w:eastAsia="ru-RU"/>
              </w:rPr>
            </w:pPr>
            <w:r w:rsidRPr="007A13D4">
              <w:rPr>
                <w:rFonts w:ascii="Times New Roman" w:eastAsia="Times New Roman" w:hAnsi="Times New Roman" w:cs="Times New Roman"/>
                <w:sz w:val="24"/>
                <w:szCs w:val="24"/>
                <w:lang w:eastAsia="ru-RU"/>
              </w:rPr>
              <w:t xml:space="preserve">ПР 1.2. </w:t>
            </w:r>
            <w:proofErr w:type="spellStart"/>
            <w:r w:rsidRPr="007A13D4">
              <w:rPr>
                <w:rFonts w:ascii="Times New Roman" w:eastAsia="Times New Roman" w:hAnsi="Times New Roman" w:cs="Times New Roman"/>
                <w:sz w:val="24"/>
                <w:szCs w:val="24"/>
                <w:lang w:eastAsia="ru-RU"/>
              </w:rPr>
              <w:t>сформированность</w:t>
            </w:r>
            <w:proofErr w:type="spellEnd"/>
            <w:r w:rsidRPr="007A13D4">
              <w:rPr>
                <w:rFonts w:ascii="Times New Roman" w:eastAsia="Times New Roman" w:hAnsi="Times New Roman" w:cs="Times New Roman"/>
                <w:sz w:val="24"/>
                <w:szCs w:val="24"/>
                <w:lang w:eastAsia="ru-RU"/>
              </w:rPr>
              <w:t xml:space="preserve"> представлений о видах проектно-исследовательской деятельности;</w:t>
            </w:r>
          </w:p>
          <w:p w:rsidR="007A13D4" w:rsidRPr="007A13D4" w:rsidRDefault="007A13D4" w:rsidP="007A13D4">
            <w:pPr>
              <w:spacing w:after="0" w:line="240" w:lineRule="auto"/>
              <w:jc w:val="both"/>
              <w:rPr>
                <w:rFonts w:ascii="Times New Roman" w:eastAsia="Times New Roman" w:hAnsi="Times New Roman" w:cs="Times New Roman"/>
                <w:b/>
                <w:sz w:val="24"/>
                <w:szCs w:val="24"/>
                <w:lang w:eastAsia="ru-RU"/>
              </w:rPr>
            </w:pPr>
          </w:p>
        </w:tc>
        <w:tc>
          <w:tcPr>
            <w:tcW w:w="2080" w:type="pct"/>
            <w:tcBorders>
              <w:bottom w:val="single" w:sz="4" w:space="0" w:color="auto"/>
            </w:tcBorders>
          </w:tcPr>
          <w:p w:rsidR="007A13D4" w:rsidRPr="000E0D19"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0E0D19">
              <w:rPr>
                <w:rFonts w:ascii="Times New Roman" w:eastAsia="Times New Roman" w:hAnsi="Times New Roman" w:cs="Times New Roman"/>
                <w:bCs/>
                <w:sz w:val="24"/>
                <w:szCs w:val="24"/>
                <w:lang w:eastAsia="ru-RU"/>
              </w:rPr>
              <w:t>Демонстрирует умение показать взаимосвязь учебной дисциплины «Физика», ее законы с другими естественными науками.</w:t>
            </w:r>
          </w:p>
        </w:tc>
        <w:tc>
          <w:tcPr>
            <w:tcW w:w="1307" w:type="pct"/>
            <w:vMerge/>
          </w:tcPr>
          <w:p w:rsidR="007A13D4" w:rsidRPr="007A13D4" w:rsidRDefault="007A13D4" w:rsidP="007A13D4">
            <w:pPr>
              <w:spacing w:after="0" w:line="240" w:lineRule="auto"/>
              <w:jc w:val="both"/>
              <w:rPr>
                <w:rFonts w:ascii="Times New Roman" w:eastAsia="Times New Roman" w:hAnsi="Times New Roman" w:cs="Times New Roman"/>
                <w:b/>
                <w:bCs/>
                <w:iCs/>
                <w:sz w:val="24"/>
                <w:szCs w:val="24"/>
                <w:lang w:eastAsia="ru-RU"/>
              </w:rPr>
            </w:pPr>
          </w:p>
        </w:tc>
      </w:tr>
      <w:tr w:rsidR="007A13D4" w:rsidRPr="007A13D4" w:rsidTr="00B76DDD">
        <w:tc>
          <w:tcPr>
            <w:tcW w:w="1613" w:type="pct"/>
          </w:tcPr>
          <w:p w:rsidR="007A13D4" w:rsidRPr="007A13D4" w:rsidRDefault="007A13D4" w:rsidP="007A13D4">
            <w:pPr>
              <w:spacing w:after="0" w:line="240" w:lineRule="auto"/>
              <w:jc w:val="both"/>
              <w:rPr>
                <w:rFonts w:ascii="Times New Roman" w:eastAsia="Times New Roman" w:hAnsi="Times New Roman" w:cs="Times New Roman"/>
                <w:sz w:val="24"/>
                <w:szCs w:val="24"/>
                <w:lang w:eastAsia="ru-RU"/>
              </w:rPr>
            </w:pPr>
            <w:r w:rsidRPr="007A13D4">
              <w:rPr>
                <w:rFonts w:ascii="Times New Roman" w:eastAsia="Times New Roman" w:hAnsi="Times New Roman" w:cs="Times New Roman"/>
                <w:sz w:val="24"/>
                <w:szCs w:val="24"/>
                <w:lang w:eastAsia="ru-RU"/>
              </w:rPr>
              <w:t>ПР 1.3. владение способами постановки цели и формулирования гипотезы исследования;</w:t>
            </w:r>
          </w:p>
          <w:p w:rsidR="007A13D4" w:rsidRPr="007A13D4" w:rsidRDefault="007A13D4" w:rsidP="007A13D4">
            <w:pPr>
              <w:spacing w:after="0" w:line="240" w:lineRule="auto"/>
              <w:jc w:val="both"/>
              <w:rPr>
                <w:rFonts w:ascii="Times New Roman" w:eastAsia="Times New Roman" w:hAnsi="Times New Roman" w:cs="Times New Roman"/>
                <w:sz w:val="24"/>
                <w:szCs w:val="24"/>
                <w:lang w:eastAsia="ru-RU"/>
              </w:rPr>
            </w:pPr>
          </w:p>
        </w:tc>
        <w:tc>
          <w:tcPr>
            <w:tcW w:w="2080" w:type="pct"/>
            <w:tcBorders>
              <w:bottom w:val="single" w:sz="4" w:space="0" w:color="auto"/>
            </w:tcBorders>
          </w:tcPr>
          <w:p w:rsidR="007A13D4" w:rsidRPr="000E0D19"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D19">
              <w:rPr>
                <w:rFonts w:ascii="Times New Roman" w:eastAsia="Times New Roman" w:hAnsi="Times New Roman" w:cs="Times New Roman"/>
                <w:sz w:val="24"/>
                <w:szCs w:val="24"/>
                <w:lang w:eastAsia="ru-RU"/>
              </w:rPr>
              <w:t>Показывает умение описать и объяснять физические явления, законы.</w:t>
            </w:r>
          </w:p>
        </w:tc>
        <w:tc>
          <w:tcPr>
            <w:tcW w:w="1307" w:type="pct"/>
            <w:vMerge/>
          </w:tcPr>
          <w:p w:rsidR="007A13D4" w:rsidRPr="007A13D4" w:rsidRDefault="007A13D4" w:rsidP="007A13D4">
            <w:pPr>
              <w:spacing w:after="0" w:line="240" w:lineRule="auto"/>
              <w:jc w:val="both"/>
              <w:rPr>
                <w:rFonts w:ascii="Times New Roman" w:eastAsia="Times New Roman" w:hAnsi="Times New Roman" w:cs="Times New Roman"/>
                <w:b/>
                <w:bCs/>
                <w:iCs/>
                <w:sz w:val="24"/>
                <w:szCs w:val="24"/>
                <w:lang w:eastAsia="ru-RU"/>
              </w:rPr>
            </w:pPr>
          </w:p>
        </w:tc>
      </w:tr>
      <w:tr w:rsidR="007A13D4" w:rsidRPr="007A13D4" w:rsidTr="00B76DDD">
        <w:tc>
          <w:tcPr>
            <w:tcW w:w="1613" w:type="pct"/>
          </w:tcPr>
          <w:p w:rsidR="007A13D4" w:rsidRPr="007A13D4"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13D4">
              <w:rPr>
                <w:rFonts w:ascii="Times New Roman" w:eastAsia="Times New Roman" w:hAnsi="Times New Roman" w:cs="Times New Roman"/>
                <w:sz w:val="24"/>
                <w:szCs w:val="24"/>
                <w:lang w:eastAsia="ru-RU"/>
              </w:rPr>
              <w:t xml:space="preserve">ПР 1.4. владение основными способами поиска необходимой информации; </w:t>
            </w:r>
          </w:p>
          <w:p w:rsidR="007A13D4" w:rsidRPr="007A13D4" w:rsidRDefault="007A13D4" w:rsidP="007A13D4">
            <w:pPr>
              <w:spacing w:after="0" w:line="240" w:lineRule="auto"/>
              <w:jc w:val="both"/>
              <w:rPr>
                <w:rFonts w:ascii="Times New Roman" w:eastAsia="Times New Roman" w:hAnsi="Times New Roman" w:cs="Times New Roman"/>
                <w:sz w:val="24"/>
                <w:szCs w:val="24"/>
                <w:lang w:eastAsia="ru-RU"/>
              </w:rPr>
            </w:pPr>
          </w:p>
        </w:tc>
        <w:tc>
          <w:tcPr>
            <w:tcW w:w="2080" w:type="pct"/>
            <w:tcBorders>
              <w:top w:val="single" w:sz="4" w:space="0" w:color="auto"/>
            </w:tcBorders>
          </w:tcPr>
          <w:p w:rsidR="007A13D4" w:rsidRPr="000E0D19"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D19">
              <w:rPr>
                <w:rFonts w:ascii="Times New Roman" w:eastAsia="Times New Roman" w:hAnsi="Times New Roman" w:cs="Times New Roman"/>
                <w:sz w:val="24"/>
                <w:szCs w:val="24"/>
                <w:lang w:eastAsia="ru-RU"/>
              </w:rPr>
              <w:t>Использует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tc>
        <w:tc>
          <w:tcPr>
            <w:tcW w:w="1307" w:type="pct"/>
            <w:vMerge/>
          </w:tcPr>
          <w:p w:rsidR="007A13D4" w:rsidRPr="007A13D4" w:rsidRDefault="007A13D4" w:rsidP="007A13D4">
            <w:pPr>
              <w:spacing w:after="0" w:line="240" w:lineRule="auto"/>
              <w:jc w:val="both"/>
              <w:rPr>
                <w:rFonts w:ascii="Times New Roman" w:eastAsia="Times New Roman" w:hAnsi="Times New Roman" w:cs="Times New Roman"/>
                <w:b/>
                <w:bCs/>
                <w:iCs/>
                <w:sz w:val="24"/>
                <w:szCs w:val="24"/>
                <w:lang w:eastAsia="ru-RU"/>
              </w:rPr>
            </w:pPr>
          </w:p>
        </w:tc>
      </w:tr>
      <w:tr w:rsidR="007A13D4" w:rsidRPr="007A13D4" w:rsidTr="00B76DDD">
        <w:tc>
          <w:tcPr>
            <w:tcW w:w="1613" w:type="pct"/>
          </w:tcPr>
          <w:p w:rsidR="007A13D4" w:rsidRPr="007A13D4" w:rsidRDefault="007A13D4" w:rsidP="007A13D4">
            <w:pPr>
              <w:spacing w:after="0" w:line="240" w:lineRule="auto"/>
              <w:jc w:val="both"/>
              <w:rPr>
                <w:rFonts w:ascii="Times New Roman" w:eastAsia="Times New Roman" w:hAnsi="Times New Roman" w:cs="Times New Roman"/>
                <w:sz w:val="24"/>
                <w:szCs w:val="24"/>
                <w:lang w:eastAsia="ru-RU"/>
              </w:rPr>
            </w:pPr>
            <w:r w:rsidRPr="007A13D4">
              <w:rPr>
                <w:rFonts w:ascii="Times New Roman" w:eastAsia="Times New Roman" w:hAnsi="Times New Roman" w:cs="Times New Roman"/>
                <w:sz w:val="24"/>
                <w:szCs w:val="24"/>
                <w:lang w:eastAsia="ru-RU"/>
              </w:rPr>
              <w:t xml:space="preserve">ПР 1.5. </w:t>
            </w:r>
            <w:proofErr w:type="spellStart"/>
            <w:r w:rsidRPr="007A13D4">
              <w:rPr>
                <w:rFonts w:ascii="Times New Roman" w:eastAsia="Times New Roman" w:hAnsi="Times New Roman" w:cs="Times New Roman"/>
                <w:sz w:val="24"/>
                <w:szCs w:val="24"/>
                <w:lang w:eastAsia="ru-RU"/>
              </w:rPr>
              <w:t>сформированность</w:t>
            </w:r>
            <w:proofErr w:type="spellEnd"/>
            <w:r w:rsidRPr="007A13D4">
              <w:rPr>
                <w:rFonts w:ascii="Times New Roman" w:eastAsia="Times New Roman" w:hAnsi="Times New Roman" w:cs="Times New Roman"/>
                <w:sz w:val="24"/>
                <w:szCs w:val="24"/>
                <w:lang w:eastAsia="ru-RU"/>
              </w:rPr>
              <w:t xml:space="preserve"> представлений о правилах оформления списка используемой литературы;</w:t>
            </w:r>
          </w:p>
          <w:p w:rsidR="007A13D4" w:rsidRPr="007A13D4"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c>
        <w:tc>
          <w:tcPr>
            <w:tcW w:w="2080" w:type="pct"/>
          </w:tcPr>
          <w:p w:rsidR="007A13D4" w:rsidRPr="000E0D19"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D19">
              <w:rPr>
                <w:rFonts w:ascii="Times New Roman" w:eastAsia="Times New Roman" w:hAnsi="Times New Roman" w:cs="Times New Roman"/>
                <w:sz w:val="24"/>
                <w:szCs w:val="24"/>
                <w:lang w:eastAsia="ru-RU"/>
              </w:rPr>
              <w:t>Демонстрирует умение описывать демонстрационные и самостоятельно проводить эксперименты, используя для этого естественный ( русский, родной) язык и язык физики, демонстрирует на примерах их роль и место в научном познании.</w:t>
            </w:r>
          </w:p>
        </w:tc>
        <w:tc>
          <w:tcPr>
            <w:tcW w:w="1307" w:type="pct"/>
            <w:vMerge/>
          </w:tcPr>
          <w:p w:rsidR="007A13D4" w:rsidRPr="007A13D4" w:rsidRDefault="007A13D4" w:rsidP="007A13D4">
            <w:pPr>
              <w:spacing w:after="0" w:line="240" w:lineRule="auto"/>
              <w:jc w:val="both"/>
              <w:rPr>
                <w:rFonts w:ascii="Times New Roman" w:eastAsia="Times New Roman" w:hAnsi="Times New Roman" w:cs="Times New Roman"/>
                <w:b/>
                <w:bCs/>
                <w:iCs/>
                <w:sz w:val="24"/>
                <w:szCs w:val="24"/>
                <w:lang w:eastAsia="ru-RU"/>
              </w:rPr>
            </w:pPr>
          </w:p>
        </w:tc>
      </w:tr>
      <w:tr w:rsidR="007A13D4" w:rsidRPr="007A13D4" w:rsidTr="00B76DDD">
        <w:tc>
          <w:tcPr>
            <w:tcW w:w="1613" w:type="pct"/>
          </w:tcPr>
          <w:p w:rsidR="007A13D4" w:rsidRPr="007A13D4"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13D4">
              <w:rPr>
                <w:rFonts w:ascii="Times New Roman" w:eastAsia="Times New Roman" w:hAnsi="Times New Roman" w:cs="Times New Roman"/>
                <w:sz w:val="24"/>
                <w:szCs w:val="24"/>
                <w:lang w:eastAsia="ru-RU"/>
              </w:rPr>
              <w:lastRenderedPageBreak/>
              <w:t xml:space="preserve">ПР 1.6. </w:t>
            </w:r>
            <w:proofErr w:type="spellStart"/>
            <w:r w:rsidRPr="007A13D4">
              <w:rPr>
                <w:rFonts w:ascii="Times New Roman" w:eastAsia="Times New Roman" w:hAnsi="Times New Roman" w:cs="Times New Roman"/>
                <w:sz w:val="24"/>
                <w:szCs w:val="24"/>
                <w:lang w:eastAsia="ru-RU"/>
              </w:rPr>
              <w:t>сформированность</w:t>
            </w:r>
            <w:proofErr w:type="spellEnd"/>
            <w:r w:rsidRPr="007A13D4">
              <w:rPr>
                <w:rFonts w:ascii="Times New Roman" w:eastAsia="Times New Roman" w:hAnsi="Times New Roman" w:cs="Times New Roman"/>
                <w:sz w:val="24"/>
                <w:szCs w:val="24"/>
                <w:lang w:eastAsia="ru-RU"/>
              </w:rPr>
              <w:t xml:space="preserve"> представлений о способах обработки и презентации результатов; </w:t>
            </w:r>
          </w:p>
          <w:p w:rsidR="007A13D4" w:rsidRPr="007A13D4" w:rsidRDefault="007A13D4" w:rsidP="007A13D4">
            <w:pPr>
              <w:spacing w:after="0" w:line="240" w:lineRule="auto"/>
              <w:jc w:val="both"/>
              <w:rPr>
                <w:rFonts w:ascii="Times New Roman" w:eastAsia="Times New Roman" w:hAnsi="Times New Roman" w:cs="Times New Roman"/>
                <w:sz w:val="24"/>
                <w:szCs w:val="24"/>
                <w:lang w:eastAsia="ru-RU"/>
              </w:rPr>
            </w:pPr>
          </w:p>
        </w:tc>
        <w:tc>
          <w:tcPr>
            <w:tcW w:w="2080" w:type="pct"/>
          </w:tcPr>
          <w:p w:rsidR="007A13D4" w:rsidRPr="000E0D19"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D19">
              <w:rPr>
                <w:rFonts w:ascii="Times New Roman" w:eastAsia="Times New Roman" w:hAnsi="Times New Roman" w:cs="Times New Roman"/>
                <w:sz w:val="24"/>
                <w:szCs w:val="24"/>
                <w:lang w:eastAsia="ru-RU"/>
              </w:rPr>
              <w:t>Показывает умение 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 делать выводы и умозаключения из наблюдений, изученных физических закономерностей.</w:t>
            </w:r>
          </w:p>
        </w:tc>
        <w:tc>
          <w:tcPr>
            <w:tcW w:w="1307" w:type="pct"/>
            <w:vMerge/>
          </w:tcPr>
          <w:p w:rsidR="007A13D4" w:rsidRPr="007A13D4" w:rsidRDefault="007A13D4" w:rsidP="007A13D4">
            <w:pPr>
              <w:spacing w:after="0" w:line="240" w:lineRule="auto"/>
              <w:jc w:val="both"/>
              <w:rPr>
                <w:rFonts w:ascii="Times New Roman" w:eastAsia="Times New Roman" w:hAnsi="Times New Roman" w:cs="Times New Roman"/>
                <w:b/>
                <w:bCs/>
                <w:iCs/>
                <w:sz w:val="24"/>
                <w:szCs w:val="24"/>
                <w:lang w:eastAsia="ru-RU"/>
              </w:rPr>
            </w:pPr>
          </w:p>
        </w:tc>
      </w:tr>
      <w:tr w:rsidR="007A13D4" w:rsidRPr="007A13D4" w:rsidTr="00B76DDD">
        <w:tc>
          <w:tcPr>
            <w:tcW w:w="1613" w:type="pct"/>
          </w:tcPr>
          <w:p w:rsidR="007A13D4" w:rsidRPr="007A13D4" w:rsidRDefault="007A13D4" w:rsidP="007A13D4">
            <w:pPr>
              <w:spacing w:after="0" w:line="240" w:lineRule="auto"/>
              <w:jc w:val="both"/>
              <w:rPr>
                <w:rFonts w:ascii="Times New Roman" w:eastAsia="Times New Roman" w:hAnsi="Times New Roman" w:cs="Times New Roman"/>
                <w:sz w:val="24"/>
                <w:szCs w:val="24"/>
                <w:lang w:eastAsia="ru-RU"/>
              </w:rPr>
            </w:pPr>
            <w:r w:rsidRPr="007A13D4">
              <w:rPr>
                <w:rFonts w:ascii="Times New Roman" w:eastAsia="Times New Roman" w:hAnsi="Times New Roman" w:cs="Times New Roman"/>
                <w:sz w:val="24"/>
                <w:szCs w:val="24"/>
                <w:lang w:eastAsia="ru-RU"/>
              </w:rPr>
              <w:lastRenderedPageBreak/>
              <w:t>ПР 1.7. владение навыками формулирования темы исследовательской и проектной работы, доказывать ее актуальность;</w:t>
            </w:r>
          </w:p>
          <w:p w:rsidR="007A13D4" w:rsidRPr="007A13D4"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c>
        <w:tc>
          <w:tcPr>
            <w:tcW w:w="2080" w:type="pct"/>
          </w:tcPr>
          <w:p w:rsidR="007A13D4" w:rsidRPr="000E0D19"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D19">
              <w:rPr>
                <w:rFonts w:ascii="Times New Roman" w:eastAsia="Times New Roman" w:hAnsi="Times New Roman" w:cs="Times New Roman"/>
                <w:sz w:val="24"/>
                <w:szCs w:val="24"/>
                <w:lang w:eastAsia="ru-RU"/>
              </w:rPr>
              <w:t>Показывает умение проводить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tc>
        <w:tc>
          <w:tcPr>
            <w:tcW w:w="1307" w:type="pct"/>
            <w:vMerge/>
          </w:tcPr>
          <w:p w:rsidR="007A13D4" w:rsidRPr="007A13D4" w:rsidRDefault="007A13D4" w:rsidP="007A13D4">
            <w:pPr>
              <w:spacing w:after="0" w:line="240" w:lineRule="auto"/>
              <w:jc w:val="both"/>
              <w:rPr>
                <w:rFonts w:ascii="Times New Roman" w:eastAsia="Times New Roman" w:hAnsi="Times New Roman" w:cs="Times New Roman"/>
                <w:b/>
                <w:bCs/>
                <w:iCs/>
                <w:sz w:val="24"/>
                <w:szCs w:val="24"/>
                <w:lang w:eastAsia="ru-RU"/>
              </w:rPr>
            </w:pPr>
          </w:p>
        </w:tc>
      </w:tr>
      <w:tr w:rsidR="007A13D4" w:rsidRPr="007A13D4" w:rsidTr="00B76DDD">
        <w:tc>
          <w:tcPr>
            <w:tcW w:w="1613" w:type="pct"/>
          </w:tcPr>
          <w:p w:rsidR="007A13D4" w:rsidRPr="007A13D4"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13D4">
              <w:rPr>
                <w:rFonts w:ascii="Times New Roman" w:eastAsia="Times New Roman" w:hAnsi="Times New Roman" w:cs="Times New Roman"/>
                <w:sz w:val="24"/>
                <w:szCs w:val="24"/>
                <w:lang w:eastAsia="ru-RU"/>
              </w:rPr>
              <w:t xml:space="preserve">ПР 1.8. </w:t>
            </w:r>
            <w:proofErr w:type="spellStart"/>
            <w:r w:rsidRPr="007A13D4">
              <w:rPr>
                <w:rFonts w:ascii="Times New Roman" w:eastAsia="Times New Roman" w:hAnsi="Times New Roman" w:cs="Times New Roman"/>
                <w:sz w:val="24"/>
                <w:szCs w:val="24"/>
                <w:lang w:eastAsia="ru-RU"/>
              </w:rPr>
              <w:t>сформированность</w:t>
            </w:r>
            <w:proofErr w:type="spellEnd"/>
            <w:r w:rsidRPr="007A13D4">
              <w:rPr>
                <w:rFonts w:ascii="Times New Roman" w:eastAsia="Times New Roman" w:hAnsi="Times New Roman" w:cs="Times New Roman"/>
                <w:sz w:val="24"/>
                <w:szCs w:val="24"/>
                <w:lang w:eastAsia="ru-RU"/>
              </w:rPr>
              <w:t xml:space="preserve"> умения выделять объект и предмет исследовательской и проектной работы;  </w:t>
            </w:r>
          </w:p>
          <w:p w:rsidR="007A13D4" w:rsidRPr="007A13D4"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c>
        <w:tc>
          <w:tcPr>
            <w:tcW w:w="2080" w:type="pct"/>
          </w:tcPr>
          <w:p w:rsidR="007A13D4" w:rsidRPr="000E0D19" w:rsidRDefault="007A13D4" w:rsidP="007A13D4">
            <w:pPr>
              <w:spacing w:after="0" w:line="240" w:lineRule="auto"/>
              <w:jc w:val="both"/>
              <w:rPr>
                <w:rFonts w:ascii="Times New Roman" w:eastAsia="Times New Roman" w:hAnsi="Times New Roman" w:cs="Times New Roman"/>
                <w:sz w:val="24"/>
                <w:szCs w:val="24"/>
                <w:lang w:eastAsia="ru-RU"/>
              </w:rPr>
            </w:pPr>
            <w:r w:rsidRPr="000E0D19">
              <w:rPr>
                <w:rFonts w:ascii="Times New Roman" w:eastAsia="Times New Roman" w:hAnsi="Times New Roman" w:cs="Times New Roman"/>
                <w:sz w:val="24"/>
                <w:szCs w:val="24"/>
                <w:lang w:eastAsia="ru-RU"/>
              </w:rPr>
              <w:t>Использует для описания характера протекания физических процессов физические величины и демонстрировать взаимосвязь между ними;</w:t>
            </w:r>
          </w:p>
          <w:p w:rsidR="007A13D4" w:rsidRPr="000E0D19"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D19">
              <w:rPr>
                <w:rFonts w:ascii="Times New Roman" w:eastAsia="Times New Roman" w:hAnsi="Times New Roman" w:cs="Times New Roman"/>
                <w:sz w:val="24"/>
                <w:szCs w:val="24"/>
                <w:lang w:eastAsia="ru-RU"/>
              </w:rPr>
              <w:t>использовать для описания характера протекания физических процессов физические законы с учетом границ их применимости; классифицировать изученные объекты и явления, делать выводы и умозаключения из наблюдений, изученных физических закономерностей, прогнозировать возможные результаты</w:t>
            </w:r>
          </w:p>
        </w:tc>
        <w:tc>
          <w:tcPr>
            <w:tcW w:w="1307" w:type="pct"/>
            <w:vMerge/>
          </w:tcPr>
          <w:p w:rsidR="007A13D4" w:rsidRPr="007A13D4" w:rsidRDefault="007A13D4" w:rsidP="007A13D4">
            <w:pPr>
              <w:spacing w:after="0" w:line="240" w:lineRule="auto"/>
              <w:jc w:val="both"/>
              <w:rPr>
                <w:rFonts w:ascii="Times New Roman" w:eastAsia="Times New Roman" w:hAnsi="Times New Roman" w:cs="Times New Roman"/>
                <w:b/>
                <w:bCs/>
                <w:iCs/>
                <w:sz w:val="24"/>
                <w:szCs w:val="24"/>
                <w:lang w:eastAsia="ru-RU"/>
              </w:rPr>
            </w:pPr>
          </w:p>
        </w:tc>
      </w:tr>
      <w:tr w:rsidR="007A13D4" w:rsidRPr="007A13D4" w:rsidTr="00B76DDD">
        <w:tc>
          <w:tcPr>
            <w:tcW w:w="1613" w:type="pct"/>
          </w:tcPr>
          <w:p w:rsidR="007A13D4" w:rsidRPr="007A13D4"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13D4">
              <w:rPr>
                <w:rFonts w:ascii="Times New Roman" w:eastAsia="Times New Roman" w:hAnsi="Times New Roman" w:cs="Times New Roman"/>
                <w:sz w:val="24"/>
                <w:szCs w:val="24"/>
                <w:lang w:eastAsia="ru-RU"/>
              </w:rPr>
              <w:t xml:space="preserve">ПР 1.9. </w:t>
            </w:r>
            <w:proofErr w:type="spellStart"/>
            <w:r w:rsidRPr="007A13D4">
              <w:rPr>
                <w:rFonts w:ascii="Times New Roman" w:eastAsia="Times New Roman" w:hAnsi="Times New Roman" w:cs="Times New Roman"/>
                <w:sz w:val="24"/>
                <w:szCs w:val="24"/>
                <w:lang w:eastAsia="ru-RU"/>
              </w:rPr>
              <w:t>сформированность</w:t>
            </w:r>
            <w:proofErr w:type="spellEnd"/>
            <w:r w:rsidRPr="007A13D4">
              <w:rPr>
                <w:rFonts w:ascii="Times New Roman" w:eastAsia="Times New Roman" w:hAnsi="Times New Roman" w:cs="Times New Roman"/>
                <w:sz w:val="24"/>
                <w:szCs w:val="24"/>
                <w:lang w:eastAsia="ru-RU"/>
              </w:rPr>
              <w:t xml:space="preserve"> умения определять цель и задачи исследовательской и проектной работы; </w:t>
            </w:r>
          </w:p>
          <w:p w:rsidR="007A13D4" w:rsidRPr="007A13D4" w:rsidRDefault="007A13D4" w:rsidP="007A13D4">
            <w:pPr>
              <w:spacing w:after="0" w:line="240" w:lineRule="auto"/>
              <w:jc w:val="both"/>
              <w:rPr>
                <w:rFonts w:ascii="Times New Roman" w:eastAsia="Times New Roman" w:hAnsi="Times New Roman" w:cs="Times New Roman"/>
                <w:sz w:val="24"/>
                <w:szCs w:val="24"/>
                <w:lang w:eastAsia="ru-RU"/>
              </w:rPr>
            </w:pPr>
          </w:p>
        </w:tc>
        <w:tc>
          <w:tcPr>
            <w:tcW w:w="2080" w:type="pct"/>
          </w:tcPr>
          <w:p w:rsidR="007A13D4" w:rsidRPr="000E0D19"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D19">
              <w:rPr>
                <w:rFonts w:ascii="Times New Roman" w:eastAsia="Times New Roman" w:hAnsi="Times New Roman" w:cs="Times New Roman"/>
                <w:sz w:val="24"/>
                <w:szCs w:val="24"/>
                <w:lang w:eastAsia="ru-RU"/>
              </w:rPr>
              <w:t xml:space="preserve">Показывает умение решать качественные задачи (в том числе и </w:t>
            </w:r>
            <w:proofErr w:type="spellStart"/>
            <w:r w:rsidRPr="000E0D19">
              <w:rPr>
                <w:rFonts w:ascii="Times New Roman" w:eastAsia="Times New Roman" w:hAnsi="Times New Roman" w:cs="Times New Roman"/>
                <w:sz w:val="24"/>
                <w:szCs w:val="24"/>
                <w:lang w:eastAsia="ru-RU"/>
              </w:rPr>
              <w:t>межпредметного</w:t>
            </w:r>
            <w:proofErr w:type="spellEnd"/>
            <w:r w:rsidRPr="000E0D19">
              <w:rPr>
                <w:rFonts w:ascii="Times New Roman" w:eastAsia="Times New Roman" w:hAnsi="Times New Roman" w:cs="Times New Roman"/>
                <w:sz w:val="24"/>
                <w:szCs w:val="24"/>
                <w:lang w:eastAsia="ru-RU"/>
              </w:rPr>
              <w:t xml:space="preserve">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 пользоваться математическим оформлением физических определений и закономерностей.</w:t>
            </w:r>
          </w:p>
        </w:tc>
        <w:tc>
          <w:tcPr>
            <w:tcW w:w="1307" w:type="pct"/>
            <w:vMerge/>
          </w:tcPr>
          <w:p w:rsidR="007A13D4" w:rsidRPr="007A13D4" w:rsidRDefault="007A13D4" w:rsidP="007A13D4">
            <w:pPr>
              <w:spacing w:after="0" w:line="240" w:lineRule="auto"/>
              <w:jc w:val="both"/>
              <w:rPr>
                <w:rFonts w:ascii="Times New Roman" w:eastAsia="Times New Roman" w:hAnsi="Times New Roman" w:cs="Times New Roman"/>
                <w:b/>
                <w:bCs/>
                <w:iCs/>
                <w:sz w:val="24"/>
                <w:szCs w:val="24"/>
                <w:lang w:eastAsia="ru-RU"/>
              </w:rPr>
            </w:pPr>
          </w:p>
        </w:tc>
      </w:tr>
      <w:tr w:rsidR="007A13D4" w:rsidRPr="007A13D4" w:rsidTr="00B76DDD">
        <w:tc>
          <w:tcPr>
            <w:tcW w:w="1613" w:type="pct"/>
          </w:tcPr>
          <w:p w:rsidR="007A13D4" w:rsidRPr="007A13D4" w:rsidRDefault="007A13D4" w:rsidP="007A13D4">
            <w:pPr>
              <w:spacing w:after="0" w:line="240" w:lineRule="auto"/>
              <w:jc w:val="both"/>
              <w:rPr>
                <w:rFonts w:ascii="Times New Roman" w:eastAsia="Times New Roman" w:hAnsi="Times New Roman" w:cs="Times New Roman"/>
                <w:sz w:val="24"/>
                <w:szCs w:val="24"/>
                <w:lang w:eastAsia="ru-RU"/>
              </w:rPr>
            </w:pPr>
            <w:r w:rsidRPr="007A13D4">
              <w:rPr>
                <w:rFonts w:ascii="Times New Roman" w:eastAsia="Times New Roman" w:hAnsi="Times New Roman" w:cs="Times New Roman"/>
                <w:sz w:val="24"/>
                <w:szCs w:val="24"/>
                <w:lang w:eastAsia="ru-RU"/>
              </w:rPr>
              <w:t xml:space="preserve">ПР 1.10 </w:t>
            </w:r>
            <w:proofErr w:type="spellStart"/>
            <w:r w:rsidRPr="007A13D4">
              <w:rPr>
                <w:rFonts w:ascii="Times New Roman" w:eastAsia="Times New Roman" w:hAnsi="Times New Roman" w:cs="Times New Roman"/>
                <w:sz w:val="24"/>
                <w:szCs w:val="24"/>
                <w:lang w:eastAsia="ru-RU"/>
              </w:rPr>
              <w:t>сформированность</w:t>
            </w:r>
            <w:proofErr w:type="spellEnd"/>
            <w:r w:rsidRPr="007A13D4">
              <w:rPr>
                <w:rFonts w:ascii="Times New Roman" w:eastAsia="Times New Roman" w:hAnsi="Times New Roman" w:cs="Times New Roman"/>
                <w:sz w:val="24"/>
                <w:szCs w:val="24"/>
                <w:lang w:eastAsia="ru-RU"/>
              </w:rPr>
              <w:t xml:space="preserve"> умения составлять план исследовательской и проектной работы;</w:t>
            </w:r>
          </w:p>
          <w:p w:rsidR="007A13D4" w:rsidRPr="007A13D4" w:rsidRDefault="007A13D4" w:rsidP="007A13D4">
            <w:pPr>
              <w:spacing w:after="0" w:line="240" w:lineRule="auto"/>
              <w:jc w:val="both"/>
              <w:rPr>
                <w:rFonts w:ascii="Times New Roman" w:eastAsia="Times New Roman" w:hAnsi="Times New Roman" w:cs="Times New Roman"/>
                <w:sz w:val="24"/>
                <w:szCs w:val="24"/>
                <w:lang w:eastAsia="ru-RU"/>
              </w:rPr>
            </w:pPr>
          </w:p>
        </w:tc>
        <w:tc>
          <w:tcPr>
            <w:tcW w:w="2080" w:type="pct"/>
          </w:tcPr>
          <w:p w:rsidR="007A13D4" w:rsidRPr="000E0D19"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D19">
              <w:rPr>
                <w:rFonts w:ascii="Times New Roman" w:eastAsia="Times New Roman" w:hAnsi="Times New Roman" w:cs="Times New Roman"/>
                <w:sz w:val="24"/>
                <w:szCs w:val="24"/>
                <w:lang w:eastAsia="ru-RU"/>
              </w:rPr>
              <w:lastRenderedPageBreak/>
              <w:t xml:space="preserve">Показывает умение решать расчетные задачи с явно заданной физической моделью: на основе анализа условия задачи выделять физическую модель, находить </w:t>
            </w:r>
            <w:r w:rsidRPr="000E0D19">
              <w:rPr>
                <w:rFonts w:ascii="Times New Roman" w:eastAsia="Times New Roman" w:hAnsi="Times New Roman" w:cs="Times New Roman"/>
                <w:sz w:val="24"/>
                <w:szCs w:val="24"/>
                <w:lang w:eastAsia="ru-RU"/>
              </w:rPr>
              <w:lastRenderedPageBreak/>
              <w:t>физические величины и законы, необходимые и достаточные для ее решения, проводить расчеты и проверять полученный результат.</w:t>
            </w:r>
          </w:p>
        </w:tc>
        <w:tc>
          <w:tcPr>
            <w:tcW w:w="1307" w:type="pct"/>
            <w:vMerge/>
          </w:tcPr>
          <w:p w:rsidR="007A13D4" w:rsidRPr="007A13D4" w:rsidRDefault="007A13D4" w:rsidP="007A13D4">
            <w:pPr>
              <w:spacing w:after="0" w:line="240" w:lineRule="auto"/>
              <w:jc w:val="both"/>
              <w:rPr>
                <w:rFonts w:ascii="Times New Roman" w:eastAsia="Times New Roman" w:hAnsi="Times New Roman" w:cs="Times New Roman"/>
                <w:b/>
                <w:bCs/>
                <w:iCs/>
                <w:sz w:val="24"/>
                <w:szCs w:val="24"/>
                <w:lang w:eastAsia="ru-RU"/>
              </w:rPr>
            </w:pPr>
          </w:p>
        </w:tc>
      </w:tr>
      <w:tr w:rsidR="007A13D4" w:rsidRPr="007A13D4" w:rsidTr="00B76DDD">
        <w:tc>
          <w:tcPr>
            <w:tcW w:w="1613" w:type="pct"/>
          </w:tcPr>
          <w:p w:rsidR="007A13D4" w:rsidRPr="007A13D4" w:rsidRDefault="007A13D4" w:rsidP="007A13D4">
            <w:pPr>
              <w:spacing w:after="0" w:line="240" w:lineRule="auto"/>
              <w:jc w:val="both"/>
              <w:rPr>
                <w:rFonts w:ascii="Times New Roman" w:eastAsia="Times New Roman" w:hAnsi="Times New Roman" w:cs="Times New Roman"/>
                <w:sz w:val="24"/>
                <w:szCs w:val="24"/>
                <w:lang w:eastAsia="ru-RU"/>
              </w:rPr>
            </w:pPr>
            <w:r w:rsidRPr="007A13D4">
              <w:rPr>
                <w:rFonts w:ascii="Times New Roman" w:eastAsia="Times New Roman" w:hAnsi="Times New Roman" w:cs="Times New Roman"/>
                <w:sz w:val="24"/>
                <w:szCs w:val="24"/>
                <w:lang w:eastAsia="ru-RU"/>
              </w:rPr>
              <w:lastRenderedPageBreak/>
              <w:t>ПР 1.11. владение навыками осуществления сбора, изучения и обработки информации;</w:t>
            </w:r>
          </w:p>
          <w:p w:rsidR="007A13D4" w:rsidRPr="007A13D4" w:rsidRDefault="007A13D4" w:rsidP="007A13D4">
            <w:pPr>
              <w:spacing w:after="0" w:line="240" w:lineRule="auto"/>
              <w:jc w:val="both"/>
              <w:rPr>
                <w:rFonts w:ascii="Times New Roman" w:eastAsia="Times New Roman" w:hAnsi="Times New Roman" w:cs="Times New Roman"/>
                <w:sz w:val="24"/>
                <w:szCs w:val="24"/>
                <w:lang w:eastAsia="ru-RU"/>
              </w:rPr>
            </w:pPr>
          </w:p>
        </w:tc>
        <w:tc>
          <w:tcPr>
            <w:tcW w:w="2080" w:type="pct"/>
          </w:tcPr>
          <w:p w:rsidR="007A13D4" w:rsidRPr="000E0D19"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D19">
              <w:rPr>
                <w:rFonts w:ascii="Times New Roman" w:eastAsia="Times New Roman" w:hAnsi="Times New Roman" w:cs="Times New Roman"/>
                <w:sz w:val="24"/>
                <w:szCs w:val="24"/>
                <w:lang w:eastAsia="ru-RU"/>
              </w:rPr>
              <w:t xml:space="preserve">Показывает умение учитывать границы применения изученных физических моделей при решении физических и </w:t>
            </w:r>
            <w:proofErr w:type="spellStart"/>
            <w:r w:rsidRPr="000E0D19">
              <w:rPr>
                <w:rFonts w:ascii="Times New Roman" w:eastAsia="Times New Roman" w:hAnsi="Times New Roman" w:cs="Times New Roman"/>
                <w:sz w:val="24"/>
                <w:szCs w:val="24"/>
                <w:lang w:eastAsia="ru-RU"/>
              </w:rPr>
              <w:t>межпредметных</w:t>
            </w:r>
            <w:proofErr w:type="spellEnd"/>
            <w:r w:rsidRPr="000E0D19">
              <w:rPr>
                <w:rFonts w:ascii="Times New Roman" w:eastAsia="Times New Roman" w:hAnsi="Times New Roman" w:cs="Times New Roman"/>
                <w:sz w:val="24"/>
                <w:szCs w:val="24"/>
                <w:lang w:eastAsia="ru-RU"/>
              </w:rPr>
              <w:t xml:space="preserve"> задач;</w:t>
            </w:r>
          </w:p>
        </w:tc>
        <w:tc>
          <w:tcPr>
            <w:tcW w:w="1307" w:type="pct"/>
            <w:vMerge/>
          </w:tcPr>
          <w:p w:rsidR="007A13D4" w:rsidRPr="007A13D4" w:rsidRDefault="007A13D4" w:rsidP="007A13D4">
            <w:pPr>
              <w:spacing w:after="0" w:line="240" w:lineRule="auto"/>
              <w:jc w:val="both"/>
              <w:rPr>
                <w:rFonts w:ascii="Times New Roman" w:eastAsia="Times New Roman" w:hAnsi="Times New Roman" w:cs="Times New Roman"/>
                <w:b/>
                <w:bCs/>
                <w:iCs/>
                <w:sz w:val="24"/>
                <w:szCs w:val="24"/>
                <w:lang w:eastAsia="ru-RU"/>
              </w:rPr>
            </w:pPr>
          </w:p>
        </w:tc>
      </w:tr>
      <w:tr w:rsidR="007A13D4" w:rsidRPr="007A13D4" w:rsidTr="00B76DDD">
        <w:tc>
          <w:tcPr>
            <w:tcW w:w="1613" w:type="pct"/>
          </w:tcPr>
          <w:p w:rsidR="007A13D4" w:rsidRPr="007A13D4"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A13D4">
              <w:rPr>
                <w:rFonts w:ascii="Times New Roman" w:eastAsia="Times New Roman" w:hAnsi="Times New Roman" w:cs="Times New Roman"/>
                <w:sz w:val="24"/>
                <w:szCs w:val="24"/>
                <w:lang w:eastAsia="ru-RU"/>
              </w:rPr>
              <w:t xml:space="preserve">ПР 1.12 </w:t>
            </w:r>
            <w:proofErr w:type="spellStart"/>
            <w:r w:rsidRPr="007A13D4">
              <w:rPr>
                <w:rFonts w:ascii="Times New Roman" w:eastAsia="Times New Roman" w:hAnsi="Times New Roman" w:cs="Times New Roman"/>
                <w:sz w:val="24"/>
                <w:szCs w:val="24"/>
                <w:lang w:eastAsia="ru-RU"/>
              </w:rPr>
              <w:t>сформированность</w:t>
            </w:r>
            <w:proofErr w:type="spellEnd"/>
            <w:r w:rsidRPr="007A13D4">
              <w:rPr>
                <w:rFonts w:ascii="Times New Roman" w:eastAsia="Times New Roman" w:hAnsi="Times New Roman" w:cs="Times New Roman"/>
                <w:sz w:val="24"/>
                <w:szCs w:val="24"/>
                <w:lang w:eastAsia="ru-RU"/>
              </w:rPr>
              <w:t xml:space="preserve"> умения формулировать выводы и делать обобщения; </w:t>
            </w:r>
          </w:p>
          <w:p w:rsidR="007A13D4" w:rsidRPr="007A13D4" w:rsidRDefault="007A13D4" w:rsidP="007A13D4">
            <w:pPr>
              <w:spacing w:after="0" w:line="240" w:lineRule="auto"/>
              <w:jc w:val="both"/>
              <w:rPr>
                <w:rFonts w:ascii="Times New Roman" w:eastAsia="Times New Roman" w:hAnsi="Times New Roman" w:cs="Times New Roman"/>
                <w:sz w:val="24"/>
                <w:szCs w:val="24"/>
                <w:lang w:eastAsia="ru-RU"/>
              </w:rPr>
            </w:pPr>
          </w:p>
        </w:tc>
        <w:tc>
          <w:tcPr>
            <w:tcW w:w="2080" w:type="pct"/>
          </w:tcPr>
          <w:p w:rsidR="007A13D4" w:rsidRPr="000E0D19"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D19">
              <w:rPr>
                <w:rFonts w:ascii="Times New Roman" w:eastAsia="Times New Roman" w:hAnsi="Times New Roman" w:cs="Times New Roman"/>
                <w:sz w:val="24"/>
                <w:szCs w:val="24"/>
                <w:lang w:eastAsia="ru-RU"/>
              </w:rPr>
              <w:t>Демонстрирует умение использовать информацию и применять знания о принципах работы и основных характеристиках</w:t>
            </w:r>
            <w:r w:rsidRPr="000E0D19">
              <w:rPr>
                <w:rFonts w:ascii="Times New Roman" w:eastAsia="Times New Roman" w:hAnsi="Times New Roman" w:cs="Times New Roman"/>
                <w:i/>
                <w:iCs/>
                <w:sz w:val="24"/>
                <w:szCs w:val="24"/>
                <w:lang w:eastAsia="ru-RU"/>
              </w:rPr>
              <w:t xml:space="preserve"> </w:t>
            </w:r>
            <w:r w:rsidRPr="000E0D19">
              <w:rPr>
                <w:rFonts w:ascii="Times New Roman" w:eastAsia="Times New Roman" w:hAnsi="Times New Roman" w:cs="Times New Roman"/>
                <w:sz w:val="24"/>
                <w:szCs w:val="24"/>
                <w:lang w:eastAsia="ru-RU"/>
              </w:rPr>
              <w:t>изученных машин, приборов и других технических устройств для решения практических, учебно-исследовательских и проектных задач;</w:t>
            </w:r>
          </w:p>
        </w:tc>
        <w:tc>
          <w:tcPr>
            <w:tcW w:w="1307" w:type="pct"/>
            <w:vMerge/>
          </w:tcPr>
          <w:p w:rsidR="007A13D4" w:rsidRPr="007A13D4" w:rsidRDefault="007A13D4" w:rsidP="007A13D4">
            <w:pPr>
              <w:spacing w:after="0" w:line="240" w:lineRule="auto"/>
              <w:jc w:val="both"/>
              <w:rPr>
                <w:rFonts w:ascii="Times New Roman" w:eastAsia="Times New Roman" w:hAnsi="Times New Roman" w:cs="Times New Roman"/>
                <w:b/>
                <w:bCs/>
                <w:iCs/>
                <w:sz w:val="24"/>
                <w:szCs w:val="24"/>
                <w:lang w:eastAsia="ru-RU"/>
              </w:rPr>
            </w:pPr>
          </w:p>
        </w:tc>
      </w:tr>
      <w:tr w:rsidR="007A13D4" w:rsidRPr="007A13D4" w:rsidTr="00B76DDD">
        <w:tc>
          <w:tcPr>
            <w:tcW w:w="1613" w:type="pct"/>
          </w:tcPr>
          <w:p w:rsidR="007A13D4" w:rsidRPr="007A13D4" w:rsidRDefault="007A13D4" w:rsidP="007A13D4">
            <w:pPr>
              <w:spacing w:after="0" w:line="240" w:lineRule="auto"/>
              <w:jc w:val="both"/>
              <w:rPr>
                <w:rFonts w:ascii="Times New Roman" w:eastAsia="Times New Roman" w:hAnsi="Times New Roman" w:cs="Times New Roman"/>
                <w:sz w:val="24"/>
                <w:szCs w:val="24"/>
                <w:lang w:eastAsia="ru-RU"/>
              </w:rPr>
            </w:pPr>
            <w:r w:rsidRPr="007A13D4">
              <w:rPr>
                <w:rFonts w:ascii="Times New Roman" w:eastAsia="Times New Roman" w:hAnsi="Times New Roman" w:cs="Times New Roman"/>
                <w:sz w:val="24"/>
                <w:szCs w:val="24"/>
                <w:lang w:eastAsia="ru-RU"/>
              </w:rPr>
              <w:t>ПР 1.13. владение умением представлять результаты выполненной исследовательской и проектной работы.</w:t>
            </w:r>
          </w:p>
        </w:tc>
        <w:tc>
          <w:tcPr>
            <w:tcW w:w="2080" w:type="pct"/>
          </w:tcPr>
          <w:p w:rsidR="007A13D4" w:rsidRPr="000E0D19"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0D19">
              <w:rPr>
                <w:rFonts w:ascii="Times New Roman" w:eastAsia="Times New Roman" w:hAnsi="Times New Roman" w:cs="Times New Roman"/>
                <w:sz w:val="24"/>
                <w:szCs w:val="24"/>
                <w:lang w:eastAsia="ru-RU"/>
              </w:rPr>
              <w:t>Демонстрирует умение 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tc>
        <w:tc>
          <w:tcPr>
            <w:tcW w:w="1307" w:type="pct"/>
            <w:vMerge/>
          </w:tcPr>
          <w:p w:rsidR="007A13D4" w:rsidRPr="007A13D4" w:rsidRDefault="007A13D4" w:rsidP="007A13D4">
            <w:pPr>
              <w:spacing w:after="0" w:line="240" w:lineRule="auto"/>
              <w:jc w:val="both"/>
              <w:rPr>
                <w:rFonts w:ascii="Times New Roman" w:eastAsia="Times New Roman" w:hAnsi="Times New Roman" w:cs="Times New Roman"/>
                <w:b/>
                <w:bCs/>
                <w:iCs/>
                <w:sz w:val="24"/>
                <w:szCs w:val="24"/>
                <w:lang w:eastAsia="ru-RU"/>
              </w:rPr>
            </w:pPr>
          </w:p>
        </w:tc>
      </w:tr>
    </w:tbl>
    <w:p w:rsidR="007A13D4" w:rsidRPr="007A13D4" w:rsidRDefault="007A13D4" w:rsidP="007A13D4">
      <w:pPr>
        <w:spacing w:after="0" w:line="240" w:lineRule="auto"/>
        <w:rPr>
          <w:rFonts w:ascii="Times New Roman" w:eastAsia="Times New Roman" w:hAnsi="Times New Roman" w:cs="Times New Roman"/>
          <w:sz w:val="24"/>
          <w:szCs w:val="24"/>
          <w:lang w:eastAsia="ru-RU"/>
        </w:rPr>
      </w:pPr>
    </w:p>
    <w:p w:rsidR="007A13D4" w:rsidRPr="00C71FA3" w:rsidRDefault="00CC4290" w:rsidP="007A13D4">
      <w:pPr>
        <w:jc w:val="both"/>
        <w:rPr>
          <w:rFonts w:ascii="Times New Roman" w:eastAsia="Calibri" w:hAnsi="Times New Roman" w:cs="Times New Roman"/>
          <w:b/>
          <w:sz w:val="24"/>
          <w:szCs w:val="24"/>
        </w:rPr>
      </w:pPr>
      <w:r w:rsidRPr="00C71FA3">
        <w:rPr>
          <w:rFonts w:ascii="Times New Roman" w:eastAsia="Calibri" w:hAnsi="Times New Roman" w:cs="Times New Roman"/>
          <w:b/>
          <w:sz w:val="24"/>
          <w:szCs w:val="24"/>
        </w:rPr>
        <w:t>Осваиваемые  компете</w:t>
      </w:r>
      <w:r w:rsidR="00545683">
        <w:rPr>
          <w:rFonts w:ascii="Times New Roman" w:eastAsia="Calibri" w:hAnsi="Times New Roman" w:cs="Times New Roman"/>
          <w:b/>
          <w:sz w:val="24"/>
          <w:szCs w:val="24"/>
        </w:rPr>
        <w:t>нции в рамках изучения УП</w:t>
      </w:r>
      <w:r w:rsidRPr="00C71FA3">
        <w:rPr>
          <w:rFonts w:ascii="Times New Roman" w:eastAsia="Calibri" w:hAnsi="Times New Roman" w:cs="Times New Roman"/>
          <w:b/>
          <w:sz w:val="24"/>
          <w:szCs w:val="24"/>
        </w:rPr>
        <w:t xml:space="preserve">: </w:t>
      </w:r>
    </w:p>
    <w:p w:rsidR="007A13D4" w:rsidRPr="007A13D4" w:rsidRDefault="007A13D4" w:rsidP="007A13D4">
      <w:pPr>
        <w:spacing w:after="0" w:line="240" w:lineRule="auto"/>
        <w:jc w:val="both"/>
        <w:rPr>
          <w:rFonts w:ascii="Times New Roman" w:eastAsia="Times New Roman" w:hAnsi="Times New Roman" w:cs="Times New Roman"/>
          <w:sz w:val="24"/>
          <w:szCs w:val="24"/>
          <w:lang w:eastAsia="ru-RU"/>
        </w:rPr>
      </w:pPr>
      <w:r w:rsidRPr="00C71FA3">
        <w:rPr>
          <w:rFonts w:ascii="Times New Roman" w:eastAsia="Times New Roman" w:hAnsi="Times New Roman" w:cs="Times New Roman"/>
          <w:sz w:val="24"/>
          <w:szCs w:val="24"/>
          <w:lang w:eastAsia="ru-RU"/>
        </w:rPr>
        <w:t xml:space="preserve">          </w:t>
      </w:r>
      <w:r w:rsidR="00C71FA3">
        <w:rPr>
          <w:rFonts w:ascii="Times New Roman" w:eastAsia="Times New Roman" w:hAnsi="Times New Roman" w:cs="Times New Roman"/>
          <w:sz w:val="24"/>
          <w:szCs w:val="24"/>
          <w:lang w:eastAsia="ru-RU"/>
        </w:rPr>
        <w:t xml:space="preserve"> </w:t>
      </w:r>
      <w:r w:rsidRPr="007A13D4">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7A13D4" w:rsidRPr="007A13D4"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eastAsia="Times New Roman" w:hAnsi="Times New Roman" w:cs="Times New Roman"/>
          <w:sz w:val="24"/>
          <w:szCs w:val="24"/>
          <w:lang w:eastAsia="ru-RU"/>
        </w:rPr>
      </w:pPr>
      <w:r w:rsidRPr="007A13D4">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задач профессиональной деятельности; </w:t>
      </w:r>
    </w:p>
    <w:p w:rsidR="007A13D4" w:rsidRPr="007A13D4"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eastAsia="Times New Roman" w:hAnsi="Times New Roman" w:cs="Times New Roman"/>
          <w:sz w:val="24"/>
          <w:szCs w:val="24"/>
          <w:lang w:eastAsia="ru-RU"/>
        </w:rPr>
      </w:pPr>
      <w:r w:rsidRPr="007A13D4">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7A13D4" w:rsidRPr="007A13D4"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eastAsia="Times New Roman" w:hAnsi="Times New Roman" w:cs="Times New Roman"/>
          <w:sz w:val="24"/>
          <w:szCs w:val="24"/>
          <w:lang w:eastAsia="ru-RU"/>
        </w:rPr>
      </w:pPr>
      <w:r w:rsidRPr="007A13D4">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7A13D4" w:rsidRPr="007A13D4"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eastAsia="Times New Roman" w:hAnsi="Times New Roman" w:cs="Times New Roman"/>
          <w:sz w:val="24"/>
          <w:szCs w:val="24"/>
          <w:lang w:eastAsia="ru-RU"/>
        </w:rPr>
      </w:pPr>
      <w:r w:rsidRPr="007A13D4">
        <w:rPr>
          <w:rFonts w:ascii="Times New Roman" w:eastAsia="Times New Roman" w:hAnsi="Times New Roman" w:cs="Times New Roman"/>
          <w:sz w:val="24"/>
          <w:szCs w:val="24"/>
          <w:lang w:eastAsia="ru-RU"/>
        </w:rPr>
        <w:t xml:space="preserve">ОК 05. Осуществлять устную и письменную коммуникацию на государственном языке с учетом особенностей социального и культурного контекста; </w:t>
      </w:r>
    </w:p>
    <w:p w:rsidR="007A13D4" w:rsidRPr="007A13D4"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eastAsia="Times New Roman" w:hAnsi="Times New Roman" w:cs="Times New Roman"/>
          <w:sz w:val="24"/>
          <w:szCs w:val="24"/>
          <w:lang w:eastAsia="ru-RU"/>
        </w:rPr>
      </w:pPr>
      <w:r w:rsidRPr="00C71FA3">
        <w:rPr>
          <w:rFonts w:ascii="Times New Roman" w:eastAsia="Times New Roman" w:hAnsi="Times New Roman" w:cs="Times New Roman"/>
          <w:sz w:val="24"/>
          <w:szCs w:val="24"/>
          <w:lang w:eastAsia="ru-RU"/>
        </w:rPr>
        <w:t xml:space="preserve"> </w:t>
      </w:r>
      <w:r w:rsidRPr="007A13D4">
        <w:rPr>
          <w:rFonts w:ascii="Times New Roman" w:eastAsia="Times New Roman" w:hAnsi="Times New Roman" w:cs="Times New Roman"/>
          <w:sz w:val="24"/>
          <w:szCs w:val="24"/>
          <w:lang w:eastAsia="ru-RU"/>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w:t>
      </w:r>
    </w:p>
    <w:p w:rsidR="007A13D4" w:rsidRPr="007A13D4"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eastAsia="Times New Roman" w:hAnsi="Times New Roman" w:cs="Times New Roman"/>
          <w:sz w:val="24"/>
          <w:szCs w:val="24"/>
          <w:lang w:eastAsia="ru-RU"/>
        </w:rPr>
      </w:pPr>
      <w:r w:rsidRPr="00C71FA3">
        <w:rPr>
          <w:rFonts w:ascii="Times New Roman" w:eastAsia="Times New Roman" w:hAnsi="Times New Roman" w:cs="Times New Roman"/>
          <w:sz w:val="24"/>
          <w:szCs w:val="24"/>
          <w:lang w:eastAsia="ru-RU"/>
        </w:rPr>
        <w:t xml:space="preserve"> </w:t>
      </w:r>
      <w:r w:rsidRPr="007A13D4">
        <w:rPr>
          <w:rFonts w:ascii="Times New Roman" w:eastAsia="Times New Roman" w:hAnsi="Times New Roman" w:cs="Times New Roman"/>
          <w:sz w:val="24"/>
          <w:szCs w:val="24"/>
          <w:lang w:eastAsia="ru-RU"/>
        </w:rPr>
        <w:t>ОК 07. Содействовать сохранению окружающей среды, ресурсосбережению, эффективно действовать в чрезвычайных ситуациях;</w:t>
      </w:r>
    </w:p>
    <w:p w:rsidR="007A13D4" w:rsidRPr="007A13D4"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eastAsia="Times New Roman" w:hAnsi="Times New Roman" w:cs="Times New Roman"/>
          <w:sz w:val="24"/>
          <w:szCs w:val="24"/>
          <w:lang w:eastAsia="ru-RU"/>
        </w:rPr>
      </w:pPr>
      <w:r w:rsidRPr="007A13D4">
        <w:rPr>
          <w:rFonts w:ascii="Times New Roman" w:eastAsia="Times New Roman" w:hAnsi="Times New Roman" w:cs="Times New Roman"/>
          <w:sz w:val="24"/>
          <w:szCs w:val="24"/>
          <w:lang w:eastAsia="ru-RU"/>
        </w:rPr>
        <w:t xml:space="preserve"> ОК 09. Использовать информационные технологии в профессиональной деятельности;</w:t>
      </w:r>
    </w:p>
    <w:p w:rsidR="007A13D4" w:rsidRPr="007A13D4"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eastAsia="Times New Roman" w:hAnsi="Times New Roman" w:cs="Times New Roman"/>
          <w:sz w:val="24"/>
          <w:szCs w:val="24"/>
          <w:lang w:eastAsia="ru-RU"/>
        </w:rPr>
      </w:pPr>
      <w:r w:rsidRPr="007A13D4">
        <w:rPr>
          <w:rFonts w:ascii="Times New Roman" w:eastAsia="Times New Roman" w:hAnsi="Times New Roman" w:cs="Times New Roman"/>
          <w:sz w:val="24"/>
          <w:szCs w:val="24"/>
          <w:lang w:eastAsia="ru-RU"/>
        </w:rPr>
        <w:t xml:space="preserve"> ОК 10. Пользоваться профессиональной документацией на государственном и иностранном языке;</w:t>
      </w:r>
    </w:p>
    <w:p w:rsidR="007A13D4" w:rsidRPr="007A13D4" w:rsidRDefault="007A13D4" w:rsidP="007A1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eastAsia="Times New Roman" w:hAnsi="Times New Roman" w:cs="Times New Roman"/>
          <w:spacing w:val="-1"/>
          <w:sz w:val="24"/>
          <w:szCs w:val="24"/>
        </w:rPr>
      </w:pPr>
      <w:r w:rsidRPr="007A13D4">
        <w:rPr>
          <w:rFonts w:ascii="Times New Roman" w:eastAsia="Times New Roman" w:hAnsi="Times New Roman" w:cs="Times New Roman"/>
          <w:spacing w:val="-1"/>
          <w:sz w:val="24"/>
          <w:szCs w:val="24"/>
        </w:rPr>
        <w:lastRenderedPageBreak/>
        <w:t xml:space="preserve"> ОК 11. Использовать знания по финансовой грамотности, планировать предпринимательскую деятельность в профессиональной сфере.</w:t>
      </w:r>
    </w:p>
    <w:p w:rsidR="0066656A" w:rsidRPr="00CC4290" w:rsidRDefault="0066656A" w:rsidP="00CC4290">
      <w:pPr>
        <w:jc w:val="both"/>
        <w:rPr>
          <w:rFonts w:ascii="Times New Roman" w:eastAsia="Calibri" w:hAnsi="Times New Roman" w:cs="Times New Roman"/>
          <w:b/>
          <w:sz w:val="24"/>
          <w:szCs w:val="24"/>
        </w:rPr>
      </w:pPr>
    </w:p>
    <w:p w:rsidR="00CC4290" w:rsidRPr="00D148B7" w:rsidRDefault="00545683" w:rsidP="00CC4290">
      <w:pPr>
        <w:pStyle w:val="a5"/>
        <w:numPr>
          <w:ilvl w:val="0"/>
          <w:numId w:val="1"/>
        </w:numPr>
        <w:jc w:val="center"/>
        <w:rPr>
          <w:rFonts w:ascii="Times New Roman" w:hAnsi="Times New Roman" w:cs="Times New Roman"/>
          <w:b/>
          <w:sz w:val="28"/>
          <w:szCs w:val="28"/>
        </w:rPr>
      </w:pPr>
      <w:r>
        <w:rPr>
          <w:rFonts w:ascii="Times New Roman" w:eastAsia="Times New Roman" w:hAnsi="Times New Roman" w:cs="Times New Roman"/>
          <w:b/>
          <w:color w:val="000000"/>
          <w:sz w:val="28"/>
          <w:szCs w:val="28"/>
          <w:lang w:eastAsia="ru-RU"/>
        </w:rPr>
        <w:t>КОС</w:t>
      </w:r>
      <w:r w:rsidR="00CC4290" w:rsidRPr="00C04F71">
        <w:rPr>
          <w:rFonts w:ascii="Times New Roman" w:eastAsia="Times New Roman" w:hAnsi="Times New Roman" w:cs="Times New Roman"/>
          <w:b/>
          <w:color w:val="000000"/>
          <w:sz w:val="28"/>
          <w:szCs w:val="28"/>
          <w:lang w:eastAsia="ru-RU"/>
        </w:rPr>
        <w:t xml:space="preserve">  для осуществления входного  контроля</w:t>
      </w:r>
    </w:p>
    <w:p w:rsidR="00C71FA3" w:rsidRPr="00C71FA3" w:rsidRDefault="00C71FA3" w:rsidP="00C71FA3">
      <w:pPr>
        <w:spacing w:line="240" w:lineRule="atLeast"/>
        <w:jc w:val="center"/>
        <w:rPr>
          <w:rFonts w:ascii="Times New Roman" w:hAnsi="Times New Roman" w:cs="Times New Roman"/>
          <w:b/>
          <w:sz w:val="24"/>
          <w:szCs w:val="24"/>
        </w:rPr>
      </w:pPr>
      <w:r w:rsidRPr="00C71FA3">
        <w:rPr>
          <w:rFonts w:ascii="Times New Roman" w:hAnsi="Times New Roman" w:cs="Times New Roman"/>
          <w:b/>
          <w:sz w:val="24"/>
          <w:szCs w:val="24"/>
        </w:rPr>
        <w:t>Задание №1 тест</w:t>
      </w:r>
    </w:p>
    <w:p w:rsidR="00C71FA3" w:rsidRPr="00C71FA3" w:rsidRDefault="00C71FA3" w:rsidP="00C71FA3">
      <w:pPr>
        <w:spacing w:line="240" w:lineRule="auto"/>
        <w:ind w:firstLine="708"/>
        <w:jc w:val="both"/>
        <w:rPr>
          <w:rFonts w:ascii="Times New Roman" w:hAnsi="Times New Roman" w:cs="Times New Roman"/>
          <w:sz w:val="24"/>
          <w:szCs w:val="24"/>
        </w:rPr>
      </w:pPr>
      <w:r w:rsidRPr="00C71FA3">
        <w:rPr>
          <w:rFonts w:ascii="Times New Roman" w:hAnsi="Times New Roman" w:cs="Times New Roman"/>
          <w:b/>
          <w:sz w:val="24"/>
          <w:szCs w:val="24"/>
        </w:rPr>
        <w:t>Инструкция</w:t>
      </w:r>
      <w:r w:rsidRPr="00C71FA3">
        <w:rPr>
          <w:rFonts w:ascii="Times New Roman" w:hAnsi="Times New Roman" w:cs="Times New Roman"/>
          <w:sz w:val="24"/>
          <w:szCs w:val="24"/>
        </w:rPr>
        <w:t xml:space="preserve">: выберите один ответ на каждый вопрос. </w:t>
      </w:r>
    </w:p>
    <w:p w:rsidR="00C71FA3" w:rsidRPr="00C71FA3" w:rsidRDefault="00C71FA3" w:rsidP="00C71FA3">
      <w:pPr>
        <w:spacing w:line="240" w:lineRule="auto"/>
        <w:jc w:val="both"/>
        <w:rPr>
          <w:rFonts w:ascii="Times New Roman" w:hAnsi="Times New Roman" w:cs="Times New Roman"/>
          <w:b/>
          <w:sz w:val="24"/>
          <w:szCs w:val="24"/>
        </w:rPr>
      </w:pPr>
      <w:r w:rsidRPr="00C71FA3">
        <w:rPr>
          <w:rFonts w:ascii="Times New Roman" w:hAnsi="Times New Roman" w:cs="Times New Roman"/>
          <w:b/>
          <w:sz w:val="24"/>
          <w:szCs w:val="24"/>
        </w:rPr>
        <w:t xml:space="preserve">1. Не относится к гуманитарным наукам: </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А. Культурология</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Б). Астрономия</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В). Педагогика</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Г). История.</w:t>
      </w:r>
    </w:p>
    <w:p w:rsidR="00C71FA3" w:rsidRPr="00C71FA3" w:rsidRDefault="00C71FA3" w:rsidP="00C71FA3">
      <w:pPr>
        <w:spacing w:line="240" w:lineRule="auto"/>
        <w:jc w:val="both"/>
        <w:rPr>
          <w:rFonts w:ascii="Times New Roman" w:hAnsi="Times New Roman" w:cs="Times New Roman"/>
          <w:b/>
          <w:sz w:val="24"/>
          <w:szCs w:val="24"/>
        </w:rPr>
      </w:pPr>
      <w:r w:rsidRPr="00C71FA3">
        <w:rPr>
          <w:rFonts w:ascii="Times New Roman" w:hAnsi="Times New Roman" w:cs="Times New Roman"/>
          <w:b/>
          <w:sz w:val="24"/>
          <w:szCs w:val="24"/>
        </w:rPr>
        <w:t xml:space="preserve">2. Относится к научной деятельности: </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А. Лекция</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Б. Семинар</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В. Реферат</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Г. Коллоквиум.</w:t>
      </w:r>
    </w:p>
    <w:p w:rsidR="00C71FA3" w:rsidRPr="00C71FA3" w:rsidRDefault="00C71FA3" w:rsidP="00C71FA3">
      <w:pPr>
        <w:spacing w:line="240" w:lineRule="auto"/>
        <w:jc w:val="both"/>
        <w:rPr>
          <w:rFonts w:ascii="Times New Roman" w:hAnsi="Times New Roman" w:cs="Times New Roman"/>
          <w:b/>
          <w:sz w:val="24"/>
          <w:szCs w:val="24"/>
        </w:rPr>
      </w:pPr>
      <w:r w:rsidRPr="00C71FA3">
        <w:rPr>
          <w:rFonts w:ascii="Times New Roman" w:hAnsi="Times New Roman" w:cs="Times New Roman"/>
          <w:b/>
          <w:sz w:val="24"/>
          <w:szCs w:val="24"/>
        </w:rPr>
        <w:t xml:space="preserve">3. Не входит в общий объем исследовательской работы: </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А. Введение</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Б. Титульный лист</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В. Оглавление</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lastRenderedPageBreak/>
        <w:t>Г. Приложение.</w:t>
      </w:r>
    </w:p>
    <w:p w:rsidR="00C71FA3" w:rsidRPr="00C71FA3" w:rsidRDefault="00C71FA3" w:rsidP="00C71FA3">
      <w:pPr>
        <w:spacing w:line="240" w:lineRule="auto"/>
        <w:jc w:val="both"/>
        <w:rPr>
          <w:rFonts w:ascii="Times New Roman" w:hAnsi="Times New Roman" w:cs="Times New Roman"/>
          <w:b/>
          <w:sz w:val="24"/>
          <w:szCs w:val="24"/>
        </w:rPr>
      </w:pPr>
      <w:r w:rsidRPr="00C71FA3">
        <w:rPr>
          <w:rFonts w:ascii="Times New Roman" w:hAnsi="Times New Roman" w:cs="Times New Roman"/>
          <w:b/>
          <w:sz w:val="24"/>
          <w:szCs w:val="24"/>
        </w:rPr>
        <w:t>4. Этот вид работы с литературными источниками содержит обзор по персоналиям:</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А. Конспектирование</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Б. Реферирование</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В. Тестирование</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Г. Рецензирование.</w:t>
      </w:r>
    </w:p>
    <w:p w:rsidR="00C71FA3" w:rsidRPr="00C71FA3" w:rsidRDefault="00C71FA3" w:rsidP="00C71FA3">
      <w:pPr>
        <w:spacing w:line="240" w:lineRule="auto"/>
        <w:jc w:val="both"/>
        <w:rPr>
          <w:rFonts w:ascii="Times New Roman" w:hAnsi="Times New Roman" w:cs="Times New Roman"/>
          <w:b/>
          <w:sz w:val="24"/>
          <w:szCs w:val="24"/>
        </w:rPr>
      </w:pPr>
      <w:r w:rsidRPr="00C71FA3">
        <w:rPr>
          <w:rFonts w:ascii="Times New Roman" w:hAnsi="Times New Roman" w:cs="Times New Roman"/>
          <w:b/>
          <w:sz w:val="24"/>
          <w:szCs w:val="24"/>
        </w:rPr>
        <w:t xml:space="preserve">5. Правильное оформление журнальной статьи: </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А. Голубева Е.И. Как составить реферат, Школьная библиотека. 2004.- №2. – С.12-13.</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Б. Голубева Е.И. Как составить реферат // Школьная библиотека. - 2004.- №2. – С.12-13.</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В. Голубева Е.И. Как составить реферат: Школьная библиотека. 2004.- №2. – С.12-13.</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Г. Голубева Е.И. Как составить реферат // Школьная библиотека. 2004.- №2. – С.12-13.</w:t>
      </w:r>
    </w:p>
    <w:p w:rsidR="00C71FA3" w:rsidRPr="00C71FA3" w:rsidRDefault="00C71FA3" w:rsidP="00C71FA3">
      <w:pPr>
        <w:spacing w:line="240" w:lineRule="auto"/>
        <w:jc w:val="both"/>
        <w:rPr>
          <w:rFonts w:ascii="Times New Roman" w:hAnsi="Times New Roman" w:cs="Times New Roman"/>
          <w:b/>
          <w:sz w:val="24"/>
          <w:szCs w:val="24"/>
        </w:rPr>
      </w:pPr>
      <w:r w:rsidRPr="00C71FA3">
        <w:rPr>
          <w:rFonts w:ascii="Times New Roman" w:hAnsi="Times New Roman" w:cs="Times New Roman"/>
          <w:b/>
          <w:sz w:val="24"/>
          <w:szCs w:val="24"/>
        </w:rPr>
        <w:t>6. Методологическая основа исследования не включает:</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А. Идеи</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Б. Методики</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В. Теории</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Г. Взгляды.</w:t>
      </w:r>
    </w:p>
    <w:p w:rsidR="00C71FA3" w:rsidRPr="00C71FA3" w:rsidRDefault="00C71FA3" w:rsidP="00C71FA3">
      <w:pPr>
        <w:spacing w:line="240" w:lineRule="auto"/>
        <w:jc w:val="both"/>
        <w:rPr>
          <w:rFonts w:ascii="Times New Roman" w:hAnsi="Times New Roman" w:cs="Times New Roman"/>
          <w:b/>
          <w:sz w:val="24"/>
          <w:szCs w:val="24"/>
        </w:rPr>
      </w:pPr>
      <w:r w:rsidRPr="00C71FA3">
        <w:rPr>
          <w:rFonts w:ascii="Times New Roman" w:hAnsi="Times New Roman" w:cs="Times New Roman"/>
          <w:b/>
          <w:sz w:val="24"/>
          <w:szCs w:val="24"/>
        </w:rPr>
        <w:t xml:space="preserve">7. К группе экспериментальных методов исследования относится: </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А. Сравнение</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Б. Тестирование</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В. Моделирование</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lastRenderedPageBreak/>
        <w:t>Г. Обобщение.</w:t>
      </w:r>
    </w:p>
    <w:p w:rsidR="00C71FA3" w:rsidRPr="00C71FA3" w:rsidRDefault="00C71FA3" w:rsidP="00C71FA3">
      <w:pPr>
        <w:spacing w:line="240" w:lineRule="auto"/>
        <w:jc w:val="both"/>
        <w:rPr>
          <w:rFonts w:ascii="Times New Roman" w:hAnsi="Times New Roman" w:cs="Times New Roman"/>
          <w:b/>
          <w:sz w:val="24"/>
          <w:szCs w:val="24"/>
        </w:rPr>
      </w:pPr>
      <w:r w:rsidRPr="00C71FA3">
        <w:rPr>
          <w:rFonts w:ascii="Times New Roman" w:hAnsi="Times New Roman" w:cs="Times New Roman"/>
          <w:b/>
          <w:sz w:val="24"/>
          <w:szCs w:val="24"/>
        </w:rPr>
        <w:t xml:space="preserve">8. Алгоритм «…для явления А необходимо явление В, равно как и явление С» относится к алгоритмам: </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А. Связи построения</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Б. Связи управления</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В. Связи порождения</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Г. Связи развития и преобразования.</w:t>
      </w:r>
    </w:p>
    <w:p w:rsidR="00C71FA3" w:rsidRPr="00C71FA3" w:rsidRDefault="00C71FA3" w:rsidP="00C71FA3">
      <w:pPr>
        <w:spacing w:line="240" w:lineRule="auto"/>
        <w:jc w:val="both"/>
        <w:rPr>
          <w:rFonts w:ascii="Times New Roman" w:hAnsi="Times New Roman" w:cs="Times New Roman"/>
          <w:b/>
          <w:sz w:val="24"/>
          <w:szCs w:val="24"/>
        </w:rPr>
      </w:pPr>
      <w:r w:rsidRPr="00C71FA3">
        <w:rPr>
          <w:rFonts w:ascii="Times New Roman" w:hAnsi="Times New Roman" w:cs="Times New Roman"/>
          <w:b/>
          <w:sz w:val="24"/>
          <w:szCs w:val="24"/>
        </w:rPr>
        <w:t xml:space="preserve">9. Проблема не формируется в виде: </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А. Проблемного вопроса</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Б. Проблемного ответа</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В. Проблемной ситуации</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Г. Проблемной задачи.</w:t>
      </w:r>
    </w:p>
    <w:p w:rsidR="00C71FA3" w:rsidRPr="00C71FA3" w:rsidRDefault="00C71FA3" w:rsidP="00C71FA3">
      <w:pPr>
        <w:spacing w:line="240" w:lineRule="auto"/>
        <w:jc w:val="both"/>
        <w:rPr>
          <w:rFonts w:ascii="Times New Roman" w:hAnsi="Times New Roman" w:cs="Times New Roman"/>
          <w:b/>
          <w:sz w:val="24"/>
          <w:szCs w:val="24"/>
        </w:rPr>
      </w:pPr>
      <w:r w:rsidRPr="00C71FA3">
        <w:rPr>
          <w:rFonts w:ascii="Times New Roman" w:hAnsi="Times New Roman" w:cs="Times New Roman"/>
          <w:b/>
          <w:sz w:val="24"/>
          <w:szCs w:val="24"/>
        </w:rPr>
        <w:t xml:space="preserve">10. В структуру цели исследования не включается: </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А. Целевое действие</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Б. Целевая гипотеза</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В. Целевой объект</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Г. целевой предмет.</w:t>
      </w:r>
    </w:p>
    <w:p w:rsidR="00C71FA3" w:rsidRPr="00C71FA3" w:rsidRDefault="00C71FA3" w:rsidP="00C71FA3">
      <w:pPr>
        <w:spacing w:line="240" w:lineRule="auto"/>
        <w:jc w:val="both"/>
        <w:rPr>
          <w:rFonts w:ascii="Times New Roman" w:hAnsi="Times New Roman" w:cs="Times New Roman"/>
          <w:b/>
          <w:sz w:val="24"/>
          <w:szCs w:val="24"/>
        </w:rPr>
      </w:pPr>
      <w:r w:rsidRPr="00C71FA3">
        <w:rPr>
          <w:rFonts w:ascii="Times New Roman" w:hAnsi="Times New Roman" w:cs="Times New Roman"/>
          <w:b/>
          <w:sz w:val="24"/>
          <w:szCs w:val="24"/>
        </w:rPr>
        <w:t>11. Степень динамичности объекта и предмета определяется соотношением:</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А. Объект динамичнее предмета</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Б. Динамичность объекта и предмета равнозначны</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В. Предмет динамичнее объекта</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lastRenderedPageBreak/>
        <w:t>Г. Объект и предмет не обладают динамичностью</w:t>
      </w:r>
    </w:p>
    <w:p w:rsidR="00C71FA3" w:rsidRPr="00C71FA3" w:rsidRDefault="00C71FA3" w:rsidP="00C71FA3">
      <w:pPr>
        <w:spacing w:line="240" w:lineRule="auto"/>
        <w:jc w:val="both"/>
        <w:rPr>
          <w:rFonts w:ascii="Times New Roman" w:hAnsi="Times New Roman" w:cs="Times New Roman"/>
          <w:b/>
          <w:sz w:val="24"/>
          <w:szCs w:val="24"/>
        </w:rPr>
      </w:pPr>
      <w:r w:rsidRPr="00C71FA3">
        <w:rPr>
          <w:rFonts w:ascii="Times New Roman" w:hAnsi="Times New Roman" w:cs="Times New Roman"/>
          <w:b/>
          <w:sz w:val="24"/>
          <w:szCs w:val="24"/>
        </w:rPr>
        <w:t>12. В педагогическом исследовании не может применятся:</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 xml:space="preserve">А. Научное предположение (теоретически обоснованное предсказание) </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Б. Эмпирическое предположение (связь между воздействием и результатом, если… то</w:t>
      </w:r>
      <w:proofErr w:type="gramStart"/>
      <w:r w:rsidRPr="00C71FA3">
        <w:rPr>
          <w:rFonts w:ascii="Times New Roman" w:hAnsi="Times New Roman" w:cs="Times New Roman"/>
          <w:sz w:val="24"/>
          <w:szCs w:val="24"/>
        </w:rPr>
        <w:t xml:space="preserve">..) </w:t>
      </w:r>
      <w:proofErr w:type="gramEnd"/>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В. Рабочая гипотеза (первоначальный план)</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Г. Нулевая гипотеза (что-то делаю, но не знаю, что получится).</w:t>
      </w:r>
    </w:p>
    <w:p w:rsidR="00C71FA3" w:rsidRPr="00C71FA3" w:rsidRDefault="00C71FA3" w:rsidP="00C71FA3">
      <w:pPr>
        <w:spacing w:line="240" w:lineRule="auto"/>
        <w:jc w:val="both"/>
        <w:rPr>
          <w:rFonts w:ascii="Times New Roman" w:hAnsi="Times New Roman" w:cs="Times New Roman"/>
          <w:b/>
          <w:sz w:val="24"/>
          <w:szCs w:val="24"/>
        </w:rPr>
      </w:pPr>
      <w:r w:rsidRPr="00C71FA3">
        <w:rPr>
          <w:rFonts w:ascii="Times New Roman" w:hAnsi="Times New Roman" w:cs="Times New Roman"/>
          <w:b/>
          <w:sz w:val="24"/>
          <w:szCs w:val="24"/>
        </w:rPr>
        <w:t>13. С постановкой эксперимента связан класс задач:</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А. Первый</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Б. Второй</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В. Третий</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Г. Четвертый.</w:t>
      </w:r>
    </w:p>
    <w:p w:rsidR="00C71FA3" w:rsidRPr="00C71FA3" w:rsidRDefault="00C71FA3" w:rsidP="00C71FA3">
      <w:pPr>
        <w:spacing w:line="240" w:lineRule="auto"/>
        <w:jc w:val="both"/>
        <w:rPr>
          <w:rFonts w:ascii="Times New Roman" w:hAnsi="Times New Roman" w:cs="Times New Roman"/>
          <w:b/>
          <w:sz w:val="24"/>
          <w:szCs w:val="24"/>
        </w:rPr>
      </w:pPr>
      <w:r w:rsidRPr="00C71FA3">
        <w:rPr>
          <w:rFonts w:ascii="Times New Roman" w:hAnsi="Times New Roman" w:cs="Times New Roman"/>
          <w:b/>
          <w:sz w:val="24"/>
          <w:szCs w:val="24"/>
        </w:rPr>
        <w:t>14. После проведения педагогического эксперимента осуществляется этап:</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 xml:space="preserve"> А. Предшествующий</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Б. Подготовительный</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В. Аналитический</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Г. Теоретический.</w:t>
      </w:r>
    </w:p>
    <w:p w:rsidR="00C71FA3" w:rsidRPr="00C71FA3" w:rsidRDefault="00C71FA3" w:rsidP="00C71FA3">
      <w:pPr>
        <w:spacing w:line="240" w:lineRule="auto"/>
        <w:jc w:val="both"/>
        <w:rPr>
          <w:rFonts w:ascii="Times New Roman" w:hAnsi="Times New Roman" w:cs="Times New Roman"/>
          <w:b/>
          <w:sz w:val="24"/>
          <w:szCs w:val="24"/>
        </w:rPr>
      </w:pPr>
      <w:r w:rsidRPr="00C71FA3">
        <w:rPr>
          <w:rFonts w:ascii="Times New Roman" w:hAnsi="Times New Roman" w:cs="Times New Roman"/>
          <w:b/>
          <w:sz w:val="24"/>
          <w:szCs w:val="24"/>
        </w:rPr>
        <w:t>15. Продукты проектной деятельности относятся к источникам:</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А. Письменным</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Б. Практическим</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В. Предметным</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lastRenderedPageBreak/>
        <w:t>Г. Теоретическим.</w:t>
      </w:r>
    </w:p>
    <w:p w:rsidR="00C71FA3" w:rsidRPr="00C71FA3" w:rsidRDefault="00C71FA3" w:rsidP="00C71FA3">
      <w:pPr>
        <w:spacing w:line="240" w:lineRule="auto"/>
        <w:jc w:val="both"/>
        <w:rPr>
          <w:rFonts w:ascii="Times New Roman" w:hAnsi="Times New Roman" w:cs="Times New Roman"/>
          <w:b/>
          <w:sz w:val="24"/>
          <w:szCs w:val="24"/>
        </w:rPr>
      </w:pPr>
      <w:r w:rsidRPr="00C71FA3">
        <w:rPr>
          <w:rFonts w:ascii="Times New Roman" w:hAnsi="Times New Roman" w:cs="Times New Roman"/>
          <w:b/>
          <w:sz w:val="24"/>
          <w:szCs w:val="24"/>
        </w:rPr>
        <w:t>16.  Установите верную последовательность структурных компонентов учебного реферата, указав рядом с цифрами буквы:</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А. Основная часть</w:t>
      </w:r>
      <w:r w:rsidRPr="00C71FA3">
        <w:rPr>
          <w:rFonts w:ascii="Times New Roman" w:hAnsi="Times New Roman" w:cs="Times New Roman"/>
          <w:sz w:val="24"/>
          <w:szCs w:val="24"/>
        </w:rPr>
        <w:tab/>
      </w:r>
      <w:r w:rsidRPr="00C71FA3">
        <w:rPr>
          <w:rFonts w:ascii="Times New Roman" w:hAnsi="Times New Roman" w:cs="Times New Roman"/>
          <w:sz w:val="24"/>
          <w:szCs w:val="24"/>
        </w:rPr>
        <w:tab/>
      </w:r>
      <w:r w:rsidRPr="00C71FA3">
        <w:rPr>
          <w:rFonts w:ascii="Times New Roman" w:hAnsi="Times New Roman" w:cs="Times New Roman"/>
          <w:sz w:val="24"/>
          <w:szCs w:val="24"/>
        </w:rPr>
        <w:tab/>
        <w:t xml:space="preserve">           1.</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Б. Список литературы</w:t>
      </w:r>
      <w:r w:rsidRPr="00C71FA3">
        <w:rPr>
          <w:rFonts w:ascii="Times New Roman" w:hAnsi="Times New Roman" w:cs="Times New Roman"/>
          <w:sz w:val="24"/>
          <w:szCs w:val="24"/>
        </w:rPr>
        <w:tab/>
      </w:r>
      <w:r w:rsidRPr="00C71FA3">
        <w:rPr>
          <w:rFonts w:ascii="Times New Roman" w:hAnsi="Times New Roman" w:cs="Times New Roman"/>
          <w:sz w:val="24"/>
          <w:szCs w:val="24"/>
        </w:rPr>
        <w:tab/>
        <w:t xml:space="preserve">           2.</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В. Оглавление (план)</w:t>
      </w:r>
      <w:r w:rsidRPr="00C71FA3">
        <w:rPr>
          <w:rFonts w:ascii="Times New Roman" w:hAnsi="Times New Roman" w:cs="Times New Roman"/>
          <w:sz w:val="24"/>
          <w:szCs w:val="24"/>
        </w:rPr>
        <w:tab/>
      </w:r>
      <w:r w:rsidRPr="00C71FA3">
        <w:rPr>
          <w:rFonts w:ascii="Times New Roman" w:hAnsi="Times New Roman" w:cs="Times New Roman"/>
          <w:sz w:val="24"/>
          <w:szCs w:val="24"/>
        </w:rPr>
        <w:tab/>
        <w:t xml:space="preserve">           3.</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Г. Заключение</w:t>
      </w:r>
      <w:r w:rsidRPr="00C71FA3">
        <w:rPr>
          <w:rFonts w:ascii="Times New Roman" w:hAnsi="Times New Roman" w:cs="Times New Roman"/>
          <w:sz w:val="24"/>
          <w:szCs w:val="24"/>
        </w:rPr>
        <w:tab/>
      </w:r>
      <w:r w:rsidRPr="00C71FA3">
        <w:rPr>
          <w:rFonts w:ascii="Times New Roman" w:hAnsi="Times New Roman" w:cs="Times New Roman"/>
          <w:sz w:val="24"/>
          <w:szCs w:val="24"/>
        </w:rPr>
        <w:tab/>
      </w:r>
      <w:r w:rsidRPr="00C71FA3">
        <w:rPr>
          <w:rFonts w:ascii="Times New Roman" w:hAnsi="Times New Roman" w:cs="Times New Roman"/>
          <w:sz w:val="24"/>
          <w:szCs w:val="24"/>
        </w:rPr>
        <w:tab/>
        <w:t xml:space="preserve">           4.</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Д. Введение</w:t>
      </w:r>
      <w:r w:rsidRPr="00C71FA3">
        <w:rPr>
          <w:rFonts w:ascii="Times New Roman" w:hAnsi="Times New Roman" w:cs="Times New Roman"/>
          <w:sz w:val="24"/>
          <w:szCs w:val="24"/>
        </w:rPr>
        <w:tab/>
      </w:r>
      <w:r w:rsidRPr="00C71FA3">
        <w:rPr>
          <w:rFonts w:ascii="Times New Roman" w:hAnsi="Times New Roman" w:cs="Times New Roman"/>
          <w:sz w:val="24"/>
          <w:szCs w:val="24"/>
        </w:rPr>
        <w:tab/>
      </w:r>
      <w:r w:rsidRPr="00C71FA3">
        <w:rPr>
          <w:rFonts w:ascii="Times New Roman" w:hAnsi="Times New Roman" w:cs="Times New Roman"/>
          <w:sz w:val="24"/>
          <w:szCs w:val="24"/>
        </w:rPr>
        <w:tab/>
      </w:r>
      <w:r w:rsidRPr="00C71FA3">
        <w:rPr>
          <w:rFonts w:ascii="Times New Roman" w:hAnsi="Times New Roman" w:cs="Times New Roman"/>
          <w:sz w:val="24"/>
          <w:szCs w:val="24"/>
        </w:rPr>
        <w:tab/>
        <w:t xml:space="preserve">           5.</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 xml:space="preserve">Е. Титульный лист </w:t>
      </w:r>
      <w:r w:rsidRPr="00C71FA3">
        <w:rPr>
          <w:rFonts w:ascii="Times New Roman" w:hAnsi="Times New Roman" w:cs="Times New Roman"/>
          <w:sz w:val="24"/>
          <w:szCs w:val="24"/>
        </w:rPr>
        <w:tab/>
      </w:r>
      <w:r w:rsidRPr="00C71FA3">
        <w:rPr>
          <w:rFonts w:ascii="Times New Roman" w:hAnsi="Times New Roman" w:cs="Times New Roman"/>
          <w:sz w:val="24"/>
          <w:szCs w:val="24"/>
        </w:rPr>
        <w:tab/>
      </w:r>
      <w:r w:rsidRPr="00C71FA3">
        <w:rPr>
          <w:rFonts w:ascii="Times New Roman" w:hAnsi="Times New Roman" w:cs="Times New Roman"/>
          <w:sz w:val="24"/>
          <w:szCs w:val="24"/>
        </w:rPr>
        <w:tab/>
        <w:t xml:space="preserve">           6.</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Ж. Приложение</w:t>
      </w:r>
      <w:r w:rsidRPr="00C71FA3">
        <w:rPr>
          <w:rFonts w:ascii="Times New Roman" w:hAnsi="Times New Roman" w:cs="Times New Roman"/>
          <w:sz w:val="24"/>
          <w:szCs w:val="24"/>
        </w:rPr>
        <w:tab/>
      </w:r>
      <w:r w:rsidRPr="00C71FA3">
        <w:rPr>
          <w:rFonts w:ascii="Times New Roman" w:hAnsi="Times New Roman" w:cs="Times New Roman"/>
          <w:sz w:val="24"/>
          <w:szCs w:val="24"/>
        </w:rPr>
        <w:tab/>
      </w:r>
      <w:r w:rsidRPr="00C71FA3">
        <w:rPr>
          <w:rFonts w:ascii="Times New Roman" w:hAnsi="Times New Roman" w:cs="Times New Roman"/>
          <w:sz w:val="24"/>
          <w:szCs w:val="24"/>
        </w:rPr>
        <w:tab/>
        <w:t xml:space="preserve">           7.</w:t>
      </w:r>
    </w:p>
    <w:p w:rsidR="00C71FA3" w:rsidRPr="00C71FA3" w:rsidRDefault="00C71FA3" w:rsidP="00C71FA3">
      <w:pPr>
        <w:spacing w:line="240" w:lineRule="auto"/>
        <w:jc w:val="both"/>
        <w:rPr>
          <w:rFonts w:ascii="Times New Roman" w:hAnsi="Times New Roman" w:cs="Times New Roman"/>
          <w:b/>
          <w:sz w:val="24"/>
          <w:szCs w:val="24"/>
        </w:rPr>
      </w:pPr>
      <w:r w:rsidRPr="00C71FA3">
        <w:rPr>
          <w:rFonts w:ascii="Times New Roman" w:hAnsi="Times New Roman" w:cs="Times New Roman"/>
          <w:b/>
          <w:sz w:val="24"/>
          <w:szCs w:val="24"/>
        </w:rPr>
        <w:t>17. Общим названием «рисунок» не обозначаются:</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А. Схемы                                   Б. Таблицы</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В. Диаграммы                           Г. Графики.</w:t>
      </w:r>
    </w:p>
    <w:p w:rsidR="00C71FA3" w:rsidRPr="00C71FA3" w:rsidRDefault="00C71FA3" w:rsidP="00C71FA3">
      <w:pPr>
        <w:spacing w:line="240" w:lineRule="auto"/>
        <w:jc w:val="both"/>
        <w:rPr>
          <w:rFonts w:ascii="Times New Roman" w:hAnsi="Times New Roman" w:cs="Times New Roman"/>
          <w:b/>
          <w:sz w:val="24"/>
          <w:szCs w:val="24"/>
        </w:rPr>
      </w:pPr>
      <w:r w:rsidRPr="00C71FA3">
        <w:rPr>
          <w:rFonts w:ascii="Times New Roman" w:hAnsi="Times New Roman" w:cs="Times New Roman"/>
          <w:b/>
          <w:sz w:val="24"/>
          <w:szCs w:val="24"/>
        </w:rPr>
        <w:t xml:space="preserve">18. В квадратной скобке указываются ссылки: </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 xml:space="preserve">А. </w:t>
      </w:r>
      <w:proofErr w:type="spellStart"/>
      <w:r w:rsidRPr="00C71FA3">
        <w:rPr>
          <w:rFonts w:ascii="Times New Roman" w:hAnsi="Times New Roman" w:cs="Times New Roman"/>
          <w:sz w:val="24"/>
          <w:szCs w:val="24"/>
        </w:rPr>
        <w:t>Внутритекстовые</w:t>
      </w:r>
      <w:proofErr w:type="spellEnd"/>
      <w:r w:rsidRPr="00C71FA3">
        <w:rPr>
          <w:rFonts w:ascii="Times New Roman" w:hAnsi="Times New Roman" w:cs="Times New Roman"/>
          <w:sz w:val="24"/>
          <w:szCs w:val="24"/>
        </w:rPr>
        <w:tab/>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 xml:space="preserve">Б. </w:t>
      </w:r>
      <w:proofErr w:type="spellStart"/>
      <w:r w:rsidRPr="00C71FA3">
        <w:rPr>
          <w:rFonts w:ascii="Times New Roman" w:hAnsi="Times New Roman" w:cs="Times New Roman"/>
          <w:sz w:val="24"/>
          <w:szCs w:val="24"/>
        </w:rPr>
        <w:t>Затекстовые</w:t>
      </w:r>
      <w:proofErr w:type="spellEnd"/>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В. Подтекстовые</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 xml:space="preserve">Г. </w:t>
      </w:r>
      <w:proofErr w:type="spellStart"/>
      <w:r w:rsidRPr="00C71FA3">
        <w:rPr>
          <w:rFonts w:ascii="Times New Roman" w:hAnsi="Times New Roman" w:cs="Times New Roman"/>
          <w:sz w:val="24"/>
          <w:szCs w:val="24"/>
        </w:rPr>
        <w:t>Передтекстовые</w:t>
      </w:r>
      <w:proofErr w:type="spellEnd"/>
      <w:r w:rsidRPr="00C71FA3">
        <w:rPr>
          <w:rFonts w:ascii="Times New Roman" w:hAnsi="Times New Roman" w:cs="Times New Roman"/>
          <w:sz w:val="24"/>
          <w:szCs w:val="24"/>
        </w:rPr>
        <w:t>.</w:t>
      </w:r>
    </w:p>
    <w:p w:rsidR="00C71FA3" w:rsidRPr="00C71FA3" w:rsidRDefault="00C71FA3" w:rsidP="00C71FA3">
      <w:pPr>
        <w:spacing w:line="240" w:lineRule="auto"/>
        <w:jc w:val="both"/>
        <w:rPr>
          <w:rFonts w:ascii="Times New Roman" w:hAnsi="Times New Roman" w:cs="Times New Roman"/>
          <w:b/>
          <w:sz w:val="24"/>
          <w:szCs w:val="24"/>
        </w:rPr>
      </w:pPr>
      <w:r w:rsidRPr="00C71FA3">
        <w:rPr>
          <w:rFonts w:ascii="Times New Roman" w:hAnsi="Times New Roman" w:cs="Times New Roman"/>
          <w:b/>
          <w:sz w:val="24"/>
          <w:szCs w:val="24"/>
        </w:rPr>
        <w:t>19. В структуру курсовой работы не входит:</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А. Оглавление                              Б. Введение</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В. Литература                               Г. Доклад к защите.</w:t>
      </w:r>
    </w:p>
    <w:p w:rsidR="00C71FA3" w:rsidRPr="00C71FA3" w:rsidRDefault="00C71FA3" w:rsidP="00C71FA3">
      <w:pPr>
        <w:spacing w:line="240" w:lineRule="auto"/>
        <w:jc w:val="both"/>
        <w:rPr>
          <w:rFonts w:ascii="Times New Roman" w:hAnsi="Times New Roman" w:cs="Times New Roman"/>
          <w:b/>
          <w:sz w:val="24"/>
          <w:szCs w:val="24"/>
        </w:rPr>
      </w:pPr>
      <w:r w:rsidRPr="00C71FA3">
        <w:rPr>
          <w:rFonts w:ascii="Times New Roman" w:hAnsi="Times New Roman" w:cs="Times New Roman"/>
          <w:b/>
          <w:sz w:val="24"/>
          <w:szCs w:val="24"/>
        </w:rPr>
        <w:lastRenderedPageBreak/>
        <w:t>20. На защиту выпускной квалификационной работы предоставляется:</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А. 5 мин                                         Б. 10 мин</w:t>
      </w:r>
    </w:p>
    <w:p w:rsidR="00C71FA3" w:rsidRPr="00C71FA3" w:rsidRDefault="00C71FA3" w:rsidP="00C71FA3">
      <w:pPr>
        <w:spacing w:line="240" w:lineRule="auto"/>
        <w:jc w:val="both"/>
        <w:rPr>
          <w:rFonts w:ascii="Times New Roman" w:hAnsi="Times New Roman" w:cs="Times New Roman"/>
          <w:sz w:val="24"/>
          <w:szCs w:val="24"/>
        </w:rPr>
      </w:pPr>
      <w:r w:rsidRPr="00C71FA3">
        <w:rPr>
          <w:rFonts w:ascii="Times New Roman" w:hAnsi="Times New Roman" w:cs="Times New Roman"/>
          <w:sz w:val="24"/>
          <w:szCs w:val="24"/>
        </w:rPr>
        <w:t>В. 15 мин                                       Г. 20 мин.</w:t>
      </w:r>
    </w:p>
    <w:p w:rsidR="00C71FA3" w:rsidRPr="00C71FA3" w:rsidRDefault="00C71FA3" w:rsidP="00C71FA3">
      <w:pPr>
        <w:ind w:left="360"/>
        <w:jc w:val="center"/>
        <w:rPr>
          <w:rFonts w:ascii="Times New Roman" w:hAnsi="Times New Roman" w:cs="Times New Roman"/>
          <w:b/>
          <w:sz w:val="24"/>
          <w:szCs w:val="24"/>
        </w:rPr>
      </w:pPr>
      <w:r w:rsidRPr="00C71FA3">
        <w:rPr>
          <w:rFonts w:ascii="Times New Roman" w:hAnsi="Times New Roman" w:cs="Times New Roman"/>
          <w:b/>
          <w:sz w:val="24"/>
          <w:szCs w:val="24"/>
        </w:rPr>
        <w:t>Ключ к тесту:</w:t>
      </w:r>
    </w:p>
    <w:tbl>
      <w:tblPr>
        <w:tblW w:w="0" w:type="auto"/>
        <w:tblInd w:w="2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027"/>
        <w:gridCol w:w="2027"/>
        <w:gridCol w:w="2028"/>
        <w:gridCol w:w="2028"/>
      </w:tblGrid>
      <w:tr w:rsidR="00C71FA3" w:rsidRPr="00C71FA3" w:rsidTr="00C71FA3">
        <w:tc>
          <w:tcPr>
            <w:tcW w:w="2027" w:type="dxa"/>
            <w:vAlign w:val="center"/>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sz w:val="24"/>
                <w:szCs w:val="24"/>
              </w:rPr>
              <w:t>№ вопроса</w:t>
            </w:r>
          </w:p>
        </w:tc>
        <w:tc>
          <w:tcPr>
            <w:tcW w:w="2027" w:type="dxa"/>
            <w:tcBorders>
              <w:right w:val="single" w:sz="4" w:space="0" w:color="auto"/>
            </w:tcBorders>
            <w:vAlign w:val="center"/>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sz w:val="24"/>
                <w:szCs w:val="24"/>
              </w:rPr>
              <w:t>Правильный вариант ответа</w:t>
            </w:r>
          </w:p>
        </w:tc>
        <w:tc>
          <w:tcPr>
            <w:tcW w:w="2027" w:type="dxa"/>
            <w:tcBorders>
              <w:top w:val="nil"/>
              <w:left w:val="single" w:sz="4" w:space="0" w:color="auto"/>
              <w:bottom w:val="nil"/>
              <w:right w:val="single" w:sz="4" w:space="0" w:color="auto"/>
            </w:tcBorders>
          </w:tcPr>
          <w:p w:rsidR="00C71FA3" w:rsidRPr="00C71FA3" w:rsidRDefault="00C71FA3" w:rsidP="00C71FA3">
            <w:pPr>
              <w:jc w:val="both"/>
              <w:rPr>
                <w:rFonts w:ascii="Times New Roman" w:hAnsi="Times New Roman" w:cs="Times New Roman"/>
                <w:b/>
                <w:sz w:val="24"/>
                <w:szCs w:val="24"/>
              </w:rPr>
            </w:pPr>
          </w:p>
        </w:tc>
        <w:tc>
          <w:tcPr>
            <w:tcW w:w="2028" w:type="dxa"/>
            <w:tcBorders>
              <w:left w:val="single" w:sz="4" w:space="0" w:color="auto"/>
            </w:tcBorders>
            <w:vAlign w:val="center"/>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sz w:val="24"/>
                <w:szCs w:val="24"/>
              </w:rPr>
              <w:t>№ вопроса</w:t>
            </w:r>
          </w:p>
        </w:tc>
        <w:tc>
          <w:tcPr>
            <w:tcW w:w="2028" w:type="dxa"/>
            <w:vAlign w:val="center"/>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sz w:val="24"/>
                <w:szCs w:val="24"/>
              </w:rPr>
              <w:t>Правильный вариант ответа</w:t>
            </w:r>
          </w:p>
        </w:tc>
      </w:tr>
      <w:tr w:rsidR="00C71FA3" w:rsidRPr="00C71FA3" w:rsidTr="00C71FA3">
        <w:tc>
          <w:tcPr>
            <w:tcW w:w="2027" w:type="dxa"/>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1</w:t>
            </w:r>
          </w:p>
        </w:tc>
        <w:tc>
          <w:tcPr>
            <w:tcW w:w="2027" w:type="dxa"/>
            <w:tcBorders>
              <w:right w:val="single" w:sz="4" w:space="0" w:color="auto"/>
            </w:tcBorders>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Б</w:t>
            </w:r>
          </w:p>
        </w:tc>
        <w:tc>
          <w:tcPr>
            <w:tcW w:w="2027" w:type="dxa"/>
            <w:tcBorders>
              <w:top w:val="nil"/>
              <w:left w:val="single" w:sz="4" w:space="0" w:color="auto"/>
              <w:bottom w:val="nil"/>
              <w:right w:val="single" w:sz="4" w:space="0" w:color="auto"/>
            </w:tcBorders>
          </w:tcPr>
          <w:p w:rsidR="00C71FA3" w:rsidRPr="00C71FA3" w:rsidRDefault="00C71FA3" w:rsidP="00C71FA3">
            <w:pPr>
              <w:jc w:val="both"/>
              <w:rPr>
                <w:rFonts w:ascii="Times New Roman" w:hAnsi="Times New Roman" w:cs="Times New Roman"/>
                <w:b/>
                <w:sz w:val="24"/>
                <w:szCs w:val="24"/>
              </w:rPr>
            </w:pPr>
          </w:p>
        </w:tc>
        <w:tc>
          <w:tcPr>
            <w:tcW w:w="2028" w:type="dxa"/>
            <w:tcBorders>
              <w:left w:val="single" w:sz="4" w:space="0" w:color="auto"/>
            </w:tcBorders>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11</w:t>
            </w:r>
          </w:p>
        </w:tc>
        <w:tc>
          <w:tcPr>
            <w:tcW w:w="2028" w:type="dxa"/>
          </w:tcPr>
          <w:p w:rsidR="00C71FA3" w:rsidRPr="00C71FA3" w:rsidRDefault="00C71FA3" w:rsidP="00C71FA3">
            <w:pPr>
              <w:tabs>
                <w:tab w:val="left" w:pos="810"/>
                <w:tab w:val="center" w:pos="906"/>
              </w:tabs>
              <w:jc w:val="both"/>
              <w:rPr>
                <w:rFonts w:ascii="Times New Roman" w:hAnsi="Times New Roman" w:cs="Times New Roman"/>
                <w:b/>
                <w:sz w:val="24"/>
                <w:szCs w:val="24"/>
              </w:rPr>
            </w:pPr>
            <w:r w:rsidRPr="00C71FA3">
              <w:rPr>
                <w:rFonts w:ascii="Times New Roman" w:hAnsi="Times New Roman" w:cs="Times New Roman"/>
                <w:b/>
                <w:sz w:val="24"/>
                <w:szCs w:val="24"/>
              </w:rPr>
              <w:t>Е1, В2, Д3, А4, Г5, Б6, Ж7</w:t>
            </w:r>
          </w:p>
        </w:tc>
      </w:tr>
      <w:tr w:rsidR="00C71FA3" w:rsidRPr="00C71FA3" w:rsidTr="00C71FA3">
        <w:tc>
          <w:tcPr>
            <w:tcW w:w="2027" w:type="dxa"/>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2</w:t>
            </w:r>
          </w:p>
        </w:tc>
        <w:tc>
          <w:tcPr>
            <w:tcW w:w="2027" w:type="dxa"/>
            <w:tcBorders>
              <w:right w:val="single" w:sz="4" w:space="0" w:color="auto"/>
            </w:tcBorders>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В</w:t>
            </w:r>
          </w:p>
        </w:tc>
        <w:tc>
          <w:tcPr>
            <w:tcW w:w="2027" w:type="dxa"/>
            <w:tcBorders>
              <w:top w:val="nil"/>
              <w:left w:val="single" w:sz="4" w:space="0" w:color="auto"/>
              <w:bottom w:val="nil"/>
              <w:right w:val="single" w:sz="4" w:space="0" w:color="auto"/>
            </w:tcBorders>
          </w:tcPr>
          <w:p w:rsidR="00C71FA3" w:rsidRPr="00C71FA3" w:rsidRDefault="00C71FA3" w:rsidP="00C71FA3">
            <w:pPr>
              <w:jc w:val="both"/>
              <w:rPr>
                <w:rFonts w:ascii="Times New Roman" w:hAnsi="Times New Roman" w:cs="Times New Roman"/>
                <w:b/>
                <w:sz w:val="24"/>
                <w:szCs w:val="24"/>
              </w:rPr>
            </w:pPr>
          </w:p>
        </w:tc>
        <w:tc>
          <w:tcPr>
            <w:tcW w:w="2028" w:type="dxa"/>
            <w:tcBorders>
              <w:left w:val="single" w:sz="4" w:space="0" w:color="auto"/>
            </w:tcBorders>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12</w:t>
            </w:r>
          </w:p>
        </w:tc>
        <w:tc>
          <w:tcPr>
            <w:tcW w:w="2028" w:type="dxa"/>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Г</w:t>
            </w:r>
          </w:p>
        </w:tc>
      </w:tr>
      <w:tr w:rsidR="00C71FA3" w:rsidRPr="00C71FA3" w:rsidTr="00C71FA3">
        <w:tc>
          <w:tcPr>
            <w:tcW w:w="2027" w:type="dxa"/>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3</w:t>
            </w:r>
          </w:p>
        </w:tc>
        <w:tc>
          <w:tcPr>
            <w:tcW w:w="2027" w:type="dxa"/>
            <w:tcBorders>
              <w:right w:val="single" w:sz="4" w:space="0" w:color="auto"/>
            </w:tcBorders>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Г</w:t>
            </w:r>
          </w:p>
        </w:tc>
        <w:tc>
          <w:tcPr>
            <w:tcW w:w="2027" w:type="dxa"/>
            <w:tcBorders>
              <w:top w:val="nil"/>
              <w:left w:val="single" w:sz="4" w:space="0" w:color="auto"/>
              <w:bottom w:val="nil"/>
              <w:right w:val="single" w:sz="4" w:space="0" w:color="auto"/>
            </w:tcBorders>
          </w:tcPr>
          <w:p w:rsidR="00C71FA3" w:rsidRPr="00C71FA3" w:rsidRDefault="00C71FA3" w:rsidP="00C71FA3">
            <w:pPr>
              <w:jc w:val="both"/>
              <w:rPr>
                <w:rFonts w:ascii="Times New Roman" w:hAnsi="Times New Roman" w:cs="Times New Roman"/>
                <w:b/>
                <w:sz w:val="24"/>
                <w:szCs w:val="24"/>
              </w:rPr>
            </w:pPr>
          </w:p>
        </w:tc>
        <w:tc>
          <w:tcPr>
            <w:tcW w:w="2028" w:type="dxa"/>
            <w:tcBorders>
              <w:left w:val="single" w:sz="4" w:space="0" w:color="auto"/>
            </w:tcBorders>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13</w:t>
            </w:r>
          </w:p>
        </w:tc>
        <w:tc>
          <w:tcPr>
            <w:tcW w:w="2028" w:type="dxa"/>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Б</w:t>
            </w:r>
          </w:p>
        </w:tc>
      </w:tr>
      <w:tr w:rsidR="00C71FA3" w:rsidRPr="00C71FA3" w:rsidTr="00C71FA3">
        <w:tc>
          <w:tcPr>
            <w:tcW w:w="2027" w:type="dxa"/>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4</w:t>
            </w:r>
          </w:p>
        </w:tc>
        <w:tc>
          <w:tcPr>
            <w:tcW w:w="2027" w:type="dxa"/>
            <w:tcBorders>
              <w:right w:val="single" w:sz="4" w:space="0" w:color="auto"/>
            </w:tcBorders>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Б</w:t>
            </w:r>
          </w:p>
        </w:tc>
        <w:tc>
          <w:tcPr>
            <w:tcW w:w="2027" w:type="dxa"/>
            <w:tcBorders>
              <w:top w:val="nil"/>
              <w:left w:val="single" w:sz="4" w:space="0" w:color="auto"/>
              <w:bottom w:val="nil"/>
              <w:right w:val="single" w:sz="4" w:space="0" w:color="auto"/>
            </w:tcBorders>
          </w:tcPr>
          <w:p w:rsidR="00C71FA3" w:rsidRPr="00C71FA3" w:rsidRDefault="00C71FA3" w:rsidP="00C71FA3">
            <w:pPr>
              <w:jc w:val="both"/>
              <w:rPr>
                <w:rFonts w:ascii="Times New Roman" w:hAnsi="Times New Roman" w:cs="Times New Roman"/>
                <w:b/>
                <w:sz w:val="24"/>
                <w:szCs w:val="24"/>
              </w:rPr>
            </w:pPr>
          </w:p>
        </w:tc>
        <w:tc>
          <w:tcPr>
            <w:tcW w:w="2028" w:type="dxa"/>
            <w:tcBorders>
              <w:left w:val="single" w:sz="4" w:space="0" w:color="auto"/>
            </w:tcBorders>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14</w:t>
            </w:r>
          </w:p>
        </w:tc>
        <w:tc>
          <w:tcPr>
            <w:tcW w:w="2028" w:type="dxa"/>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В</w:t>
            </w:r>
          </w:p>
        </w:tc>
      </w:tr>
      <w:tr w:rsidR="00C71FA3" w:rsidRPr="00C71FA3" w:rsidTr="00C71FA3">
        <w:tc>
          <w:tcPr>
            <w:tcW w:w="2027" w:type="dxa"/>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5</w:t>
            </w:r>
          </w:p>
        </w:tc>
        <w:tc>
          <w:tcPr>
            <w:tcW w:w="2027" w:type="dxa"/>
            <w:tcBorders>
              <w:right w:val="single" w:sz="4" w:space="0" w:color="auto"/>
            </w:tcBorders>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Б</w:t>
            </w:r>
          </w:p>
        </w:tc>
        <w:tc>
          <w:tcPr>
            <w:tcW w:w="2027" w:type="dxa"/>
            <w:tcBorders>
              <w:top w:val="nil"/>
              <w:left w:val="single" w:sz="4" w:space="0" w:color="auto"/>
              <w:bottom w:val="nil"/>
              <w:right w:val="single" w:sz="4" w:space="0" w:color="auto"/>
            </w:tcBorders>
          </w:tcPr>
          <w:p w:rsidR="00C71FA3" w:rsidRPr="00C71FA3" w:rsidRDefault="00C71FA3" w:rsidP="00C71FA3">
            <w:pPr>
              <w:jc w:val="both"/>
              <w:rPr>
                <w:rFonts w:ascii="Times New Roman" w:hAnsi="Times New Roman" w:cs="Times New Roman"/>
                <w:b/>
                <w:sz w:val="24"/>
                <w:szCs w:val="24"/>
              </w:rPr>
            </w:pPr>
          </w:p>
        </w:tc>
        <w:tc>
          <w:tcPr>
            <w:tcW w:w="2028" w:type="dxa"/>
            <w:tcBorders>
              <w:left w:val="single" w:sz="4" w:space="0" w:color="auto"/>
            </w:tcBorders>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15</w:t>
            </w:r>
          </w:p>
        </w:tc>
        <w:tc>
          <w:tcPr>
            <w:tcW w:w="2028" w:type="dxa"/>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Б</w:t>
            </w:r>
          </w:p>
        </w:tc>
      </w:tr>
      <w:tr w:rsidR="00C71FA3" w:rsidRPr="00C71FA3" w:rsidTr="00C71FA3">
        <w:tc>
          <w:tcPr>
            <w:tcW w:w="2027" w:type="dxa"/>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6</w:t>
            </w:r>
          </w:p>
        </w:tc>
        <w:tc>
          <w:tcPr>
            <w:tcW w:w="2027" w:type="dxa"/>
            <w:tcBorders>
              <w:right w:val="single" w:sz="4" w:space="0" w:color="auto"/>
            </w:tcBorders>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Б</w:t>
            </w:r>
          </w:p>
        </w:tc>
        <w:tc>
          <w:tcPr>
            <w:tcW w:w="2027" w:type="dxa"/>
            <w:tcBorders>
              <w:top w:val="nil"/>
              <w:left w:val="single" w:sz="4" w:space="0" w:color="auto"/>
              <w:bottom w:val="nil"/>
              <w:right w:val="single" w:sz="4" w:space="0" w:color="auto"/>
            </w:tcBorders>
          </w:tcPr>
          <w:p w:rsidR="00C71FA3" w:rsidRPr="00C71FA3" w:rsidRDefault="00C71FA3" w:rsidP="00C71FA3">
            <w:pPr>
              <w:jc w:val="both"/>
              <w:rPr>
                <w:rFonts w:ascii="Times New Roman" w:hAnsi="Times New Roman" w:cs="Times New Roman"/>
                <w:b/>
                <w:sz w:val="24"/>
                <w:szCs w:val="24"/>
              </w:rPr>
            </w:pPr>
          </w:p>
        </w:tc>
        <w:tc>
          <w:tcPr>
            <w:tcW w:w="2028" w:type="dxa"/>
            <w:tcBorders>
              <w:left w:val="single" w:sz="4" w:space="0" w:color="auto"/>
            </w:tcBorders>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16</w:t>
            </w:r>
          </w:p>
        </w:tc>
        <w:tc>
          <w:tcPr>
            <w:tcW w:w="2028" w:type="dxa"/>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Б</w:t>
            </w:r>
          </w:p>
        </w:tc>
      </w:tr>
      <w:tr w:rsidR="00C71FA3" w:rsidRPr="00C71FA3" w:rsidTr="00C71FA3">
        <w:tc>
          <w:tcPr>
            <w:tcW w:w="2027" w:type="dxa"/>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7</w:t>
            </w:r>
          </w:p>
        </w:tc>
        <w:tc>
          <w:tcPr>
            <w:tcW w:w="2027" w:type="dxa"/>
            <w:tcBorders>
              <w:right w:val="single" w:sz="4" w:space="0" w:color="auto"/>
            </w:tcBorders>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Б</w:t>
            </w:r>
          </w:p>
        </w:tc>
        <w:tc>
          <w:tcPr>
            <w:tcW w:w="2027" w:type="dxa"/>
            <w:tcBorders>
              <w:top w:val="nil"/>
              <w:left w:val="single" w:sz="4" w:space="0" w:color="auto"/>
              <w:bottom w:val="nil"/>
              <w:right w:val="single" w:sz="4" w:space="0" w:color="auto"/>
            </w:tcBorders>
          </w:tcPr>
          <w:p w:rsidR="00C71FA3" w:rsidRPr="00C71FA3" w:rsidRDefault="00C71FA3" w:rsidP="00C71FA3">
            <w:pPr>
              <w:jc w:val="both"/>
              <w:rPr>
                <w:rFonts w:ascii="Times New Roman" w:hAnsi="Times New Roman" w:cs="Times New Roman"/>
                <w:b/>
                <w:sz w:val="24"/>
                <w:szCs w:val="24"/>
              </w:rPr>
            </w:pPr>
          </w:p>
        </w:tc>
        <w:tc>
          <w:tcPr>
            <w:tcW w:w="2028" w:type="dxa"/>
            <w:tcBorders>
              <w:left w:val="single" w:sz="4" w:space="0" w:color="auto"/>
            </w:tcBorders>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17</w:t>
            </w:r>
          </w:p>
        </w:tc>
        <w:tc>
          <w:tcPr>
            <w:tcW w:w="2028" w:type="dxa"/>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А</w:t>
            </w:r>
          </w:p>
        </w:tc>
      </w:tr>
      <w:tr w:rsidR="00C71FA3" w:rsidRPr="00C71FA3" w:rsidTr="00C71FA3">
        <w:tc>
          <w:tcPr>
            <w:tcW w:w="2027" w:type="dxa"/>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8</w:t>
            </w:r>
          </w:p>
        </w:tc>
        <w:tc>
          <w:tcPr>
            <w:tcW w:w="2027" w:type="dxa"/>
            <w:tcBorders>
              <w:right w:val="single" w:sz="4" w:space="0" w:color="auto"/>
            </w:tcBorders>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В</w:t>
            </w:r>
          </w:p>
        </w:tc>
        <w:tc>
          <w:tcPr>
            <w:tcW w:w="2027" w:type="dxa"/>
            <w:tcBorders>
              <w:top w:val="nil"/>
              <w:left w:val="single" w:sz="4" w:space="0" w:color="auto"/>
              <w:bottom w:val="nil"/>
              <w:right w:val="single" w:sz="4" w:space="0" w:color="auto"/>
            </w:tcBorders>
          </w:tcPr>
          <w:p w:rsidR="00C71FA3" w:rsidRPr="00C71FA3" w:rsidRDefault="00C71FA3" w:rsidP="00C71FA3">
            <w:pPr>
              <w:jc w:val="both"/>
              <w:rPr>
                <w:rFonts w:ascii="Times New Roman" w:hAnsi="Times New Roman" w:cs="Times New Roman"/>
                <w:b/>
                <w:sz w:val="24"/>
                <w:szCs w:val="24"/>
              </w:rPr>
            </w:pPr>
          </w:p>
        </w:tc>
        <w:tc>
          <w:tcPr>
            <w:tcW w:w="2028" w:type="dxa"/>
            <w:tcBorders>
              <w:left w:val="single" w:sz="4" w:space="0" w:color="auto"/>
            </w:tcBorders>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18</w:t>
            </w:r>
          </w:p>
        </w:tc>
        <w:tc>
          <w:tcPr>
            <w:tcW w:w="2028" w:type="dxa"/>
          </w:tcPr>
          <w:p w:rsidR="00C71FA3" w:rsidRPr="00C71FA3" w:rsidRDefault="00C71FA3" w:rsidP="00C71FA3">
            <w:pPr>
              <w:jc w:val="both"/>
              <w:rPr>
                <w:rFonts w:ascii="Times New Roman" w:hAnsi="Times New Roman" w:cs="Times New Roman"/>
                <w:b/>
                <w:sz w:val="24"/>
                <w:szCs w:val="24"/>
              </w:rPr>
            </w:pPr>
            <w:r w:rsidRPr="00C71FA3">
              <w:rPr>
                <w:rFonts w:ascii="Times New Roman" w:hAnsi="Times New Roman" w:cs="Times New Roman"/>
                <w:b/>
                <w:sz w:val="24"/>
                <w:szCs w:val="24"/>
              </w:rPr>
              <w:t>Б</w:t>
            </w:r>
          </w:p>
        </w:tc>
      </w:tr>
      <w:tr w:rsidR="00C71FA3" w:rsidRPr="007E145F" w:rsidTr="00C71FA3">
        <w:tc>
          <w:tcPr>
            <w:tcW w:w="2027" w:type="dxa"/>
          </w:tcPr>
          <w:p w:rsidR="00C71FA3" w:rsidRPr="007E145F" w:rsidRDefault="00C71FA3" w:rsidP="00C71FA3">
            <w:pPr>
              <w:rPr>
                <w:b/>
              </w:rPr>
            </w:pPr>
            <w:r w:rsidRPr="007E145F">
              <w:rPr>
                <w:b/>
              </w:rPr>
              <w:t>9</w:t>
            </w:r>
          </w:p>
        </w:tc>
        <w:tc>
          <w:tcPr>
            <w:tcW w:w="2027" w:type="dxa"/>
            <w:tcBorders>
              <w:right w:val="single" w:sz="4" w:space="0" w:color="auto"/>
            </w:tcBorders>
          </w:tcPr>
          <w:p w:rsidR="00C71FA3" w:rsidRPr="007E145F" w:rsidRDefault="00C71FA3" w:rsidP="00C71FA3">
            <w:pPr>
              <w:rPr>
                <w:b/>
              </w:rPr>
            </w:pPr>
            <w:r w:rsidRPr="007E145F">
              <w:rPr>
                <w:b/>
              </w:rPr>
              <w:t>Б</w:t>
            </w:r>
          </w:p>
        </w:tc>
        <w:tc>
          <w:tcPr>
            <w:tcW w:w="2027" w:type="dxa"/>
            <w:tcBorders>
              <w:top w:val="nil"/>
              <w:left w:val="single" w:sz="4" w:space="0" w:color="auto"/>
              <w:bottom w:val="nil"/>
              <w:right w:val="single" w:sz="4" w:space="0" w:color="auto"/>
            </w:tcBorders>
          </w:tcPr>
          <w:p w:rsidR="00C71FA3" w:rsidRPr="007E145F" w:rsidRDefault="00C71FA3" w:rsidP="00C71FA3">
            <w:pPr>
              <w:rPr>
                <w:b/>
              </w:rPr>
            </w:pPr>
          </w:p>
        </w:tc>
        <w:tc>
          <w:tcPr>
            <w:tcW w:w="2028" w:type="dxa"/>
            <w:tcBorders>
              <w:left w:val="single" w:sz="4" w:space="0" w:color="auto"/>
            </w:tcBorders>
          </w:tcPr>
          <w:p w:rsidR="00C71FA3" w:rsidRPr="007E145F" w:rsidRDefault="00C71FA3" w:rsidP="00C71FA3">
            <w:pPr>
              <w:rPr>
                <w:b/>
              </w:rPr>
            </w:pPr>
            <w:r w:rsidRPr="007E145F">
              <w:rPr>
                <w:b/>
              </w:rPr>
              <w:t>19</w:t>
            </w:r>
          </w:p>
        </w:tc>
        <w:tc>
          <w:tcPr>
            <w:tcW w:w="2028" w:type="dxa"/>
          </w:tcPr>
          <w:p w:rsidR="00C71FA3" w:rsidRPr="007E145F" w:rsidRDefault="00C71FA3" w:rsidP="00C71FA3">
            <w:pPr>
              <w:rPr>
                <w:b/>
              </w:rPr>
            </w:pPr>
            <w:r w:rsidRPr="007E145F">
              <w:rPr>
                <w:b/>
              </w:rPr>
              <w:t>Г</w:t>
            </w:r>
          </w:p>
        </w:tc>
      </w:tr>
      <w:tr w:rsidR="00C71FA3" w:rsidRPr="007E145F" w:rsidTr="00C71FA3">
        <w:tc>
          <w:tcPr>
            <w:tcW w:w="2027" w:type="dxa"/>
          </w:tcPr>
          <w:p w:rsidR="00C71FA3" w:rsidRPr="007E145F" w:rsidRDefault="00C71FA3" w:rsidP="00C71FA3">
            <w:pPr>
              <w:rPr>
                <w:b/>
              </w:rPr>
            </w:pPr>
            <w:r w:rsidRPr="007E145F">
              <w:rPr>
                <w:b/>
              </w:rPr>
              <w:t>10</w:t>
            </w:r>
          </w:p>
        </w:tc>
        <w:tc>
          <w:tcPr>
            <w:tcW w:w="2027" w:type="dxa"/>
            <w:tcBorders>
              <w:right w:val="single" w:sz="4" w:space="0" w:color="auto"/>
            </w:tcBorders>
          </w:tcPr>
          <w:p w:rsidR="00C71FA3" w:rsidRPr="007E145F" w:rsidRDefault="00C71FA3" w:rsidP="00C71FA3">
            <w:pPr>
              <w:rPr>
                <w:b/>
              </w:rPr>
            </w:pPr>
            <w:r w:rsidRPr="007E145F">
              <w:rPr>
                <w:b/>
              </w:rPr>
              <w:t>Б</w:t>
            </w:r>
          </w:p>
        </w:tc>
        <w:tc>
          <w:tcPr>
            <w:tcW w:w="2027" w:type="dxa"/>
            <w:tcBorders>
              <w:top w:val="nil"/>
              <w:left w:val="single" w:sz="4" w:space="0" w:color="auto"/>
              <w:bottom w:val="nil"/>
              <w:right w:val="single" w:sz="4" w:space="0" w:color="auto"/>
            </w:tcBorders>
          </w:tcPr>
          <w:p w:rsidR="00C71FA3" w:rsidRPr="007E145F" w:rsidRDefault="00C71FA3" w:rsidP="00C71FA3">
            <w:pPr>
              <w:rPr>
                <w:b/>
              </w:rPr>
            </w:pPr>
          </w:p>
        </w:tc>
        <w:tc>
          <w:tcPr>
            <w:tcW w:w="2028" w:type="dxa"/>
            <w:tcBorders>
              <w:left w:val="single" w:sz="4" w:space="0" w:color="auto"/>
            </w:tcBorders>
          </w:tcPr>
          <w:p w:rsidR="00C71FA3" w:rsidRPr="007E145F" w:rsidRDefault="00C71FA3" w:rsidP="00C71FA3">
            <w:pPr>
              <w:rPr>
                <w:b/>
              </w:rPr>
            </w:pPr>
            <w:r w:rsidRPr="007E145F">
              <w:rPr>
                <w:b/>
              </w:rPr>
              <w:t>20</w:t>
            </w:r>
          </w:p>
        </w:tc>
        <w:tc>
          <w:tcPr>
            <w:tcW w:w="2028" w:type="dxa"/>
          </w:tcPr>
          <w:p w:rsidR="00C71FA3" w:rsidRPr="007E145F" w:rsidRDefault="00C71FA3" w:rsidP="00C71FA3">
            <w:pPr>
              <w:rPr>
                <w:b/>
              </w:rPr>
            </w:pPr>
            <w:r w:rsidRPr="007E145F">
              <w:rPr>
                <w:b/>
              </w:rPr>
              <w:t>Б</w:t>
            </w:r>
          </w:p>
        </w:tc>
      </w:tr>
    </w:tbl>
    <w:p w:rsidR="00C71FA3" w:rsidRDefault="00C71FA3" w:rsidP="00C71FA3">
      <w:pPr>
        <w:rPr>
          <w:b/>
        </w:rPr>
      </w:pPr>
    </w:p>
    <w:p w:rsidR="00C71FA3" w:rsidRPr="00515881" w:rsidRDefault="00DC35E7" w:rsidP="00C71FA3">
      <w:pPr>
        <w:tabs>
          <w:tab w:val="left" w:pos="8829"/>
        </w:tabs>
        <w:rPr>
          <w:rFonts w:ascii="Times New Roman" w:hAnsi="Times New Roman" w:cs="Times New Roman"/>
          <w:sz w:val="24"/>
          <w:szCs w:val="24"/>
        </w:rPr>
      </w:pPr>
      <w:r w:rsidRPr="00515881">
        <w:rPr>
          <w:rFonts w:ascii="Times New Roman" w:hAnsi="Times New Roman" w:cs="Times New Roman"/>
          <w:b/>
          <w:sz w:val="24"/>
          <w:szCs w:val="24"/>
        </w:rPr>
        <w:t>Критерий оценивания:</w:t>
      </w:r>
      <w:r w:rsidRPr="00515881">
        <w:rPr>
          <w:rFonts w:ascii="Times New Roman" w:hAnsi="Times New Roman" w:cs="Times New Roman"/>
          <w:sz w:val="24"/>
          <w:szCs w:val="24"/>
        </w:rPr>
        <w:t xml:space="preserve"> «5» - верно даны ответы на 18-20 вопросов;</w:t>
      </w:r>
    </w:p>
    <w:p w:rsidR="00DC35E7" w:rsidRPr="00515881" w:rsidRDefault="00DC35E7" w:rsidP="00C71FA3">
      <w:pPr>
        <w:tabs>
          <w:tab w:val="left" w:pos="8829"/>
        </w:tabs>
        <w:rPr>
          <w:rFonts w:ascii="Times New Roman" w:hAnsi="Times New Roman" w:cs="Times New Roman"/>
          <w:sz w:val="24"/>
          <w:szCs w:val="24"/>
        </w:rPr>
      </w:pPr>
      <w:r w:rsidRPr="00515881">
        <w:rPr>
          <w:rFonts w:ascii="Times New Roman" w:hAnsi="Times New Roman" w:cs="Times New Roman"/>
          <w:sz w:val="24"/>
          <w:szCs w:val="24"/>
        </w:rPr>
        <w:lastRenderedPageBreak/>
        <w:t xml:space="preserve">                                             «4» - верно даны ответы на 15-17 вопросов;</w:t>
      </w:r>
    </w:p>
    <w:p w:rsidR="00DC35E7" w:rsidRPr="00515881" w:rsidRDefault="00DC35E7" w:rsidP="00C71FA3">
      <w:pPr>
        <w:tabs>
          <w:tab w:val="left" w:pos="8829"/>
        </w:tabs>
        <w:rPr>
          <w:rFonts w:ascii="Times New Roman" w:hAnsi="Times New Roman" w:cs="Times New Roman"/>
          <w:sz w:val="24"/>
          <w:szCs w:val="24"/>
        </w:rPr>
      </w:pPr>
      <w:r w:rsidRPr="00515881">
        <w:rPr>
          <w:rFonts w:ascii="Times New Roman" w:hAnsi="Times New Roman" w:cs="Times New Roman"/>
          <w:sz w:val="24"/>
          <w:szCs w:val="24"/>
        </w:rPr>
        <w:t xml:space="preserve">                                             «3» - верно даны ответы на 12-14 вопросов;</w:t>
      </w:r>
    </w:p>
    <w:p w:rsidR="00DC35E7" w:rsidRDefault="00DC35E7" w:rsidP="00C71FA3">
      <w:pPr>
        <w:tabs>
          <w:tab w:val="left" w:pos="8829"/>
        </w:tabs>
        <w:rPr>
          <w:rFonts w:ascii="Times New Roman" w:hAnsi="Times New Roman" w:cs="Times New Roman"/>
          <w:sz w:val="24"/>
          <w:szCs w:val="24"/>
        </w:rPr>
      </w:pPr>
      <w:r w:rsidRPr="00515881">
        <w:rPr>
          <w:rFonts w:ascii="Times New Roman" w:hAnsi="Times New Roman" w:cs="Times New Roman"/>
          <w:sz w:val="24"/>
          <w:szCs w:val="24"/>
        </w:rPr>
        <w:t xml:space="preserve">                                             «2» - если правильных ответов меньше 11 вопросов.</w:t>
      </w:r>
    </w:p>
    <w:p w:rsidR="00131824" w:rsidRPr="00131824" w:rsidRDefault="00545683" w:rsidP="00131824">
      <w:pPr>
        <w:pStyle w:val="a5"/>
        <w:numPr>
          <w:ilvl w:val="0"/>
          <w:numId w:val="1"/>
        </w:numPr>
        <w:tabs>
          <w:tab w:val="left" w:pos="4536"/>
        </w:tabs>
        <w:spacing w:after="0"/>
        <w:jc w:val="center"/>
        <w:rPr>
          <w:rFonts w:ascii="Times New Roman" w:eastAsia="Calibri" w:hAnsi="Times New Roman" w:cs="Times New Roman"/>
          <w:b/>
        </w:rPr>
      </w:pPr>
      <w:r>
        <w:rPr>
          <w:rFonts w:ascii="Times New Roman" w:eastAsia="Calibri" w:hAnsi="Times New Roman" w:cs="Times New Roman"/>
          <w:b/>
        </w:rPr>
        <w:t>КОС</w:t>
      </w:r>
      <w:r w:rsidR="00131824" w:rsidRPr="00131824">
        <w:rPr>
          <w:rFonts w:ascii="Times New Roman" w:eastAsia="Calibri" w:hAnsi="Times New Roman" w:cs="Times New Roman"/>
          <w:b/>
        </w:rPr>
        <w:t xml:space="preserve">  для осуществления рубежного контроля</w:t>
      </w:r>
    </w:p>
    <w:p w:rsidR="00131824" w:rsidRPr="00131824" w:rsidRDefault="00131824" w:rsidP="00131824">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131824">
        <w:rPr>
          <w:rFonts w:ascii="Times New Roman" w:eastAsia="Times New Roman" w:hAnsi="Times New Roman" w:cs="Times New Roman"/>
          <w:b/>
          <w:iCs/>
          <w:color w:val="000000"/>
          <w:sz w:val="24"/>
          <w:szCs w:val="24"/>
          <w:lang w:eastAsia="ru-RU"/>
        </w:rPr>
        <w:t>Задание №1. Напишите аннотацию к статье.</w:t>
      </w:r>
    </w:p>
    <w:p w:rsidR="00131824" w:rsidRPr="00131824" w:rsidRDefault="00131824" w:rsidP="00131824">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131824" w:rsidRPr="00131824" w:rsidRDefault="00131824" w:rsidP="0013182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b/>
          <w:iCs/>
          <w:color w:val="000000"/>
          <w:sz w:val="24"/>
          <w:szCs w:val="24"/>
          <w:lang w:eastAsia="ru-RU"/>
        </w:rPr>
        <w:t>СЕТЕВАЯ КОММУНИКАЦИЯ И ОБРАЗОВАНИЕ: ФИЛОСОФСКОЕ ОСМЫСЛЕНИЕ</w:t>
      </w:r>
    </w:p>
    <w:p w:rsidR="00131824" w:rsidRPr="00131824" w:rsidRDefault="00131824" w:rsidP="0013182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 xml:space="preserve">        </w:t>
      </w:r>
      <w:r w:rsidRPr="00131824">
        <w:rPr>
          <w:rFonts w:ascii="Times New Roman" w:eastAsia="Times New Roman" w:hAnsi="Times New Roman" w:cs="Times New Roman"/>
          <w:iCs/>
          <w:color w:val="000000"/>
          <w:sz w:val="24"/>
          <w:szCs w:val="24"/>
          <w:lang w:eastAsia="ru-RU"/>
        </w:rPr>
        <w:t xml:space="preserve">«В настоящее время в мире происходит становление нового типа общества – сетевого, оказывающего огромное влияние все сферы жизнедеятельности человека, в том числе и на образование. В основе сетевого общества заложена коммуникация индивидов, под влиянием которой происходит объединение различных областей, технологий, систем. В ближайшем будущем большинство коммуникаций между людьми будет происходить при участии компьютеров и компьютерных сетей. Трансформации в сфере коммуникаций и появление сетевых коммуникаций вызвали изменения в конкретных подходах и технологиях всех систем социума. Сетевое строение многих значимых для жизнедеятельности человека явлений, в том числе и глобальной сети электронной коммуникации Интернет, становится основополагающим принципом сетевого подхода ко всем социальным процессам и институтам. Возникновение сложной, самоорганизующейся, </w:t>
      </w:r>
      <w:proofErr w:type="spellStart"/>
      <w:r w:rsidRPr="00131824">
        <w:rPr>
          <w:rFonts w:ascii="Times New Roman" w:eastAsia="Times New Roman" w:hAnsi="Times New Roman" w:cs="Times New Roman"/>
          <w:iCs/>
          <w:color w:val="000000"/>
          <w:sz w:val="24"/>
          <w:szCs w:val="24"/>
          <w:lang w:eastAsia="ru-RU"/>
        </w:rPr>
        <w:t>самореферентной</w:t>
      </w:r>
      <w:proofErr w:type="spellEnd"/>
      <w:r w:rsidRPr="00131824">
        <w:rPr>
          <w:rFonts w:ascii="Times New Roman" w:eastAsia="Times New Roman" w:hAnsi="Times New Roman" w:cs="Times New Roman"/>
          <w:iCs/>
          <w:color w:val="000000"/>
          <w:sz w:val="24"/>
          <w:szCs w:val="24"/>
          <w:lang w:eastAsia="ru-RU"/>
        </w:rPr>
        <w:t xml:space="preserve"> коммуникативной системы Интернет вносит новые формы диалога и коммуникации в социум и все его сферы. В. И. Аршинов, Ю. А. Данилов, В. В. Тарасенко представляют глобальную компьютерную сеть Интернет как «синергетическую связь коммуникаций, сопряженную с актами познания и создания механизмов когерентности личности смыслообразующих систем, для описания которой необходимо учитывать теоретические принципы квантовой механики– наблюдаемости и дополнительности». Все сферы социума обеспечиваются информационно и методически всемирной коммуникационной сетью Интернет. Отношение исследователей к использованию сети Интернет амбивалентное. Одни, например, А. П. Огурцов, Н. Громыко, С. Попов, считают, что внедрение сетевых коммуникаций Интернета во все сферы социума, в том числе и в образование, способствует формированию </w:t>
      </w:r>
      <w:proofErr w:type="spellStart"/>
      <w:r w:rsidRPr="00131824">
        <w:rPr>
          <w:rFonts w:ascii="Times New Roman" w:eastAsia="Times New Roman" w:hAnsi="Times New Roman" w:cs="Times New Roman"/>
          <w:iCs/>
          <w:color w:val="000000"/>
          <w:sz w:val="24"/>
          <w:szCs w:val="24"/>
          <w:lang w:eastAsia="ru-RU"/>
        </w:rPr>
        <w:t>клипмейкерского</w:t>
      </w:r>
      <w:proofErr w:type="spellEnd"/>
      <w:r w:rsidRPr="00131824">
        <w:rPr>
          <w:rFonts w:ascii="Times New Roman" w:eastAsia="Times New Roman" w:hAnsi="Times New Roman" w:cs="Times New Roman"/>
          <w:iCs/>
          <w:color w:val="000000"/>
          <w:sz w:val="24"/>
          <w:szCs w:val="24"/>
          <w:lang w:eastAsia="ru-RU"/>
        </w:rPr>
        <w:t xml:space="preserve"> сознания, которое не требует креативности, ориентировано на потребительское отношение к информации. Поэтому Интернет квалифицируется как </w:t>
      </w:r>
      <w:r w:rsidRPr="00131824">
        <w:rPr>
          <w:rFonts w:ascii="Times New Roman" w:eastAsia="Times New Roman" w:hAnsi="Times New Roman" w:cs="Times New Roman"/>
          <w:iCs/>
          <w:color w:val="000000"/>
          <w:sz w:val="24"/>
          <w:szCs w:val="24"/>
          <w:lang w:eastAsia="ru-RU"/>
        </w:rPr>
        <w:lastRenderedPageBreak/>
        <w:t xml:space="preserve">средство отчуждения человека от процесса обучения. Он создает иллюзию простоты добывания готового знания. Вместе с тем эти же авторы считают, что можно заменить проект существующего Интернета, создать некий Интернет-2, который будет способствовать формированию креативного, поискового, навигаторского мышления. Но на сегодняшний день модель Интернета-2 пока не осуществлена ни методически, ни технологически, ни философски. Рассматривая образование в рамках сетевого подхода, можно выделить следующие основные моменты развития: новые электронные технологии доступа к интеллектуальному ресурсу (виртуальный университет, научный </w:t>
      </w:r>
      <w:proofErr w:type="spellStart"/>
      <w:r w:rsidRPr="00131824">
        <w:rPr>
          <w:rFonts w:ascii="Times New Roman" w:eastAsia="Times New Roman" w:hAnsi="Times New Roman" w:cs="Times New Roman"/>
          <w:iCs/>
          <w:color w:val="000000"/>
          <w:sz w:val="24"/>
          <w:szCs w:val="24"/>
          <w:lang w:eastAsia="ru-RU"/>
        </w:rPr>
        <w:t>on</w:t>
      </w:r>
      <w:proofErr w:type="spellEnd"/>
      <w:r w:rsidRPr="00131824">
        <w:rPr>
          <w:rFonts w:ascii="Times New Roman" w:eastAsia="Times New Roman" w:hAnsi="Times New Roman" w:cs="Times New Roman"/>
          <w:iCs/>
          <w:color w:val="000000"/>
          <w:sz w:val="24"/>
          <w:szCs w:val="24"/>
          <w:lang w:eastAsia="ru-RU"/>
        </w:rPr>
        <w:t>-</w:t>
      </w:r>
      <w:proofErr w:type="spellStart"/>
      <w:r w:rsidRPr="00131824">
        <w:rPr>
          <w:rFonts w:ascii="Times New Roman" w:eastAsia="Times New Roman" w:hAnsi="Times New Roman" w:cs="Times New Roman"/>
          <w:iCs/>
          <w:color w:val="000000"/>
          <w:sz w:val="24"/>
          <w:szCs w:val="24"/>
          <w:lang w:eastAsia="ru-RU"/>
        </w:rPr>
        <w:t>line</w:t>
      </w:r>
      <w:proofErr w:type="spellEnd"/>
      <w:r w:rsidRPr="00131824">
        <w:rPr>
          <w:rFonts w:ascii="Times New Roman" w:eastAsia="Times New Roman" w:hAnsi="Times New Roman" w:cs="Times New Roman"/>
          <w:iCs/>
          <w:color w:val="000000"/>
          <w:sz w:val="24"/>
          <w:szCs w:val="24"/>
          <w:lang w:eastAsia="ru-RU"/>
        </w:rPr>
        <w:t xml:space="preserve">-университет); новые методологии междисциплинарной коммуникации, обеспечивающие </w:t>
      </w:r>
      <w:proofErr w:type="spellStart"/>
      <w:r w:rsidRPr="00131824">
        <w:rPr>
          <w:rFonts w:ascii="Times New Roman" w:eastAsia="Times New Roman" w:hAnsi="Times New Roman" w:cs="Times New Roman"/>
          <w:iCs/>
          <w:color w:val="000000"/>
          <w:sz w:val="24"/>
          <w:szCs w:val="24"/>
          <w:lang w:eastAsia="ru-RU"/>
        </w:rPr>
        <w:t>интердисциплинарные</w:t>
      </w:r>
      <w:proofErr w:type="spellEnd"/>
      <w:r w:rsidRPr="00131824">
        <w:rPr>
          <w:rFonts w:ascii="Times New Roman" w:eastAsia="Times New Roman" w:hAnsi="Times New Roman" w:cs="Times New Roman"/>
          <w:iCs/>
          <w:color w:val="000000"/>
          <w:sz w:val="24"/>
          <w:szCs w:val="24"/>
          <w:lang w:eastAsia="ru-RU"/>
        </w:rPr>
        <w:t xml:space="preserve"> дискурсы и </w:t>
      </w:r>
      <w:proofErr w:type="spellStart"/>
      <w:r w:rsidRPr="00131824">
        <w:rPr>
          <w:rFonts w:ascii="Times New Roman" w:eastAsia="Times New Roman" w:hAnsi="Times New Roman" w:cs="Times New Roman"/>
          <w:iCs/>
          <w:color w:val="000000"/>
          <w:sz w:val="24"/>
          <w:szCs w:val="24"/>
          <w:lang w:eastAsia="ru-RU"/>
        </w:rPr>
        <w:t>интерсубъективность</w:t>
      </w:r>
      <w:proofErr w:type="spellEnd"/>
      <w:r w:rsidRPr="00131824">
        <w:rPr>
          <w:rFonts w:ascii="Times New Roman" w:eastAsia="Times New Roman" w:hAnsi="Times New Roman" w:cs="Times New Roman"/>
          <w:iCs/>
          <w:color w:val="000000"/>
          <w:sz w:val="24"/>
          <w:szCs w:val="24"/>
          <w:lang w:eastAsia="ru-RU"/>
        </w:rPr>
        <w:t xml:space="preserve"> (виртуальное пространство, телекоммуникационные технологии, новые методологии проведения семинаров, конференций, круглых столов в пространстве </w:t>
      </w:r>
      <w:proofErr w:type="spellStart"/>
      <w:r w:rsidRPr="00131824">
        <w:rPr>
          <w:rFonts w:ascii="Times New Roman" w:eastAsia="Times New Roman" w:hAnsi="Times New Roman" w:cs="Times New Roman"/>
          <w:iCs/>
          <w:color w:val="000000"/>
          <w:sz w:val="24"/>
          <w:szCs w:val="24"/>
          <w:lang w:eastAsia="ru-RU"/>
        </w:rPr>
        <w:t>интердисциплинарности</w:t>
      </w:r>
      <w:proofErr w:type="spellEnd"/>
      <w:r w:rsidRPr="00131824">
        <w:rPr>
          <w:rFonts w:ascii="Times New Roman" w:eastAsia="Times New Roman" w:hAnsi="Times New Roman" w:cs="Times New Roman"/>
          <w:iCs/>
          <w:color w:val="000000"/>
          <w:sz w:val="24"/>
          <w:szCs w:val="24"/>
          <w:lang w:eastAsia="ru-RU"/>
        </w:rPr>
        <w:t xml:space="preserve"> и </w:t>
      </w:r>
      <w:proofErr w:type="spellStart"/>
      <w:r w:rsidRPr="00131824">
        <w:rPr>
          <w:rFonts w:ascii="Times New Roman" w:eastAsia="Times New Roman" w:hAnsi="Times New Roman" w:cs="Times New Roman"/>
          <w:iCs/>
          <w:color w:val="000000"/>
          <w:sz w:val="24"/>
          <w:szCs w:val="24"/>
          <w:lang w:eastAsia="ru-RU"/>
        </w:rPr>
        <w:t>интерсубъективности</w:t>
      </w:r>
      <w:proofErr w:type="spellEnd"/>
      <w:r w:rsidRPr="00131824">
        <w:rPr>
          <w:rFonts w:ascii="Times New Roman" w:eastAsia="Times New Roman" w:hAnsi="Times New Roman" w:cs="Times New Roman"/>
          <w:iCs/>
          <w:color w:val="000000"/>
          <w:sz w:val="24"/>
          <w:szCs w:val="24"/>
          <w:lang w:eastAsia="ru-RU"/>
        </w:rPr>
        <w:t xml:space="preserve">); новые средства формализации знаний с гибкой структурой базы данных, позволяющей формализовать знания согласно своему собственному видению предметной области, при этом делая это видение доступным для другого; новые формы управленческих и организационных стратегий, заимствованных из бизнес-менеджмента, разработавшего методики управления научными проектами. Самой эффективной формой организации образовательных структур является сеть, в которой возможен ориентированный обмен информацией, знаниями, научными проектами, учебными программами, материальными, интеллектуальными, организационными, кадровыми ресурсами. Сетевая модель призвана организовать образование в соответствии с сетевыми нормами современного сетевого общества. Сетевое образование, по сути, является </w:t>
      </w:r>
      <w:proofErr w:type="spellStart"/>
      <w:r w:rsidRPr="00131824">
        <w:rPr>
          <w:rFonts w:ascii="Times New Roman" w:eastAsia="Times New Roman" w:hAnsi="Times New Roman" w:cs="Times New Roman"/>
          <w:iCs/>
          <w:color w:val="000000"/>
          <w:sz w:val="24"/>
          <w:szCs w:val="24"/>
          <w:lang w:eastAsia="ru-RU"/>
        </w:rPr>
        <w:t>постнеклассическим</w:t>
      </w:r>
      <w:proofErr w:type="spellEnd"/>
      <w:r w:rsidRPr="00131824">
        <w:rPr>
          <w:rFonts w:ascii="Times New Roman" w:eastAsia="Times New Roman" w:hAnsi="Times New Roman" w:cs="Times New Roman"/>
          <w:iCs/>
          <w:color w:val="000000"/>
          <w:sz w:val="24"/>
          <w:szCs w:val="24"/>
          <w:lang w:eastAsia="ru-RU"/>
        </w:rPr>
        <w:t xml:space="preserve">, потому что эффектом образования является самоопределение, </w:t>
      </w:r>
      <w:proofErr w:type="spellStart"/>
      <w:r w:rsidRPr="00131824">
        <w:rPr>
          <w:rFonts w:ascii="Times New Roman" w:eastAsia="Times New Roman" w:hAnsi="Times New Roman" w:cs="Times New Roman"/>
          <w:iCs/>
          <w:color w:val="000000"/>
          <w:sz w:val="24"/>
          <w:szCs w:val="24"/>
          <w:lang w:eastAsia="ru-RU"/>
        </w:rPr>
        <w:t>самопроектирование</w:t>
      </w:r>
      <w:proofErr w:type="spellEnd"/>
      <w:r w:rsidRPr="00131824">
        <w:rPr>
          <w:rFonts w:ascii="Times New Roman" w:eastAsia="Times New Roman" w:hAnsi="Times New Roman" w:cs="Times New Roman"/>
          <w:iCs/>
          <w:color w:val="000000"/>
          <w:sz w:val="24"/>
          <w:szCs w:val="24"/>
          <w:lang w:eastAsia="ru-RU"/>
        </w:rPr>
        <w:t xml:space="preserve"> и самоорганизация образовательных событий, самовоспроизведение индивидуальной системы знаний по индивидуальной образовательной траектории студента. Эта модель образования еще не сложилась в отечественном образовании. Она нацелена в будущее, </w:t>
      </w:r>
      <w:proofErr w:type="spellStart"/>
      <w:r w:rsidRPr="00131824">
        <w:rPr>
          <w:rFonts w:ascii="Times New Roman" w:eastAsia="Times New Roman" w:hAnsi="Times New Roman" w:cs="Times New Roman"/>
          <w:iCs/>
          <w:color w:val="000000"/>
          <w:sz w:val="24"/>
          <w:szCs w:val="24"/>
          <w:lang w:eastAsia="ru-RU"/>
        </w:rPr>
        <w:t>еѐ</w:t>
      </w:r>
      <w:proofErr w:type="spellEnd"/>
      <w:r w:rsidRPr="00131824">
        <w:rPr>
          <w:rFonts w:ascii="Times New Roman" w:eastAsia="Times New Roman" w:hAnsi="Times New Roman" w:cs="Times New Roman"/>
          <w:iCs/>
          <w:color w:val="000000"/>
          <w:sz w:val="24"/>
          <w:szCs w:val="24"/>
          <w:lang w:eastAsia="ru-RU"/>
        </w:rPr>
        <w:t xml:space="preserve"> результатом будет </w:t>
      </w:r>
      <w:proofErr w:type="spellStart"/>
      <w:r w:rsidRPr="00131824">
        <w:rPr>
          <w:rFonts w:ascii="Times New Roman" w:eastAsia="Times New Roman" w:hAnsi="Times New Roman" w:cs="Times New Roman"/>
          <w:iCs/>
          <w:color w:val="000000"/>
          <w:sz w:val="24"/>
          <w:szCs w:val="24"/>
          <w:lang w:eastAsia="ru-RU"/>
        </w:rPr>
        <w:t>трансфессионал</w:t>
      </w:r>
      <w:proofErr w:type="spellEnd"/>
      <w:r w:rsidRPr="00131824">
        <w:rPr>
          <w:rFonts w:ascii="Times New Roman" w:eastAsia="Times New Roman" w:hAnsi="Times New Roman" w:cs="Times New Roman"/>
          <w:iCs/>
          <w:color w:val="000000"/>
          <w:sz w:val="24"/>
          <w:szCs w:val="24"/>
          <w:lang w:eastAsia="ru-RU"/>
        </w:rPr>
        <w:t xml:space="preserve">. Это понятие уже укрепилось в литературе по проблемам образования (А. П. Огурцов, С. А. Смирнов, С. А. Петров и др.). Так, С. А. Смирнов считает, что </w:t>
      </w:r>
      <w:proofErr w:type="spellStart"/>
      <w:r w:rsidRPr="00131824">
        <w:rPr>
          <w:rFonts w:ascii="Times New Roman" w:eastAsia="Times New Roman" w:hAnsi="Times New Roman" w:cs="Times New Roman"/>
          <w:iCs/>
          <w:color w:val="000000"/>
          <w:sz w:val="24"/>
          <w:szCs w:val="24"/>
          <w:lang w:eastAsia="ru-RU"/>
        </w:rPr>
        <w:t>трансфессионал</w:t>
      </w:r>
      <w:proofErr w:type="spellEnd"/>
      <w:r w:rsidRPr="00131824">
        <w:rPr>
          <w:rFonts w:ascii="Times New Roman" w:eastAsia="Times New Roman" w:hAnsi="Times New Roman" w:cs="Times New Roman"/>
          <w:iCs/>
          <w:color w:val="000000"/>
          <w:sz w:val="24"/>
          <w:szCs w:val="24"/>
          <w:lang w:eastAsia="ru-RU"/>
        </w:rPr>
        <w:t xml:space="preserve"> – это «ведущий поиск навигатор, идущий по лабиринту траектории своего образования, выделывающий себя и постоянно себя </w:t>
      </w:r>
      <w:proofErr w:type="spellStart"/>
      <w:r w:rsidRPr="00131824">
        <w:rPr>
          <w:rFonts w:ascii="Times New Roman" w:eastAsia="Times New Roman" w:hAnsi="Times New Roman" w:cs="Times New Roman"/>
          <w:iCs/>
          <w:color w:val="000000"/>
          <w:sz w:val="24"/>
          <w:szCs w:val="24"/>
          <w:lang w:eastAsia="ru-RU"/>
        </w:rPr>
        <w:t>проблематизирующий</w:t>
      </w:r>
      <w:proofErr w:type="spellEnd"/>
      <w:r w:rsidRPr="00131824">
        <w:rPr>
          <w:rFonts w:ascii="Times New Roman" w:eastAsia="Times New Roman" w:hAnsi="Times New Roman" w:cs="Times New Roman"/>
          <w:iCs/>
          <w:color w:val="000000"/>
          <w:sz w:val="24"/>
          <w:szCs w:val="24"/>
          <w:lang w:eastAsia="ru-RU"/>
        </w:rPr>
        <w:t xml:space="preserve">, не останавливающийся на ставшем состоянии и взрывающий себя. Тем самым формируется представление о ―сетевом образовательном </w:t>
      </w:r>
      <w:proofErr w:type="spellStart"/>
      <w:r w:rsidRPr="00131824">
        <w:rPr>
          <w:rFonts w:ascii="Times New Roman" w:eastAsia="Times New Roman" w:hAnsi="Times New Roman" w:cs="Times New Roman"/>
          <w:iCs/>
          <w:color w:val="000000"/>
          <w:sz w:val="24"/>
          <w:szCs w:val="24"/>
          <w:lang w:eastAsia="ru-RU"/>
        </w:rPr>
        <w:t>коммунитасе</w:t>
      </w:r>
      <w:proofErr w:type="spellEnd"/>
      <w:r w:rsidRPr="00131824">
        <w:rPr>
          <w:rFonts w:ascii="Times New Roman" w:eastAsia="Times New Roman" w:hAnsi="Times New Roman" w:cs="Times New Roman"/>
          <w:iCs/>
          <w:color w:val="000000"/>
          <w:sz w:val="24"/>
          <w:szCs w:val="24"/>
          <w:lang w:eastAsia="ru-RU"/>
        </w:rPr>
        <w:t xml:space="preserve">‖ как пространстве, в котором конкретный человек, становящийся субъектом, собирающий сугубо свой вариант своего образования (начиная от освоения глубоко продвинутых культурных практик и кончая простыми формами адаптации и социализации), </w:t>
      </w:r>
      <w:r w:rsidRPr="00131824">
        <w:rPr>
          <w:rFonts w:ascii="Times New Roman" w:eastAsia="Times New Roman" w:hAnsi="Times New Roman" w:cs="Times New Roman"/>
          <w:iCs/>
          <w:color w:val="000000"/>
          <w:sz w:val="24"/>
          <w:szCs w:val="24"/>
          <w:lang w:eastAsia="ru-RU"/>
        </w:rPr>
        <w:lastRenderedPageBreak/>
        <w:t xml:space="preserve">является сам предпринимателем своего образования, меняя свою профессиональную и культурную идентичность». В настоящее время создание коллективного единого образовательного пространства тормозится господством </w:t>
      </w:r>
      <w:proofErr w:type="spellStart"/>
      <w:r w:rsidRPr="00131824">
        <w:rPr>
          <w:rFonts w:ascii="Times New Roman" w:eastAsia="Times New Roman" w:hAnsi="Times New Roman" w:cs="Times New Roman"/>
          <w:iCs/>
          <w:color w:val="000000"/>
          <w:sz w:val="24"/>
          <w:szCs w:val="24"/>
          <w:lang w:eastAsia="ru-RU"/>
        </w:rPr>
        <w:t>блумбергской</w:t>
      </w:r>
      <w:proofErr w:type="spellEnd"/>
      <w:r w:rsidRPr="00131824">
        <w:rPr>
          <w:rFonts w:ascii="Times New Roman" w:eastAsia="Times New Roman" w:hAnsi="Times New Roman" w:cs="Times New Roman"/>
          <w:iCs/>
          <w:color w:val="000000"/>
          <w:sz w:val="24"/>
          <w:szCs w:val="24"/>
          <w:lang w:eastAsia="ru-RU"/>
        </w:rPr>
        <w:t xml:space="preserve"> модели университета с лекционно-семинарской системой обучения, вертикальной организацией структуры, ограничениями, вносимыми в образовательный процесс государственными образовательными стандартами и т.д. Но растущий приток знаний – «новой ценности без денег» – может столкнуть систему современного образования в состояние динамической неустойчивости, в котором возникают точки перехода, имеющие несколько сценариев развития событий. Для того чтобы произошла организация совместного согласованного действия разрозненных элементов системы в целях формирования единого общеобразовательного пространства, открывающего новые направления эволюции образования, необходима системно-сетевая форма организации разнородных элементов. Причем эффективность сетевых организаций можно повысить за счет смены управления развитием «по отклонению» (обратная отрицательная связь) на управление развитием «по результату» (обратная положительная связь), что снимает управленческий конфликт и хаотизацию системы; замены ценностных приоритетов не на владение ресурсами, а эффективное участие в сетевом взаимодействии для увеличения своих нематериальных активов (информации, знаний, программ, методик и технологий обучения), повышения качества образования и конкурентоспособности; интеграции вузов с другими субъектами образовательной деятельности, что будет способствовать усилению процессов обмена информацией, знаниями, опытом, а следовательно, повышению качества вузов; перехода индивидуального знания во внутрисетевое знание и его широкое использование всеми участниками сети; возможности общения, коммуникации, позволяющих для каждого участника быть и клиентской базой, и дилерской структурой; развития сетевого знания в открытом режиме, в </w:t>
      </w:r>
      <w:proofErr w:type="spellStart"/>
      <w:r w:rsidRPr="00131824">
        <w:rPr>
          <w:rFonts w:ascii="Times New Roman" w:eastAsia="Times New Roman" w:hAnsi="Times New Roman" w:cs="Times New Roman"/>
          <w:iCs/>
          <w:color w:val="000000"/>
          <w:sz w:val="24"/>
          <w:szCs w:val="24"/>
          <w:lang w:eastAsia="ru-RU"/>
        </w:rPr>
        <w:t>репроцессе</w:t>
      </w:r>
      <w:proofErr w:type="spellEnd"/>
      <w:r w:rsidRPr="00131824">
        <w:rPr>
          <w:rFonts w:ascii="Times New Roman" w:eastAsia="Times New Roman" w:hAnsi="Times New Roman" w:cs="Times New Roman"/>
          <w:iCs/>
          <w:color w:val="000000"/>
          <w:sz w:val="24"/>
          <w:szCs w:val="24"/>
          <w:lang w:eastAsia="ru-RU"/>
        </w:rPr>
        <w:t xml:space="preserve"> саморазвития, позволяющем брать знания из сети и возвращать в усовершенствованном виде в сеть. Таким образом, акцент в настоящее время необходимо делать только на ту </w:t>
      </w:r>
      <w:proofErr w:type="spellStart"/>
      <w:r w:rsidRPr="00131824">
        <w:rPr>
          <w:rFonts w:ascii="Times New Roman" w:eastAsia="Times New Roman" w:hAnsi="Times New Roman" w:cs="Times New Roman"/>
          <w:iCs/>
          <w:color w:val="000000"/>
          <w:sz w:val="24"/>
          <w:szCs w:val="24"/>
          <w:lang w:eastAsia="ru-RU"/>
        </w:rPr>
        <w:t>постнеклассическую</w:t>
      </w:r>
      <w:proofErr w:type="spellEnd"/>
      <w:r w:rsidRPr="00131824">
        <w:rPr>
          <w:rFonts w:ascii="Times New Roman" w:eastAsia="Times New Roman" w:hAnsi="Times New Roman" w:cs="Times New Roman"/>
          <w:iCs/>
          <w:color w:val="000000"/>
          <w:sz w:val="24"/>
          <w:szCs w:val="24"/>
          <w:lang w:eastAsia="ru-RU"/>
        </w:rPr>
        <w:t xml:space="preserve"> модель образования, в которой будет место и для сетевого образования, и для всемирной сети Интернет, которая будет соответствовать формату современного нелинейного мира и современным требованиям общества «экономики ценностей без денег» (Э. </w:t>
      </w:r>
      <w:proofErr w:type="spellStart"/>
      <w:r w:rsidRPr="00131824">
        <w:rPr>
          <w:rFonts w:ascii="Times New Roman" w:eastAsia="Times New Roman" w:hAnsi="Times New Roman" w:cs="Times New Roman"/>
          <w:iCs/>
          <w:color w:val="000000"/>
          <w:sz w:val="24"/>
          <w:szCs w:val="24"/>
          <w:lang w:eastAsia="ru-RU"/>
        </w:rPr>
        <w:t>Тоффлер</w:t>
      </w:r>
      <w:proofErr w:type="spellEnd"/>
      <w:r w:rsidRPr="00131824">
        <w:rPr>
          <w:rFonts w:ascii="Times New Roman" w:eastAsia="Times New Roman" w:hAnsi="Times New Roman" w:cs="Times New Roman"/>
          <w:iCs/>
          <w:color w:val="000000"/>
          <w:sz w:val="24"/>
          <w:szCs w:val="24"/>
          <w:lang w:eastAsia="ru-RU"/>
        </w:rPr>
        <w:t>).</w:t>
      </w:r>
    </w:p>
    <w:p w:rsidR="00131824" w:rsidRPr="00131824" w:rsidRDefault="00131824" w:rsidP="00131824">
      <w:pPr>
        <w:shd w:val="clear" w:color="auto" w:fill="FFFFFF"/>
        <w:spacing w:after="0" w:line="360" w:lineRule="auto"/>
        <w:jc w:val="both"/>
        <w:rPr>
          <w:rFonts w:ascii="Times New Roman" w:eastAsia="Times New Roman" w:hAnsi="Times New Roman" w:cs="Times New Roman"/>
          <w:b/>
          <w:color w:val="000000"/>
          <w:sz w:val="24"/>
          <w:szCs w:val="24"/>
          <w:lang w:eastAsia="ru-RU"/>
        </w:rPr>
      </w:pPr>
      <w:r w:rsidRPr="00131824">
        <w:rPr>
          <w:rFonts w:ascii="Times New Roman" w:eastAsia="Times New Roman" w:hAnsi="Times New Roman" w:cs="Times New Roman"/>
          <w:b/>
          <w:color w:val="000000"/>
          <w:sz w:val="24"/>
          <w:szCs w:val="24"/>
          <w:lang w:eastAsia="ru-RU"/>
        </w:rPr>
        <w:t>Критерии оценивания:</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Cs/>
          <w:color w:val="000000"/>
          <w:sz w:val="24"/>
          <w:szCs w:val="24"/>
          <w:lang w:eastAsia="ru-RU"/>
        </w:rPr>
        <w:t xml:space="preserve">                                      </w:t>
      </w:r>
      <w:r w:rsidRPr="00131824">
        <w:rPr>
          <w:rFonts w:ascii="Times New Roman" w:eastAsia="Times New Roman" w:hAnsi="Times New Roman" w:cs="Times New Roman"/>
          <w:bCs/>
          <w:iCs/>
          <w:color w:val="000000"/>
          <w:sz w:val="24"/>
          <w:szCs w:val="24"/>
          <w:lang w:eastAsia="ru-RU"/>
        </w:rPr>
        <w:t>0 баллов</w:t>
      </w:r>
      <w:r w:rsidRPr="00131824">
        <w:rPr>
          <w:rFonts w:ascii="Times New Roman" w:eastAsia="Times New Roman" w:hAnsi="Times New Roman" w:cs="Times New Roman"/>
          <w:iCs/>
          <w:color w:val="000000"/>
          <w:sz w:val="24"/>
          <w:szCs w:val="24"/>
          <w:lang w:eastAsia="ru-RU"/>
        </w:rPr>
        <w:t xml:space="preserve"> – студент не написал аннотацию</w:t>
      </w:r>
      <w:r w:rsidRPr="00131824">
        <w:rPr>
          <w:rFonts w:ascii="Times New Roman" w:eastAsia="Times New Roman" w:hAnsi="Times New Roman" w:cs="Times New Roman"/>
          <w:color w:val="000000"/>
          <w:sz w:val="24"/>
          <w:szCs w:val="24"/>
          <w:lang w:eastAsia="ru-RU"/>
        </w:rPr>
        <w:t xml:space="preserve"> </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Cs/>
          <w:color w:val="000000"/>
          <w:sz w:val="24"/>
          <w:szCs w:val="24"/>
          <w:lang w:eastAsia="ru-RU"/>
        </w:rPr>
        <w:lastRenderedPageBreak/>
        <w:t xml:space="preserve">                                       </w:t>
      </w:r>
      <w:r w:rsidRPr="00131824">
        <w:rPr>
          <w:rFonts w:ascii="Times New Roman" w:eastAsia="Times New Roman" w:hAnsi="Times New Roman" w:cs="Times New Roman"/>
          <w:bCs/>
          <w:iCs/>
          <w:color w:val="000000"/>
          <w:sz w:val="24"/>
          <w:szCs w:val="24"/>
          <w:lang w:eastAsia="ru-RU"/>
        </w:rPr>
        <w:t>1 балл</w:t>
      </w:r>
      <w:r w:rsidRPr="00131824">
        <w:rPr>
          <w:rFonts w:ascii="Times New Roman" w:eastAsia="Times New Roman" w:hAnsi="Times New Roman" w:cs="Times New Roman"/>
          <w:iCs/>
          <w:color w:val="000000"/>
          <w:sz w:val="24"/>
          <w:szCs w:val="24"/>
          <w:lang w:eastAsia="ru-RU"/>
        </w:rPr>
        <w:t xml:space="preserve"> – студент написал аннотацию, но в ней не полностью раскрыл основную тему статьи. Нарушена логика изложения материала, основные положения статьи не в полной мере отражены в аннотации или совсем пропущены.</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Cs/>
          <w:color w:val="000000"/>
          <w:sz w:val="24"/>
          <w:szCs w:val="24"/>
          <w:lang w:eastAsia="ru-RU"/>
        </w:rPr>
        <w:t xml:space="preserve">                                        </w:t>
      </w:r>
      <w:r w:rsidRPr="00131824">
        <w:rPr>
          <w:rFonts w:ascii="Times New Roman" w:eastAsia="Times New Roman" w:hAnsi="Times New Roman" w:cs="Times New Roman"/>
          <w:bCs/>
          <w:iCs/>
          <w:color w:val="000000"/>
          <w:sz w:val="24"/>
          <w:szCs w:val="24"/>
          <w:lang w:eastAsia="ru-RU"/>
        </w:rPr>
        <w:t>2 балла</w:t>
      </w:r>
      <w:r w:rsidRPr="00131824">
        <w:rPr>
          <w:rFonts w:ascii="Times New Roman" w:eastAsia="Times New Roman" w:hAnsi="Times New Roman" w:cs="Times New Roman"/>
          <w:iCs/>
          <w:color w:val="000000"/>
          <w:sz w:val="24"/>
          <w:szCs w:val="24"/>
          <w:lang w:eastAsia="ru-RU"/>
        </w:rPr>
        <w:t xml:space="preserve"> – аннотация полностью соответствует стандартам оформления, раскрывает тему и основную мысль первоисточника. В тексте отсутствуют стилистические ошибки.</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Условия выполнения задания</w:t>
      </w:r>
      <w:r>
        <w:rPr>
          <w:rFonts w:ascii="Times New Roman" w:eastAsia="Times New Roman" w:hAnsi="Times New Roman" w:cs="Times New Roman"/>
          <w:iCs/>
          <w:color w:val="000000"/>
          <w:sz w:val="24"/>
          <w:szCs w:val="24"/>
          <w:lang w:eastAsia="ru-RU"/>
        </w:rPr>
        <w:t>:</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 xml:space="preserve">                                    </w:t>
      </w:r>
      <w:r w:rsidRPr="00131824">
        <w:rPr>
          <w:rFonts w:ascii="Times New Roman" w:eastAsia="Times New Roman" w:hAnsi="Times New Roman" w:cs="Times New Roman"/>
          <w:iCs/>
          <w:color w:val="000000"/>
          <w:sz w:val="24"/>
          <w:szCs w:val="24"/>
          <w:lang w:eastAsia="ru-RU"/>
        </w:rPr>
        <w:t>1. Место выполнения задания</w:t>
      </w:r>
      <w:r>
        <w:rPr>
          <w:rFonts w:ascii="Times New Roman" w:eastAsia="Times New Roman" w:hAnsi="Times New Roman" w:cs="Times New Roman"/>
          <w:iCs/>
          <w:color w:val="000000"/>
          <w:sz w:val="24"/>
          <w:szCs w:val="24"/>
          <w:lang w:eastAsia="ru-RU"/>
        </w:rPr>
        <w:t>:</w:t>
      </w:r>
      <w:r w:rsidRPr="00131824">
        <w:rPr>
          <w:rFonts w:ascii="Times New Roman" w:eastAsia="Times New Roman" w:hAnsi="Times New Roman" w:cs="Times New Roman"/>
          <w:iCs/>
          <w:color w:val="000000"/>
          <w:sz w:val="24"/>
          <w:szCs w:val="24"/>
          <w:lang w:eastAsia="ru-RU"/>
        </w:rPr>
        <w:t xml:space="preserve"> </w:t>
      </w:r>
      <w:r>
        <w:rPr>
          <w:rFonts w:ascii="Times New Roman" w:eastAsia="Times New Roman" w:hAnsi="Times New Roman" w:cs="Times New Roman"/>
          <w:iCs/>
          <w:color w:val="000000"/>
          <w:sz w:val="24"/>
          <w:szCs w:val="24"/>
          <w:lang w:eastAsia="ru-RU"/>
        </w:rPr>
        <w:t>аудиторный кабинет.</w:t>
      </w:r>
      <w:r w:rsidRPr="00131824">
        <w:rPr>
          <w:rFonts w:ascii="Times New Roman" w:eastAsia="Times New Roman" w:hAnsi="Times New Roman" w:cs="Times New Roman"/>
          <w:iCs/>
          <w:color w:val="000000"/>
          <w:sz w:val="24"/>
          <w:szCs w:val="24"/>
          <w:lang w:eastAsia="ru-RU"/>
        </w:rPr>
        <w:t xml:space="preserve"> </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 xml:space="preserve">                                    </w:t>
      </w:r>
      <w:r w:rsidRPr="00131824">
        <w:rPr>
          <w:rFonts w:ascii="Times New Roman" w:eastAsia="Times New Roman" w:hAnsi="Times New Roman" w:cs="Times New Roman"/>
          <w:iCs/>
          <w:color w:val="000000"/>
          <w:sz w:val="24"/>
          <w:szCs w:val="24"/>
          <w:lang w:eastAsia="ru-RU"/>
        </w:rPr>
        <w:t>2. Максимальное время выполнения задания:25 мин</w:t>
      </w:r>
      <w:r>
        <w:rPr>
          <w:rFonts w:ascii="Times New Roman" w:eastAsia="Times New Roman" w:hAnsi="Times New Roman" w:cs="Times New Roman"/>
          <w:iCs/>
          <w:color w:val="000000"/>
          <w:sz w:val="24"/>
          <w:szCs w:val="24"/>
          <w:lang w:eastAsia="ru-RU"/>
        </w:rPr>
        <w:t>.</w:t>
      </w:r>
      <w:r w:rsidRPr="00131824">
        <w:rPr>
          <w:rFonts w:ascii="Times New Roman" w:eastAsia="Times New Roman" w:hAnsi="Times New Roman" w:cs="Times New Roman"/>
          <w:iCs/>
          <w:color w:val="000000"/>
          <w:sz w:val="24"/>
          <w:szCs w:val="24"/>
          <w:lang w:eastAsia="ru-RU"/>
        </w:rPr>
        <w:t xml:space="preserve"> </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131824" w:rsidRPr="00131824" w:rsidRDefault="00131824" w:rsidP="00131824">
      <w:pPr>
        <w:shd w:val="clear" w:color="auto" w:fill="FFFFFF"/>
        <w:spacing w:after="0" w:line="360" w:lineRule="auto"/>
        <w:jc w:val="both"/>
        <w:rPr>
          <w:rFonts w:ascii="Times New Roman" w:eastAsia="Times New Roman" w:hAnsi="Times New Roman" w:cs="Times New Roman"/>
          <w:b/>
          <w:color w:val="000000"/>
          <w:sz w:val="24"/>
          <w:szCs w:val="24"/>
          <w:lang w:eastAsia="ru-RU"/>
        </w:rPr>
      </w:pPr>
      <w:r w:rsidRPr="00131824">
        <w:rPr>
          <w:rFonts w:ascii="Times New Roman" w:eastAsia="Times New Roman" w:hAnsi="Times New Roman" w:cs="Times New Roman"/>
          <w:b/>
          <w:iCs/>
          <w:color w:val="000000"/>
          <w:sz w:val="24"/>
          <w:szCs w:val="24"/>
          <w:lang w:eastAsia="ru-RU"/>
        </w:rPr>
        <w:t>Задание №1. Напишите аннотацию к статье.</w:t>
      </w:r>
    </w:p>
    <w:p w:rsidR="00131824" w:rsidRPr="00131824" w:rsidRDefault="00131824" w:rsidP="00131824">
      <w:pPr>
        <w:shd w:val="clear" w:color="auto" w:fill="FFFFFF"/>
        <w:spacing w:after="0" w:line="360" w:lineRule="auto"/>
        <w:jc w:val="center"/>
        <w:rPr>
          <w:rFonts w:ascii="Times New Roman" w:eastAsia="Times New Roman" w:hAnsi="Times New Roman" w:cs="Times New Roman"/>
          <w:b/>
          <w:color w:val="000000"/>
          <w:sz w:val="24"/>
          <w:szCs w:val="24"/>
          <w:lang w:eastAsia="ru-RU"/>
        </w:rPr>
      </w:pPr>
      <w:r w:rsidRPr="00131824">
        <w:rPr>
          <w:rFonts w:ascii="Times New Roman" w:eastAsia="Times New Roman" w:hAnsi="Times New Roman" w:cs="Times New Roman"/>
          <w:b/>
          <w:iCs/>
          <w:color w:val="000000"/>
          <w:sz w:val="24"/>
          <w:szCs w:val="24"/>
          <w:lang w:eastAsia="ru-RU"/>
        </w:rPr>
        <w:t>ИСПОЛЬЗОВАНИЕ СВЕТОДИОДНЫХ ЛАМП В БЕСПРОВОДНЫХ СЕТЯХ</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 xml:space="preserve">            </w:t>
      </w:r>
      <w:r w:rsidRPr="00131824">
        <w:rPr>
          <w:rFonts w:ascii="Times New Roman" w:eastAsia="Times New Roman" w:hAnsi="Times New Roman" w:cs="Times New Roman"/>
          <w:iCs/>
          <w:color w:val="000000"/>
          <w:sz w:val="24"/>
          <w:szCs w:val="24"/>
          <w:lang w:eastAsia="ru-RU"/>
        </w:rPr>
        <w:t xml:space="preserve">В последние годы направление беспроводных компьютерных сетей (в частности технологии 3G, 4G и </w:t>
      </w:r>
      <w:proofErr w:type="spellStart"/>
      <w:r w:rsidRPr="00131824">
        <w:rPr>
          <w:rFonts w:ascii="Times New Roman" w:eastAsia="Times New Roman" w:hAnsi="Times New Roman" w:cs="Times New Roman"/>
          <w:iCs/>
          <w:color w:val="000000"/>
          <w:sz w:val="24"/>
          <w:szCs w:val="24"/>
          <w:lang w:eastAsia="ru-RU"/>
        </w:rPr>
        <w:t>Wi-Fi</w:t>
      </w:r>
      <w:proofErr w:type="spellEnd"/>
      <w:r w:rsidRPr="00131824">
        <w:rPr>
          <w:rFonts w:ascii="Times New Roman" w:eastAsia="Times New Roman" w:hAnsi="Times New Roman" w:cs="Times New Roman"/>
          <w:iCs/>
          <w:color w:val="000000"/>
          <w:sz w:val="24"/>
          <w:szCs w:val="24"/>
          <w:lang w:eastAsia="ru-RU"/>
        </w:rPr>
        <w:t>) переживает период ускоренного развития. Это связано с расширением функциональных возможностей сотовых телефонов, ноутбуков, планшетов и прочих электронных устройств. Особенностью беспроводных сетей является предоставление услуг связи вне зависимости от места и времени. Беспроводные каналы актуальны там, где по техническим причинам дорого или просто невозможно проложить кабельные линии. Если раньше беспроводные компьютерные сети передавали данные со скоростью от 1.2 до 14.0 Кбит / с, то теперь новые технологии беспроводной передачи оперируют со скоростями в несколько десятков мегабит в секунду [1].</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 xml:space="preserve">Однако существуют препятствия на пути развития беспроводной передачи данных. В первую очередь, недостаток точек, предоставляющих доступ в сеть. По данным на январь 2014 года, в мире насчитывалось около 6 миллионов мобильных базовых станций, в то время как количество устройств, позволяющих использовать беспроводные сети, составляет около 7,4 миллиардов устройств. К 2019 году прогнозируется рост числа подобных гаджетов до 11,4 миллиардов, в то время как увеличение количества станций планируется только до 11 </w:t>
      </w:r>
      <w:r w:rsidRPr="00131824">
        <w:rPr>
          <w:rFonts w:ascii="Times New Roman" w:eastAsia="Times New Roman" w:hAnsi="Times New Roman" w:cs="Times New Roman"/>
          <w:iCs/>
          <w:color w:val="000000"/>
          <w:sz w:val="24"/>
          <w:szCs w:val="24"/>
          <w:lang w:eastAsia="ru-RU"/>
        </w:rPr>
        <w:lastRenderedPageBreak/>
        <w:t xml:space="preserve">миллионов [2] [3]. К тому же сам процесс использования беспроводных данных путем соединения с базовой станцией имеет весомые недостатки. </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 xml:space="preserve">¾ Низкая пропускная способность канала: жесткое ограничение радиоволн, используемых в качестве среды для передачи, в количестве данных, а также высокая стоимость использования подобного метода. </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 xml:space="preserve">¾ Низкая эффективность: мобильная базовая станция потребляет гораздо больше электроэнергии на охлаждение оборудования, чем на саму передачу информации. </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 xml:space="preserve">¾ Высокие ограничения на доступ к сети: на данный момент возникают трудности с использованием беспроводных сетей в самолетах и больницах, где есть зависимость оборудования от электромагнитных помех, зданиях со специфическими особенностями конструкции, а также в местностях, расположенных на большом расстоянии от базовых станций. </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¾ Проблема с надежностью обеспечения безопасности соединения: радиоволны могут проходить через стену, что позволяет перехватывать данные «на стороне» и использовать их для плохих намерений - взлом, просмотр конфиденциальной информации и т.д.</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 xml:space="preserve">Одним из путей решения накопившихся проблем является использование светодиодных ламп как точек доступа беспроводной передачи данных. Данный метод называется </w:t>
      </w:r>
      <w:proofErr w:type="spellStart"/>
      <w:r w:rsidRPr="00131824">
        <w:rPr>
          <w:rFonts w:ascii="Times New Roman" w:eastAsia="Times New Roman" w:hAnsi="Times New Roman" w:cs="Times New Roman"/>
          <w:iCs/>
          <w:color w:val="000000"/>
          <w:sz w:val="24"/>
          <w:szCs w:val="24"/>
          <w:lang w:eastAsia="ru-RU"/>
        </w:rPr>
        <w:t>Li-Fi</w:t>
      </w:r>
      <w:proofErr w:type="spellEnd"/>
      <w:r w:rsidRPr="00131824">
        <w:rPr>
          <w:rFonts w:ascii="Times New Roman" w:eastAsia="Times New Roman" w:hAnsi="Times New Roman" w:cs="Times New Roman"/>
          <w:iCs/>
          <w:color w:val="000000"/>
          <w:sz w:val="24"/>
          <w:szCs w:val="24"/>
          <w:lang w:eastAsia="ru-RU"/>
        </w:rPr>
        <w:t xml:space="preserve"> (</w:t>
      </w:r>
      <w:proofErr w:type="spellStart"/>
      <w:r w:rsidRPr="00131824">
        <w:rPr>
          <w:rFonts w:ascii="Times New Roman" w:eastAsia="Times New Roman" w:hAnsi="Times New Roman" w:cs="Times New Roman"/>
          <w:iCs/>
          <w:color w:val="000000"/>
          <w:sz w:val="24"/>
          <w:szCs w:val="24"/>
          <w:lang w:eastAsia="ru-RU"/>
        </w:rPr>
        <w:t>Light</w:t>
      </w:r>
      <w:proofErr w:type="spellEnd"/>
      <w:r w:rsidRPr="00131824">
        <w:rPr>
          <w:rFonts w:ascii="Times New Roman" w:eastAsia="Times New Roman" w:hAnsi="Times New Roman" w:cs="Times New Roman"/>
          <w:iCs/>
          <w:color w:val="000000"/>
          <w:sz w:val="24"/>
          <w:szCs w:val="24"/>
          <w:lang w:eastAsia="ru-RU"/>
        </w:rPr>
        <w:t xml:space="preserve"> </w:t>
      </w:r>
      <w:proofErr w:type="spellStart"/>
      <w:r w:rsidRPr="00131824">
        <w:rPr>
          <w:rFonts w:ascii="Times New Roman" w:eastAsia="Times New Roman" w:hAnsi="Times New Roman" w:cs="Times New Roman"/>
          <w:iCs/>
          <w:color w:val="000000"/>
          <w:sz w:val="24"/>
          <w:szCs w:val="24"/>
          <w:lang w:eastAsia="ru-RU"/>
        </w:rPr>
        <w:t>Fidelity</w:t>
      </w:r>
      <w:proofErr w:type="spellEnd"/>
      <w:r w:rsidRPr="00131824">
        <w:rPr>
          <w:rFonts w:ascii="Times New Roman" w:eastAsia="Times New Roman" w:hAnsi="Times New Roman" w:cs="Times New Roman"/>
          <w:iCs/>
          <w:color w:val="000000"/>
          <w:sz w:val="24"/>
          <w:szCs w:val="24"/>
          <w:lang w:eastAsia="ru-RU"/>
        </w:rPr>
        <w:t xml:space="preserve"> или </w:t>
      </w:r>
      <w:proofErr w:type="spellStart"/>
      <w:r w:rsidRPr="00131824">
        <w:rPr>
          <w:rFonts w:ascii="Times New Roman" w:eastAsia="Times New Roman" w:hAnsi="Times New Roman" w:cs="Times New Roman"/>
          <w:iCs/>
          <w:color w:val="000000"/>
          <w:sz w:val="24"/>
          <w:szCs w:val="24"/>
          <w:lang w:eastAsia="ru-RU"/>
        </w:rPr>
        <w:t>Light-based</w:t>
      </w:r>
      <w:proofErr w:type="spellEnd"/>
      <w:r w:rsidRPr="00131824">
        <w:rPr>
          <w:rFonts w:ascii="Times New Roman" w:eastAsia="Times New Roman" w:hAnsi="Times New Roman" w:cs="Times New Roman"/>
          <w:iCs/>
          <w:color w:val="000000"/>
          <w:sz w:val="24"/>
          <w:szCs w:val="24"/>
          <w:lang w:eastAsia="ru-RU"/>
        </w:rPr>
        <w:t xml:space="preserve"> </w:t>
      </w:r>
      <w:proofErr w:type="spellStart"/>
      <w:r w:rsidRPr="00131824">
        <w:rPr>
          <w:rFonts w:ascii="Times New Roman" w:eastAsia="Times New Roman" w:hAnsi="Times New Roman" w:cs="Times New Roman"/>
          <w:iCs/>
          <w:color w:val="000000"/>
          <w:sz w:val="24"/>
          <w:szCs w:val="24"/>
          <w:lang w:eastAsia="ru-RU"/>
        </w:rPr>
        <w:t>Wi-Fi</w:t>
      </w:r>
      <w:proofErr w:type="spellEnd"/>
      <w:r w:rsidRPr="00131824">
        <w:rPr>
          <w:rFonts w:ascii="Times New Roman" w:eastAsia="Times New Roman" w:hAnsi="Times New Roman" w:cs="Times New Roman"/>
          <w:iCs/>
          <w:color w:val="000000"/>
          <w:sz w:val="24"/>
          <w:szCs w:val="24"/>
          <w:lang w:eastAsia="ru-RU"/>
        </w:rPr>
        <w:t>), а технология, реализующая данный метод - VLC (</w:t>
      </w:r>
      <w:proofErr w:type="spellStart"/>
      <w:r w:rsidRPr="00131824">
        <w:rPr>
          <w:rFonts w:ascii="Times New Roman" w:eastAsia="Times New Roman" w:hAnsi="Times New Roman" w:cs="Times New Roman"/>
          <w:iCs/>
          <w:color w:val="000000"/>
          <w:sz w:val="24"/>
          <w:szCs w:val="24"/>
          <w:lang w:eastAsia="ru-RU"/>
        </w:rPr>
        <w:t>Visible</w:t>
      </w:r>
      <w:proofErr w:type="spellEnd"/>
      <w:r w:rsidRPr="00131824">
        <w:rPr>
          <w:rFonts w:ascii="Times New Roman" w:eastAsia="Times New Roman" w:hAnsi="Times New Roman" w:cs="Times New Roman"/>
          <w:iCs/>
          <w:color w:val="000000"/>
          <w:sz w:val="24"/>
          <w:szCs w:val="24"/>
          <w:lang w:eastAsia="ru-RU"/>
        </w:rPr>
        <w:t xml:space="preserve"> </w:t>
      </w:r>
      <w:proofErr w:type="spellStart"/>
      <w:r w:rsidRPr="00131824">
        <w:rPr>
          <w:rFonts w:ascii="Times New Roman" w:eastAsia="Times New Roman" w:hAnsi="Times New Roman" w:cs="Times New Roman"/>
          <w:iCs/>
          <w:color w:val="000000"/>
          <w:sz w:val="24"/>
          <w:szCs w:val="24"/>
          <w:lang w:eastAsia="ru-RU"/>
        </w:rPr>
        <w:t>light</w:t>
      </w:r>
      <w:proofErr w:type="spellEnd"/>
      <w:r w:rsidRPr="00131824">
        <w:rPr>
          <w:rFonts w:ascii="Times New Roman" w:eastAsia="Times New Roman" w:hAnsi="Times New Roman" w:cs="Times New Roman"/>
          <w:iCs/>
          <w:color w:val="000000"/>
          <w:sz w:val="24"/>
          <w:szCs w:val="24"/>
          <w:lang w:eastAsia="ru-RU"/>
        </w:rPr>
        <w:t xml:space="preserve"> </w:t>
      </w:r>
      <w:proofErr w:type="spellStart"/>
      <w:r w:rsidRPr="00131824">
        <w:rPr>
          <w:rFonts w:ascii="Times New Roman" w:eastAsia="Times New Roman" w:hAnsi="Times New Roman" w:cs="Times New Roman"/>
          <w:iCs/>
          <w:color w:val="000000"/>
          <w:sz w:val="24"/>
          <w:szCs w:val="24"/>
          <w:lang w:eastAsia="ru-RU"/>
        </w:rPr>
        <w:t>communication</w:t>
      </w:r>
      <w:proofErr w:type="spellEnd"/>
      <w:r w:rsidRPr="00131824">
        <w:rPr>
          <w:rFonts w:ascii="Times New Roman" w:eastAsia="Times New Roman" w:hAnsi="Times New Roman" w:cs="Times New Roman"/>
          <w:iCs/>
          <w:color w:val="000000"/>
          <w:sz w:val="24"/>
          <w:szCs w:val="24"/>
          <w:lang w:eastAsia="ru-RU"/>
        </w:rPr>
        <w:t xml:space="preserve">). Основной концепцией технологии VLC является использование оптического спектра широкого диапазона как среды для передачи информации в закрытых беспроводных коммуникационных системах. </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 xml:space="preserve">Лампа может передавать данные на высокой скорости и управлять доступом к данным путем переключения светодиодов. Процесс передачи информации происходит путем обмена бинарными данными (0 или 1) между приемником и источником информации. Принцип использования лампы как источника информации довольно прост: если светодиод включен, передается цифра 1, если выключен - 0. Переключение диода происходит настолько быстро, что глаз человека не может заметить этот процесс. Все, что требуется для передачи - несколько светодиодов внутри лампы и микрочип, генерирующий входные данные и управляющий диодами в зависимости от данных. </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 xml:space="preserve">Сначала чип конвертирует поток входных данных в световую форму. Затем свет определяется фотодатчиком, встроенным в беспроводное устройство и преобразуется обратно в бинарный код для последующей обработки информации. После того, как первичный световой поток </w:t>
      </w:r>
      <w:r w:rsidRPr="00131824">
        <w:rPr>
          <w:rFonts w:ascii="Times New Roman" w:eastAsia="Times New Roman" w:hAnsi="Times New Roman" w:cs="Times New Roman"/>
          <w:iCs/>
          <w:color w:val="000000"/>
          <w:sz w:val="24"/>
          <w:szCs w:val="24"/>
          <w:lang w:eastAsia="ru-RU"/>
        </w:rPr>
        <w:lastRenderedPageBreak/>
        <w:t>был обнаружен, освещение лампы увеличивается, позволяя передавать гораздо больше потоков данных приемнику. Фотодатчик использует для приема оптических сигналов PIN-диод, имеющий большой диапазон приема сигнала, устойчивость к среде с электромагнитными помехами и невысокую стоимость, что делает его более полезным в использовании, чем лавинный диод.</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 xml:space="preserve">История развития </w:t>
      </w:r>
      <w:proofErr w:type="spellStart"/>
      <w:r w:rsidRPr="00131824">
        <w:rPr>
          <w:rFonts w:ascii="Times New Roman" w:eastAsia="Times New Roman" w:hAnsi="Times New Roman" w:cs="Times New Roman"/>
          <w:iCs/>
          <w:color w:val="000000"/>
          <w:sz w:val="24"/>
          <w:szCs w:val="24"/>
          <w:lang w:eastAsia="ru-RU"/>
        </w:rPr>
        <w:t>Li-Fi</w:t>
      </w:r>
      <w:proofErr w:type="spellEnd"/>
      <w:r w:rsidRPr="00131824">
        <w:rPr>
          <w:rFonts w:ascii="Times New Roman" w:eastAsia="Times New Roman" w:hAnsi="Times New Roman" w:cs="Times New Roman"/>
          <w:iCs/>
          <w:color w:val="000000"/>
          <w:sz w:val="24"/>
          <w:szCs w:val="24"/>
          <w:lang w:eastAsia="ru-RU"/>
        </w:rPr>
        <w:t xml:space="preserve"> берет начало в 2011 году, когда профессор </w:t>
      </w:r>
      <w:proofErr w:type="spellStart"/>
      <w:r w:rsidRPr="00131824">
        <w:rPr>
          <w:rFonts w:ascii="Times New Roman" w:eastAsia="Times New Roman" w:hAnsi="Times New Roman" w:cs="Times New Roman"/>
          <w:iCs/>
          <w:color w:val="000000"/>
          <w:sz w:val="24"/>
          <w:szCs w:val="24"/>
          <w:lang w:eastAsia="ru-RU"/>
        </w:rPr>
        <w:t>Эдинбургского</w:t>
      </w:r>
      <w:proofErr w:type="spellEnd"/>
      <w:r w:rsidRPr="00131824">
        <w:rPr>
          <w:rFonts w:ascii="Times New Roman" w:eastAsia="Times New Roman" w:hAnsi="Times New Roman" w:cs="Times New Roman"/>
          <w:iCs/>
          <w:color w:val="000000"/>
          <w:sz w:val="24"/>
          <w:szCs w:val="24"/>
          <w:lang w:eastAsia="ru-RU"/>
        </w:rPr>
        <w:t xml:space="preserve"> университета (Великобритания) </w:t>
      </w:r>
      <w:proofErr w:type="spellStart"/>
      <w:r w:rsidRPr="00131824">
        <w:rPr>
          <w:rFonts w:ascii="Times New Roman" w:eastAsia="Times New Roman" w:hAnsi="Times New Roman" w:cs="Times New Roman"/>
          <w:iCs/>
          <w:color w:val="000000"/>
          <w:sz w:val="24"/>
          <w:szCs w:val="24"/>
          <w:lang w:eastAsia="ru-RU"/>
        </w:rPr>
        <w:t>Харольд</w:t>
      </w:r>
      <w:proofErr w:type="spellEnd"/>
      <w:r w:rsidRPr="00131824">
        <w:rPr>
          <w:rFonts w:ascii="Times New Roman" w:eastAsia="Times New Roman" w:hAnsi="Times New Roman" w:cs="Times New Roman"/>
          <w:iCs/>
          <w:color w:val="000000"/>
          <w:sz w:val="24"/>
          <w:szCs w:val="24"/>
          <w:lang w:eastAsia="ru-RU"/>
        </w:rPr>
        <w:t xml:space="preserve"> </w:t>
      </w:r>
      <w:proofErr w:type="spellStart"/>
      <w:r w:rsidRPr="00131824">
        <w:rPr>
          <w:rFonts w:ascii="Times New Roman" w:eastAsia="Times New Roman" w:hAnsi="Times New Roman" w:cs="Times New Roman"/>
          <w:iCs/>
          <w:color w:val="000000"/>
          <w:sz w:val="24"/>
          <w:szCs w:val="24"/>
          <w:lang w:eastAsia="ru-RU"/>
        </w:rPr>
        <w:t>Хаас</w:t>
      </w:r>
      <w:proofErr w:type="spellEnd"/>
      <w:r w:rsidRPr="00131824">
        <w:rPr>
          <w:rFonts w:ascii="Times New Roman" w:eastAsia="Times New Roman" w:hAnsi="Times New Roman" w:cs="Times New Roman"/>
          <w:iCs/>
          <w:color w:val="000000"/>
          <w:sz w:val="24"/>
          <w:szCs w:val="24"/>
          <w:lang w:eastAsia="ru-RU"/>
        </w:rPr>
        <w:t xml:space="preserve"> предложил идею, название которой «данные через излучение». Он использовал волоконную оптику для передачи данных через светодиодную лампу. Через некоторое время консорциумом университетов (Оксфордский, </w:t>
      </w:r>
      <w:proofErr w:type="spellStart"/>
      <w:r w:rsidRPr="00131824">
        <w:rPr>
          <w:rFonts w:ascii="Times New Roman" w:eastAsia="Times New Roman" w:hAnsi="Times New Roman" w:cs="Times New Roman"/>
          <w:iCs/>
          <w:color w:val="000000"/>
          <w:sz w:val="24"/>
          <w:szCs w:val="24"/>
          <w:lang w:eastAsia="ru-RU"/>
        </w:rPr>
        <w:t>Кэмбриджский</w:t>
      </w:r>
      <w:proofErr w:type="spellEnd"/>
      <w:r w:rsidRPr="00131824">
        <w:rPr>
          <w:rFonts w:ascii="Times New Roman" w:eastAsia="Times New Roman" w:hAnsi="Times New Roman" w:cs="Times New Roman"/>
          <w:iCs/>
          <w:color w:val="000000"/>
          <w:sz w:val="24"/>
          <w:szCs w:val="24"/>
          <w:lang w:eastAsia="ru-RU"/>
        </w:rPr>
        <w:t xml:space="preserve">, </w:t>
      </w:r>
      <w:proofErr w:type="spellStart"/>
      <w:r w:rsidRPr="00131824">
        <w:rPr>
          <w:rFonts w:ascii="Times New Roman" w:eastAsia="Times New Roman" w:hAnsi="Times New Roman" w:cs="Times New Roman"/>
          <w:iCs/>
          <w:color w:val="000000"/>
          <w:sz w:val="24"/>
          <w:szCs w:val="24"/>
          <w:lang w:eastAsia="ru-RU"/>
        </w:rPr>
        <w:t>Сент-Эндрюсский</w:t>
      </w:r>
      <w:proofErr w:type="spellEnd"/>
      <w:r w:rsidRPr="00131824">
        <w:rPr>
          <w:rFonts w:ascii="Times New Roman" w:eastAsia="Times New Roman" w:hAnsi="Times New Roman" w:cs="Times New Roman"/>
          <w:iCs/>
          <w:color w:val="000000"/>
          <w:sz w:val="24"/>
          <w:szCs w:val="24"/>
          <w:lang w:eastAsia="ru-RU"/>
        </w:rPr>
        <w:t xml:space="preserve"> и </w:t>
      </w:r>
      <w:proofErr w:type="spellStart"/>
      <w:r w:rsidRPr="00131824">
        <w:rPr>
          <w:rFonts w:ascii="Times New Roman" w:eastAsia="Times New Roman" w:hAnsi="Times New Roman" w:cs="Times New Roman"/>
          <w:iCs/>
          <w:color w:val="000000"/>
          <w:sz w:val="24"/>
          <w:szCs w:val="24"/>
          <w:lang w:eastAsia="ru-RU"/>
        </w:rPr>
        <w:t>Стрэткладский</w:t>
      </w:r>
      <w:proofErr w:type="spellEnd"/>
      <w:r w:rsidRPr="00131824">
        <w:rPr>
          <w:rFonts w:ascii="Times New Roman" w:eastAsia="Times New Roman" w:hAnsi="Times New Roman" w:cs="Times New Roman"/>
          <w:iCs/>
          <w:color w:val="000000"/>
          <w:sz w:val="24"/>
          <w:szCs w:val="24"/>
          <w:lang w:eastAsia="ru-RU"/>
        </w:rPr>
        <w:t xml:space="preserve">) были начаты исследования по развитию данной технологии. Целью данных исследований является внедрение </w:t>
      </w:r>
      <w:proofErr w:type="spellStart"/>
      <w:r w:rsidRPr="00131824">
        <w:rPr>
          <w:rFonts w:ascii="Times New Roman" w:eastAsia="Times New Roman" w:hAnsi="Times New Roman" w:cs="Times New Roman"/>
          <w:iCs/>
          <w:color w:val="000000"/>
          <w:sz w:val="24"/>
          <w:szCs w:val="24"/>
          <w:lang w:eastAsia="ru-RU"/>
        </w:rPr>
        <w:t>Li-Fi</w:t>
      </w:r>
      <w:proofErr w:type="spellEnd"/>
      <w:r w:rsidRPr="00131824">
        <w:rPr>
          <w:rFonts w:ascii="Times New Roman" w:eastAsia="Times New Roman" w:hAnsi="Times New Roman" w:cs="Times New Roman"/>
          <w:iCs/>
          <w:color w:val="000000"/>
          <w:sz w:val="24"/>
          <w:szCs w:val="24"/>
          <w:lang w:eastAsia="ru-RU"/>
        </w:rPr>
        <w:t xml:space="preserve"> точек доступа не только в светодиодные лампы бытового назначения, но и телевизоры, дорожные знаки и рекламные щиты [4].</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 xml:space="preserve">Светодиодных ламп в несколько тысяч раз больше, чем мобильных базовых станций, поэтому поиск точки доступа и обеспечение стабильного соединения не станет проблемой для реализации технологии VLC. Также </w:t>
      </w:r>
      <w:proofErr w:type="spellStart"/>
      <w:r w:rsidRPr="00131824">
        <w:rPr>
          <w:rFonts w:ascii="Times New Roman" w:eastAsia="Times New Roman" w:hAnsi="Times New Roman" w:cs="Times New Roman"/>
          <w:iCs/>
          <w:color w:val="000000"/>
          <w:sz w:val="24"/>
          <w:szCs w:val="24"/>
          <w:lang w:eastAsia="ru-RU"/>
        </w:rPr>
        <w:t>Li-Fi</w:t>
      </w:r>
      <w:proofErr w:type="spellEnd"/>
      <w:r w:rsidRPr="00131824">
        <w:rPr>
          <w:rFonts w:ascii="Times New Roman" w:eastAsia="Times New Roman" w:hAnsi="Times New Roman" w:cs="Times New Roman"/>
          <w:iCs/>
          <w:color w:val="000000"/>
          <w:sz w:val="24"/>
          <w:szCs w:val="24"/>
          <w:lang w:eastAsia="ru-RU"/>
        </w:rPr>
        <w:t xml:space="preserve"> сети, основанные на технологии VLC, решают все остальные проблемы, упомянутые в начале статьи.</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 xml:space="preserve">¾ Диапазон оптического спектра в 10000 раз больше, чем диапазон радиоволн, что позволяет в такой же пропорции увеличить скорость передачи данных вплоть до нескольких </w:t>
      </w:r>
      <w:proofErr w:type="spellStart"/>
      <w:r w:rsidRPr="00131824">
        <w:rPr>
          <w:rFonts w:ascii="Times New Roman" w:eastAsia="Times New Roman" w:hAnsi="Times New Roman" w:cs="Times New Roman"/>
          <w:iCs/>
          <w:color w:val="000000"/>
          <w:sz w:val="24"/>
          <w:szCs w:val="24"/>
          <w:lang w:eastAsia="ru-RU"/>
        </w:rPr>
        <w:t>терабит</w:t>
      </w:r>
      <w:proofErr w:type="spellEnd"/>
      <w:r w:rsidRPr="00131824">
        <w:rPr>
          <w:rFonts w:ascii="Times New Roman" w:eastAsia="Times New Roman" w:hAnsi="Times New Roman" w:cs="Times New Roman"/>
          <w:iCs/>
          <w:color w:val="000000"/>
          <w:sz w:val="24"/>
          <w:szCs w:val="24"/>
          <w:lang w:eastAsia="ru-RU"/>
        </w:rPr>
        <w:t xml:space="preserve"> в секунду. Таким образом, решается проблема невысокой пропускной способности. </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 xml:space="preserve">¾ Светодиодные лампы потребляют мало энергии, имеют длительный срок эксплуатации и, по сравнению с другими электрическими устройствами, сокращают выброс углекислого газа. Это говорит об их высокой эффективности использования в качестве источника в беспроводной сети, а также о высоком энергосбережении данной технологии. </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 xml:space="preserve">¾ Доступность </w:t>
      </w:r>
      <w:proofErr w:type="spellStart"/>
      <w:r w:rsidRPr="00131824">
        <w:rPr>
          <w:rFonts w:ascii="Times New Roman" w:eastAsia="Times New Roman" w:hAnsi="Times New Roman" w:cs="Times New Roman"/>
          <w:iCs/>
          <w:color w:val="000000"/>
          <w:sz w:val="24"/>
          <w:szCs w:val="24"/>
          <w:lang w:eastAsia="ru-RU"/>
        </w:rPr>
        <w:t>Li-Fi</w:t>
      </w:r>
      <w:proofErr w:type="spellEnd"/>
      <w:r w:rsidRPr="00131824">
        <w:rPr>
          <w:rFonts w:ascii="Times New Roman" w:eastAsia="Times New Roman" w:hAnsi="Times New Roman" w:cs="Times New Roman"/>
          <w:iCs/>
          <w:color w:val="000000"/>
          <w:sz w:val="24"/>
          <w:szCs w:val="24"/>
          <w:lang w:eastAsia="ru-RU"/>
        </w:rPr>
        <w:t xml:space="preserve"> сетей так же не будет являться проблемой. С использованием VLC доступ к сети будет доступен из любой точки планеты, где работает светодиодный источник, управляемый микрочипом вне зависимости от чувствительности среды к электромагнитным помехам.</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Также решается вопрос безопасности беспроводного соединения: в отличие от радиоволн, световые лучи не могут проникать через стены, поэтому ни одно устройство, кроме приемника оптического излучения, не сможет пользоваться доступом к сети. Возникает двухточечная передача данных, что означает отсутствие возможности перехвата и использования данных. беспроводный сеть оптический связь</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lastRenderedPageBreak/>
        <w:t xml:space="preserve">Дополнительно пользователь при использовании </w:t>
      </w:r>
      <w:proofErr w:type="spellStart"/>
      <w:r w:rsidRPr="00131824">
        <w:rPr>
          <w:rFonts w:ascii="Times New Roman" w:eastAsia="Times New Roman" w:hAnsi="Times New Roman" w:cs="Times New Roman"/>
          <w:iCs/>
          <w:color w:val="000000"/>
          <w:sz w:val="24"/>
          <w:szCs w:val="24"/>
          <w:lang w:eastAsia="ru-RU"/>
        </w:rPr>
        <w:t>Li-Fi</w:t>
      </w:r>
      <w:proofErr w:type="spellEnd"/>
      <w:r w:rsidRPr="00131824">
        <w:rPr>
          <w:rFonts w:ascii="Times New Roman" w:eastAsia="Times New Roman" w:hAnsi="Times New Roman" w:cs="Times New Roman"/>
          <w:iCs/>
          <w:color w:val="000000"/>
          <w:sz w:val="24"/>
          <w:szCs w:val="24"/>
          <w:lang w:eastAsia="ru-RU"/>
        </w:rPr>
        <w:t xml:space="preserve"> получает удобство в установлении и регулировании приема данных, так как колебаний при работе фотодатчика гораздо меньше, чем в </w:t>
      </w:r>
      <w:proofErr w:type="spellStart"/>
      <w:r w:rsidRPr="00131824">
        <w:rPr>
          <w:rFonts w:ascii="Times New Roman" w:eastAsia="Times New Roman" w:hAnsi="Times New Roman" w:cs="Times New Roman"/>
          <w:iCs/>
          <w:color w:val="000000"/>
          <w:sz w:val="24"/>
          <w:szCs w:val="24"/>
          <w:lang w:eastAsia="ru-RU"/>
        </w:rPr>
        <w:t>Wi-Fi</w:t>
      </w:r>
      <w:proofErr w:type="spellEnd"/>
      <w:r w:rsidRPr="00131824">
        <w:rPr>
          <w:rFonts w:ascii="Times New Roman" w:eastAsia="Times New Roman" w:hAnsi="Times New Roman" w:cs="Times New Roman"/>
          <w:iCs/>
          <w:color w:val="000000"/>
          <w:sz w:val="24"/>
          <w:szCs w:val="24"/>
          <w:lang w:eastAsia="ru-RU"/>
        </w:rPr>
        <w:t xml:space="preserve"> приемнике радиоволн.</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 xml:space="preserve">При дальнейшем развитии и выходе на рынок технология </w:t>
      </w:r>
      <w:proofErr w:type="spellStart"/>
      <w:r w:rsidRPr="00131824">
        <w:rPr>
          <w:rFonts w:ascii="Times New Roman" w:eastAsia="Times New Roman" w:hAnsi="Times New Roman" w:cs="Times New Roman"/>
          <w:iCs/>
          <w:color w:val="000000"/>
          <w:sz w:val="24"/>
          <w:szCs w:val="24"/>
          <w:lang w:eastAsia="ru-RU"/>
        </w:rPr>
        <w:t>VLCможет</w:t>
      </w:r>
      <w:proofErr w:type="spellEnd"/>
      <w:r w:rsidRPr="00131824">
        <w:rPr>
          <w:rFonts w:ascii="Times New Roman" w:eastAsia="Times New Roman" w:hAnsi="Times New Roman" w:cs="Times New Roman"/>
          <w:iCs/>
          <w:color w:val="000000"/>
          <w:sz w:val="24"/>
          <w:szCs w:val="24"/>
          <w:lang w:eastAsia="ru-RU"/>
        </w:rPr>
        <w:t xml:space="preserve"> найти применение в различных областях.</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 xml:space="preserve">¾ В больницах, где возникают трудности при прокладке оптоволоконных кабелей, </w:t>
      </w:r>
      <w:proofErr w:type="spellStart"/>
      <w:r w:rsidRPr="00131824">
        <w:rPr>
          <w:rFonts w:ascii="Times New Roman" w:eastAsia="Times New Roman" w:hAnsi="Times New Roman" w:cs="Times New Roman"/>
          <w:iCs/>
          <w:color w:val="000000"/>
          <w:sz w:val="24"/>
          <w:szCs w:val="24"/>
          <w:lang w:eastAsia="ru-RU"/>
        </w:rPr>
        <w:t>Li-Fi</w:t>
      </w:r>
      <w:proofErr w:type="spellEnd"/>
      <w:r w:rsidRPr="00131824">
        <w:rPr>
          <w:rFonts w:ascii="Times New Roman" w:eastAsia="Times New Roman" w:hAnsi="Times New Roman" w:cs="Times New Roman"/>
          <w:iCs/>
          <w:color w:val="000000"/>
          <w:sz w:val="24"/>
          <w:szCs w:val="24"/>
          <w:lang w:eastAsia="ru-RU"/>
        </w:rPr>
        <w:t xml:space="preserve"> сети будут полезны в управлении оборудованием операционных блоков.</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 xml:space="preserve">¾ В области дорожного регулирования </w:t>
      </w:r>
      <w:proofErr w:type="spellStart"/>
      <w:r w:rsidRPr="00131824">
        <w:rPr>
          <w:rFonts w:ascii="Times New Roman" w:eastAsia="Times New Roman" w:hAnsi="Times New Roman" w:cs="Times New Roman"/>
          <w:iCs/>
          <w:color w:val="000000"/>
          <w:sz w:val="24"/>
          <w:szCs w:val="24"/>
          <w:lang w:eastAsia="ru-RU"/>
        </w:rPr>
        <w:t>Li-Fi</w:t>
      </w:r>
      <w:proofErr w:type="spellEnd"/>
      <w:r w:rsidRPr="00131824">
        <w:rPr>
          <w:rFonts w:ascii="Times New Roman" w:eastAsia="Times New Roman" w:hAnsi="Times New Roman" w:cs="Times New Roman"/>
          <w:iCs/>
          <w:color w:val="000000"/>
          <w:sz w:val="24"/>
          <w:szCs w:val="24"/>
          <w:lang w:eastAsia="ru-RU"/>
        </w:rPr>
        <w:t xml:space="preserve"> может создать обмен информацией между светодиодами на светофорах и на фарах автомобилей, что при параллельном развитии автоматизации позволит сократить число аварий;</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 xml:space="preserve">¾ В подводных исследованиях, где невозможно соединение экспедиции с внешним миром, как через кабель, так и через </w:t>
      </w:r>
      <w:proofErr w:type="spellStart"/>
      <w:r w:rsidRPr="00131824">
        <w:rPr>
          <w:rFonts w:ascii="Times New Roman" w:eastAsia="Times New Roman" w:hAnsi="Times New Roman" w:cs="Times New Roman"/>
          <w:iCs/>
          <w:color w:val="000000"/>
          <w:sz w:val="24"/>
          <w:szCs w:val="24"/>
          <w:lang w:eastAsia="ru-RU"/>
        </w:rPr>
        <w:t>Wi-Fi</w:t>
      </w:r>
      <w:proofErr w:type="spellEnd"/>
      <w:r w:rsidRPr="00131824">
        <w:rPr>
          <w:rFonts w:ascii="Times New Roman" w:eastAsia="Times New Roman" w:hAnsi="Times New Roman" w:cs="Times New Roman"/>
          <w:iCs/>
          <w:color w:val="000000"/>
          <w:sz w:val="24"/>
          <w:szCs w:val="24"/>
          <w:lang w:eastAsia="ru-RU"/>
        </w:rPr>
        <w:t xml:space="preserve"> связь.</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¾ В разработке интерактивных ТВ-приложений, так как станет возможным многопоточный обмен данных между телевизором и светодиодной лампой на конце пульта. Таким образом, телевизионная сфера станет еще более интерактивной.</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 xml:space="preserve">¾ В промышленности, а именно на химических и нефтяных заводах развертывание и дальнейшая работа </w:t>
      </w:r>
      <w:proofErr w:type="spellStart"/>
      <w:r w:rsidRPr="00131824">
        <w:rPr>
          <w:rFonts w:ascii="Times New Roman" w:eastAsia="Times New Roman" w:hAnsi="Times New Roman" w:cs="Times New Roman"/>
          <w:iCs/>
          <w:color w:val="000000"/>
          <w:sz w:val="24"/>
          <w:szCs w:val="24"/>
          <w:lang w:eastAsia="ru-RU"/>
        </w:rPr>
        <w:t>Li-Fi</w:t>
      </w:r>
      <w:proofErr w:type="spellEnd"/>
      <w:r w:rsidRPr="00131824">
        <w:rPr>
          <w:rFonts w:ascii="Times New Roman" w:eastAsia="Times New Roman" w:hAnsi="Times New Roman" w:cs="Times New Roman"/>
          <w:iCs/>
          <w:color w:val="000000"/>
          <w:sz w:val="24"/>
          <w:szCs w:val="24"/>
          <w:lang w:eastAsia="ru-RU"/>
        </w:rPr>
        <w:t xml:space="preserve"> сетей является более выгодным, чем поддержка </w:t>
      </w:r>
      <w:proofErr w:type="spellStart"/>
      <w:r w:rsidRPr="00131824">
        <w:rPr>
          <w:rFonts w:ascii="Times New Roman" w:eastAsia="Times New Roman" w:hAnsi="Times New Roman" w:cs="Times New Roman"/>
          <w:iCs/>
          <w:color w:val="000000"/>
          <w:sz w:val="24"/>
          <w:szCs w:val="24"/>
          <w:lang w:eastAsia="ru-RU"/>
        </w:rPr>
        <w:t>Wi-Fi</w:t>
      </w:r>
      <w:proofErr w:type="spellEnd"/>
      <w:r w:rsidRPr="00131824">
        <w:rPr>
          <w:rFonts w:ascii="Times New Roman" w:eastAsia="Times New Roman" w:hAnsi="Times New Roman" w:cs="Times New Roman"/>
          <w:iCs/>
          <w:color w:val="000000"/>
          <w:sz w:val="24"/>
          <w:szCs w:val="24"/>
          <w:lang w:eastAsia="ru-RU"/>
        </w:rPr>
        <w:t xml:space="preserve"> сетей, где существует проблема распространения радиоволн.</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 xml:space="preserve">В то же время необходимо понимать, что </w:t>
      </w:r>
      <w:proofErr w:type="spellStart"/>
      <w:r w:rsidRPr="00131824">
        <w:rPr>
          <w:rFonts w:ascii="Times New Roman" w:eastAsia="Times New Roman" w:hAnsi="Times New Roman" w:cs="Times New Roman"/>
          <w:iCs/>
          <w:color w:val="000000"/>
          <w:sz w:val="24"/>
          <w:szCs w:val="24"/>
          <w:lang w:eastAsia="ru-RU"/>
        </w:rPr>
        <w:t>Li-Fi</w:t>
      </w:r>
      <w:proofErr w:type="spellEnd"/>
      <w:r w:rsidRPr="00131824">
        <w:rPr>
          <w:rFonts w:ascii="Times New Roman" w:eastAsia="Times New Roman" w:hAnsi="Times New Roman" w:cs="Times New Roman"/>
          <w:iCs/>
          <w:color w:val="000000"/>
          <w:sz w:val="24"/>
          <w:szCs w:val="24"/>
          <w:lang w:eastAsia="ru-RU"/>
        </w:rPr>
        <w:t xml:space="preserve"> сети смогут найти свое применение только в закрытых беспроводных коммуникационных системах, диапазон доступа которых жестко ограничен. В тех ситуациях, когда необходимо создать единую многопользовательскую беспроводную сеть с точкой доступа, способной передавать данные на большие расстояния, технология </w:t>
      </w:r>
      <w:proofErr w:type="spellStart"/>
      <w:r w:rsidRPr="00131824">
        <w:rPr>
          <w:rFonts w:ascii="Times New Roman" w:eastAsia="Times New Roman" w:hAnsi="Times New Roman" w:cs="Times New Roman"/>
          <w:iCs/>
          <w:color w:val="000000"/>
          <w:sz w:val="24"/>
          <w:szCs w:val="24"/>
          <w:lang w:eastAsia="ru-RU"/>
        </w:rPr>
        <w:t>Wi-Fi</w:t>
      </w:r>
      <w:proofErr w:type="spellEnd"/>
      <w:r w:rsidRPr="00131824">
        <w:rPr>
          <w:rFonts w:ascii="Times New Roman" w:eastAsia="Times New Roman" w:hAnsi="Times New Roman" w:cs="Times New Roman"/>
          <w:iCs/>
          <w:color w:val="000000"/>
          <w:sz w:val="24"/>
          <w:szCs w:val="24"/>
          <w:lang w:eastAsia="ru-RU"/>
        </w:rPr>
        <w:t xml:space="preserve"> по-прежнему не будет иметь альтернатив, так как радиоволны способны проходить через стены и различные препятствия, в отличие от используемых в VLC оптических волн. Этот факт дает </w:t>
      </w:r>
      <w:proofErr w:type="spellStart"/>
      <w:r w:rsidRPr="00131824">
        <w:rPr>
          <w:rFonts w:ascii="Times New Roman" w:eastAsia="Times New Roman" w:hAnsi="Times New Roman" w:cs="Times New Roman"/>
          <w:iCs/>
          <w:color w:val="000000"/>
          <w:sz w:val="24"/>
          <w:szCs w:val="24"/>
          <w:lang w:eastAsia="ru-RU"/>
        </w:rPr>
        <w:t>Li-Fi</w:t>
      </w:r>
      <w:proofErr w:type="spellEnd"/>
      <w:r w:rsidRPr="00131824">
        <w:rPr>
          <w:rFonts w:ascii="Times New Roman" w:eastAsia="Times New Roman" w:hAnsi="Times New Roman" w:cs="Times New Roman"/>
          <w:iCs/>
          <w:color w:val="000000"/>
          <w:sz w:val="24"/>
          <w:szCs w:val="24"/>
          <w:lang w:eastAsia="ru-RU"/>
        </w:rPr>
        <w:t xml:space="preserve"> сетям не только преимущество в обеспечении безопасности соединения, но и недостаток в масштабируемости сети.</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 xml:space="preserve">Таким образом, благодаря вышеперечисленным особенностям технологии VLC массовое внедрение </w:t>
      </w:r>
      <w:proofErr w:type="spellStart"/>
      <w:r w:rsidRPr="00131824">
        <w:rPr>
          <w:rFonts w:ascii="Times New Roman" w:eastAsia="Times New Roman" w:hAnsi="Times New Roman" w:cs="Times New Roman"/>
          <w:iCs/>
          <w:color w:val="000000"/>
          <w:sz w:val="24"/>
          <w:szCs w:val="24"/>
          <w:lang w:eastAsia="ru-RU"/>
        </w:rPr>
        <w:t>Li-Fi</w:t>
      </w:r>
      <w:proofErr w:type="spellEnd"/>
      <w:r w:rsidRPr="00131824">
        <w:rPr>
          <w:rFonts w:ascii="Times New Roman" w:eastAsia="Times New Roman" w:hAnsi="Times New Roman" w:cs="Times New Roman"/>
          <w:iCs/>
          <w:color w:val="000000"/>
          <w:sz w:val="24"/>
          <w:szCs w:val="24"/>
          <w:lang w:eastAsia="ru-RU"/>
        </w:rPr>
        <w:t xml:space="preserve"> сетей позволит создать условия для получения высокоскоростного, надежного, доступного и недорогого беспроводного Интернет-доступа в закрытых беспроводных коммуникационных системах</w:t>
      </w:r>
      <w:r w:rsidRPr="00131824">
        <w:rPr>
          <w:rFonts w:ascii="Times New Roman" w:eastAsia="Times New Roman" w:hAnsi="Times New Roman" w:cs="Times New Roman"/>
          <w:bCs/>
          <w:iCs/>
          <w:color w:val="000000"/>
          <w:sz w:val="24"/>
          <w:szCs w:val="24"/>
          <w:lang w:eastAsia="ru-RU"/>
        </w:rPr>
        <w:t xml:space="preserve"> </w:t>
      </w:r>
    </w:p>
    <w:p w:rsidR="00131824" w:rsidRPr="00131824" w:rsidRDefault="00131824" w:rsidP="00131824">
      <w:pPr>
        <w:shd w:val="clear" w:color="auto" w:fill="FFFFFF"/>
        <w:spacing w:after="0" w:line="360" w:lineRule="auto"/>
        <w:jc w:val="both"/>
        <w:rPr>
          <w:rFonts w:ascii="Times New Roman" w:eastAsia="Times New Roman" w:hAnsi="Times New Roman" w:cs="Times New Roman"/>
          <w:b/>
          <w:color w:val="000000"/>
          <w:sz w:val="24"/>
          <w:szCs w:val="24"/>
          <w:lang w:eastAsia="ru-RU"/>
        </w:rPr>
      </w:pPr>
      <w:r w:rsidRPr="00131824">
        <w:rPr>
          <w:rFonts w:ascii="Times New Roman" w:eastAsia="Times New Roman" w:hAnsi="Times New Roman" w:cs="Times New Roman"/>
          <w:b/>
          <w:bCs/>
          <w:iCs/>
          <w:color w:val="000000"/>
          <w:sz w:val="24"/>
          <w:szCs w:val="24"/>
          <w:lang w:eastAsia="ru-RU"/>
        </w:rPr>
        <w:t>Критерии оценивания:</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lastRenderedPageBreak/>
        <w:t xml:space="preserve">                                   </w:t>
      </w:r>
      <w:r w:rsidRPr="00131824">
        <w:rPr>
          <w:rFonts w:ascii="Times New Roman" w:eastAsia="Times New Roman" w:hAnsi="Times New Roman" w:cs="Times New Roman"/>
          <w:bCs/>
          <w:iCs/>
          <w:color w:val="000000"/>
          <w:sz w:val="24"/>
          <w:szCs w:val="24"/>
          <w:lang w:eastAsia="ru-RU"/>
        </w:rPr>
        <w:t>0 баллов</w:t>
      </w:r>
      <w:r w:rsidRPr="00131824">
        <w:rPr>
          <w:rFonts w:ascii="Times New Roman" w:eastAsia="Times New Roman" w:hAnsi="Times New Roman" w:cs="Times New Roman"/>
          <w:iCs/>
          <w:color w:val="000000"/>
          <w:sz w:val="24"/>
          <w:szCs w:val="24"/>
          <w:lang w:eastAsia="ru-RU"/>
        </w:rPr>
        <w:t xml:space="preserve"> – студент не написал аннотацию</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Cs/>
          <w:color w:val="000000"/>
          <w:sz w:val="24"/>
          <w:szCs w:val="24"/>
          <w:lang w:eastAsia="ru-RU"/>
        </w:rPr>
        <w:t xml:space="preserve">                                    </w:t>
      </w:r>
      <w:r w:rsidRPr="00131824">
        <w:rPr>
          <w:rFonts w:ascii="Times New Roman" w:eastAsia="Times New Roman" w:hAnsi="Times New Roman" w:cs="Times New Roman"/>
          <w:bCs/>
          <w:iCs/>
          <w:color w:val="000000"/>
          <w:sz w:val="24"/>
          <w:szCs w:val="24"/>
          <w:lang w:eastAsia="ru-RU"/>
        </w:rPr>
        <w:t>1 балл</w:t>
      </w:r>
      <w:r w:rsidRPr="00131824">
        <w:rPr>
          <w:rFonts w:ascii="Times New Roman" w:eastAsia="Times New Roman" w:hAnsi="Times New Roman" w:cs="Times New Roman"/>
          <w:iCs/>
          <w:color w:val="000000"/>
          <w:sz w:val="24"/>
          <w:szCs w:val="24"/>
          <w:lang w:eastAsia="ru-RU"/>
        </w:rPr>
        <w:t xml:space="preserve"> – студент написал аннотацию, но в ней не полностью раскрыл основную тему статьи. Нарушена логика изложения материала, основные положения статьи не в полной мере отражены в аннотации или совсем пропущены.</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Cs/>
          <w:color w:val="000000"/>
          <w:sz w:val="24"/>
          <w:szCs w:val="24"/>
          <w:lang w:eastAsia="ru-RU"/>
        </w:rPr>
        <w:t xml:space="preserve">                                   </w:t>
      </w:r>
      <w:r w:rsidRPr="00131824">
        <w:rPr>
          <w:rFonts w:ascii="Times New Roman" w:eastAsia="Times New Roman" w:hAnsi="Times New Roman" w:cs="Times New Roman"/>
          <w:bCs/>
          <w:iCs/>
          <w:color w:val="000000"/>
          <w:sz w:val="24"/>
          <w:szCs w:val="24"/>
          <w:lang w:eastAsia="ru-RU"/>
        </w:rPr>
        <w:t>2 балла</w:t>
      </w:r>
      <w:r w:rsidRPr="00131824">
        <w:rPr>
          <w:rFonts w:ascii="Times New Roman" w:eastAsia="Times New Roman" w:hAnsi="Times New Roman" w:cs="Times New Roman"/>
          <w:iCs/>
          <w:color w:val="000000"/>
          <w:sz w:val="24"/>
          <w:szCs w:val="24"/>
          <w:lang w:eastAsia="ru-RU"/>
        </w:rPr>
        <w:t xml:space="preserve"> – аннотация полностью соответствует стандартам оформления, раскрывает тему и основную мысль первоисточника. В тексте отсутствуют стилистические ошибки.</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Условия выполнения задания</w:t>
      </w:r>
      <w:r>
        <w:rPr>
          <w:rFonts w:ascii="Times New Roman" w:eastAsia="Times New Roman" w:hAnsi="Times New Roman" w:cs="Times New Roman"/>
          <w:iCs/>
          <w:color w:val="000000"/>
          <w:sz w:val="24"/>
          <w:szCs w:val="24"/>
          <w:lang w:eastAsia="ru-RU"/>
        </w:rPr>
        <w:t>:</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 xml:space="preserve">                                  </w:t>
      </w:r>
      <w:r w:rsidRPr="00131824">
        <w:rPr>
          <w:rFonts w:ascii="Times New Roman" w:eastAsia="Times New Roman" w:hAnsi="Times New Roman" w:cs="Times New Roman"/>
          <w:iCs/>
          <w:color w:val="000000"/>
          <w:sz w:val="24"/>
          <w:szCs w:val="24"/>
          <w:lang w:eastAsia="ru-RU"/>
        </w:rPr>
        <w:t>1. Место выполнения задания</w:t>
      </w:r>
      <w:r>
        <w:rPr>
          <w:rFonts w:ascii="Times New Roman" w:eastAsia="Times New Roman" w:hAnsi="Times New Roman" w:cs="Times New Roman"/>
          <w:iCs/>
          <w:color w:val="000000"/>
          <w:sz w:val="24"/>
          <w:szCs w:val="24"/>
          <w:lang w:eastAsia="ru-RU"/>
        </w:rPr>
        <w:t>: аудиторный кабинет</w:t>
      </w:r>
      <w:r w:rsidRPr="00131824">
        <w:rPr>
          <w:rFonts w:ascii="Times New Roman" w:eastAsia="Times New Roman" w:hAnsi="Times New Roman" w:cs="Times New Roman"/>
          <w:iCs/>
          <w:color w:val="000000"/>
          <w:sz w:val="24"/>
          <w:szCs w:val="24"/>
          <w:lang w:eastAsia="ru-RU"/>
        </w:rPr>
        <w:t xml:space="preserve"> </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 xml:space="preserve">                                  </w:t>
      </w:r>
      <w:r w:rsidRPr="00131824">
        <w:rPr>
          <w:rFonts w:ascii="Times New Roman" w:eastAsia="Times New Roman" w:hAnsi="Times New Roman" w:cs="Times New Roman"/>
          <w:iCs/>
          <w:color w:val="000000"/>
          <w:sz w:val="24"/>
          <w:szCs w:val="24"/>
          <w:lang w:eastAsia="ru-RU"/>
        </w:rPr>
        <w:t xml:space="preserve">2. Максимальное время </w:t>
      </w:r>
      <w:r>
        <w:rPr>
          <w:rFonts w:ascii="Times New Roman" w:eastAsia="Times New Roman" w:hAnsi="Times New Roman" w:cs="Times New Roman"/>
          <w:iCs/>
          <w:color w:val="000000"/>
          <w:sz w:val="24"/>
          <w:szCs w:val="24"/>
          <w:lang w:eastAsia="ru-RU"/>
        </w:rPr>
        <w:t>выполнения задания:25 мин.</w:t>
      </w:r>
    </w:p>
    <w:p w:rsidR="00131824" w:rsidRPr="00131824" w:rsidRDefault="00131824" w:rsidP="00131824">
      <w:pPr>
        <w:shd w:val="clear" w:color="auto" w:fill="FFFFFF"/>
        <w:spacing w:after="0" w:line="360" w:lineRule="auto"/>
        <w:jc w:val="both"/>
        <w:rPr>
          <w:rFonts w:ascii="Times New Roman" w:eastAsia="Times New Roman" w:hAnsi="Times New Roman" w:cs="Times New Roman"/>
          <w:b/>
          <w:color w:val="000000"/>
          <w:sz w:val="24"/>
          <w:szCs w:val="24"/>
          <w:lang w:eastAsia="ru-RU"/>
        </w:rPr>
      </w:pPr>
      <w:r w:rsidRPr="00131824">
        <w:rPr>
          <w:rFonts w:ascii="Times New Roman" w:eastAsia="Times New Roman" w:hAnsi="Times New Roman" w:cs="Times New Roman"/>
          <w:b/>
          <w:iCs/>
          <w:color w:val="000000"/>
          <w:sz w:val="24"/>
          <w:szCs w:val="24"/>
          <w:lang w:eastAsia="ru-RU"/>
        </w:rPr>
        <w:t>Задание №1. Напишите аннотацию к статье.</w:t>
      </w:r>
    </w:p>
    <w:p w:rsidR="00131824" w:rsidRPr="00131824" w:rsidRDefault="00131824" w:rsidP="00131824">
      <w:pPr>
        <w:shd w:val="clear" w:color="auto" w:fill="FFFFFF"/>
        <w:spacing w:after="0" w:line="36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iCs/>
          <w:color w:val="000000"/>
          <w:sz w:val="24"/>
          <w:szCs w:val="24"/>
          <w:lang w:eastAsia="ru-RU"/>
        </w:rPr>
        <w:t>СТУДЕНЧЕСКАЯ РАБОТА</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 xml:space="preserve">              </w:t>
      </w:r>
      <w:r w:rsidRPr="00131824">
        <w:rPr>
          <w:rFonts w:ascii="Times New Roman" w:eastAsia="Times New Roman" w:hAnsi="Times New Roman" w:cs="Times New Roman"/>
          <w:iCs/>
          <w:color w:val="000000"/>
          <w:sz w:val="24"/>
          <w:szCs w:val="24"/>
          <w:lang w:eastAsia="ru-RU"/>
        </w:rPr>
        <w:t xml:space="preserve">Сегодня можно подобрать несколько вариантов работы для студентов, которые могут выполняться, не мешаю учебному расписанию. Главное это то, что вы ждете от этой подработки. С каждым днем студенты становятся более амбициозными и упорными. Не успев закончить университет, на втором, на третьем курсе ребята пытаются устроиться на работу в различные компании, чья деятельность связана с будущей профессией студентов. Таким образом, ребята пытаются построить себе карьеру, начиная с молодости. Финансовое положение многих студентов также заставляет их пойти на работу. Студенты всегда хотят быть финансово независимые. Можно выделить несколько вариантов возможной работы для студентов, все зависит от того, чего ждет от нее студент. </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 xml:space="preserve">1. Студент - целеустремленный человек, который определился с целями в жизни и с будущей профессией. Он прекрасно осознает, кем бы и где он хотел работать. Для таких людей подработка – возможность построить свою будущую карьеру. Ведь если он начнет работать со второго или третьего курса, то уже к окончанию учебы в его трудовой книжке будет довольно солидный трудовой стаж, что ставит его выше своих сокурсников в области поиска работы. Все зависит от области вашей работы, если вы собираетесь связать свою жизнь с информационными технологиями, то устроиться на подработку в компанию сисадмином, программистом или дизайнером будет совсем </w:t>
      </w:r>
      <w:r w:rsidRPr="00131824">
        <w:rPr>
          <w:rFonts w:ascii="Times New Roman" w:eastAsia="Times New Roman" w:hAnsi="Times New Roman" w:cs="Times New Roman"/>
          <w:iCs/>
          <w:color w:val="000000"/>
          <w:sz w:val="24"/>
          <w:szCs w:val="24"/>
          <w:lang w:eastAsia="ru-RU"/>
        </w:rPr>
        <w:lastRenderedPageBreak/>
        <w:t>несложно. Кстати, существуют даже такие компании, которые напрямую сотрудничают с ВУЗами, где они сообщают информацию об имеющихся у них вакансиях для студентов. Есть ряд компаний, которые заключают договора о трудоустройстве лучших выпускников, что очень выгодно, как для студентов, так и для компаний. Огорчает то, что в других сферах очень тяжело найти работу студентам на несколько часов в день.</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 xml:space="preserve">Хотя есть еще сфера журналистики, где вы можете устроиться на работу внештатным сотрудником в какую-либо газету или издательский дом, где вы сможете писать статьи и материалы различного характера. Здесь работа сдельная, и вы получаете деньги за каждую написанную статью. Можно также студентам устроиться корреспондентами и заниматься сбором информации для статей. К примеру, если нужно написать статью об отдыхе в вашем городе, то вы должны искать всю доступную информацию о театрах, клубах, кино и т.д. Если же человек учится по лингвистическому профилю, то ему лучше всего устроиться переводчиком на полдня в любую компанию. В таком случае он будет получать деньги за каждый выполненный им перевод. Если же человек проявляет интересы в области психологии или управления персоналом, то можно без труда устроиться учеником в кадровое агентство для того, чтобы выполнять такие процессы, как </w:t>
      </w:r>
      <w:proofErr w:type="spellStart"/>
      <w:r w:rsidRPr="00131824">
        <w:rPr>
          <w:rFonts w:ascii="Times New Roman" w:eastAsia="Times New Roman" w:hAnsi="Times New Roman" w:cs="Times New Roman"/>
          <w:iCs/>
          <w:color w:val="000000"/>
          <w:sz w:val="24"/>
          <w:szCs w:val="24"/>
          <w:lang w:eastAsia="ru-RU"/>
        </w:rPr>
        <w:t>ресечинг</w:t>
      </w:r>
      <w:proofErr w:type="spellEnd"/>
      <w:r w:rsidRPr="00131824">
        <w:rPr>
          <w:rFonts w:ascii="Times New Roman" w:eastAsia="Times New Roman" w:hAnsi="Times New Roman" w:cs="Times New Roman"/>
          <w:iCs/>
          <w:color w:val="000000"/>
          <w:sz w:val="24"/>
          <w:szCs w:val="24"/>
          <w:lang w:eastAsia="ru-RU"/>
        </w:rPr>
        <w:t xml:space="preserve">, просмотр резюме, </w:t>
      </w:r>
      <w:proofErr w:type="spellStart"/>
      <w:r w:rsidRPr="00131824">
        <w:rPr>
          <w:rFonts w:ascii="Times New Roman" w:eastAsia="Times New Roman" w:hAnsi="Times New Roman" w:cs="Times New Roman"/>
          <w:iCs/>
          <w:color w:val="000000"/>
          <w:sz w:val="24"/>
          <w:szCs w:val="24"/>
          <w:lang w:eastAsia="ru-RU"/>
        </w:rPr>
        <w:t>обзвон</w:t>
      </w:r>
      <w:proofErr w:type="spellEnd"/>
      <w:r w:rsidRPr="00131824">
        <w:rPr>
          <w:rFonts w:ascii="Times New Roman" w:eastAsia="Times New Roman" w:hAnsi="Times New Roman" w:cs="Times New Roman"/>
          <w:iCs/>
          <w:color w:val="000000"/>
          <w:sz w:val="24"/>
          <w:szCs w:val="24"/>
          <w:lang w:eastAsia="ru-RU"/>
        </w:rPr>
        <w:t xml:space="preserve"> кандидатов и работодателей и т.д. Но по прошествии нескольких лет человек сможет стать отличным HR-экспертом или консультантом. Есть ряд людей, которым интересна психология и психологические исследования. Для них предусмотрен прекрасный вариант – это устройство в маркетинговые компании, занимающиеся социальным исследованиями. Обычно студентов берут в качестве </w:t>
      </w:r>
      <w:proofErr w:type="spellStart"/>
      <w:r w:rsidRPr="00131824">
        <w:rPr>
          <w:rFonts w:ascii="Times New Roman" w:eastAsia="Times New Roman" w:hAnsi="Times New Roman" w:cs="Times New Roman"/>
          <w:iCs/>
          <w:color w:val="000000"/>
          <w:sz w:val="24"/>
          <w:szCs w:val="24"/>
          <w:lang w:eastAsia="ru-RU"/>
        </w:rPr>
        <w:t>интерьвьюеров</w:t>
      </w:r>
      <w:proofErr w:type="spellEnd"/>
      <w:r w:rsidRPr="00131824">
        <w:rPr>
          <w:rFonts w:ascii="Times New Roman" w:eastAsia="Times New Roman" w:hAnsi="Times New Roman" w:cs="Times New Roman"/>
          <w:iCs/>
          <w:color w:val="000000"/>
          <w:sz w:val="24"/>
          <w:szCs w:val="24"/>
          <w:lang w:eastAsia="ru-RU"/>
        </w:rPr>
        <w:t xml:space="preserve">, операторов баз данных и наблюдателей. Такая работа очень помогает студентам в плане стажа и опыта. Зарплата здесь может начисляться по- разному: может быть обычный нормированный оклад, а может быть сдельная работа, например, оплачивают за каждое интервью или собранную анкету. Еще одна интересная область для студентов – это страхование, там открывается путь в должности обычного страхового агента. Это очень тяжелая работа, но здесь нужно обладать умением разговаривать с людьми и убеждать их. Все зависит от этого, чем больше у агента клиентов, тем больше его заработок. Здесь также можно неплохо заработать и хорошо изучить ситуацию на рынке страхования. В административной сфере студенты могут устроиться секретарями, офис-менеджерами и помощниками </w:t>
      </w:r>
      <w:proofErr w:type="spellStart"/>
      <w:r w:rsidRPr="00131824">
        <w:rPr>
          <w:rFonts w:ascii="Times New Roman" w:eastAsia="Times New Roman" w:hAnsi="Times New Roman" w:cs="Times New Roman"/>
          <w:iCs/>
          <w:color w:val="000000"/>
          <w:sz w:val="24"/>
          <w:szCs w:val="24"/>
          <w:lang w:eastAsia="ru-RU"/>
        </w:rPr>
        <w:t>ресепшн</w:t>
      </w:r>
      <w:proofErr w:type="spellEnd"/>
      <w:r w:rsidRPr="00131824">
        <w:rPr>
          <w:rFonts w:ascii="Times New Roman" w:eastAsia="Times New Roman" w:hAnsi="Times New Roman" w:cs="Times New Roman"/>
          <w:iCs/>
          <w:color w:val="000000"/>
          <w:sz w:val="24"/>
          <w:szCs w:val="24"/>
          <w:lang w:eastAsia="ru-RU"/>
        </w:rPr>
        <w:t xml:space="preserve">. Кстати, часто западные компании предлагают студентам работу на полдня, правда, работа проходит, в основном, с утра, поэтому больше шансов устроиться у студентов вечернего отделения. Также на рынке труда есть множество работ для студентов в различных сферах </w:t>
      </w:r>
      <w:r w:rsidRPr="00131824">
        <w:rPr>
          <w:rFonts w:ascii="Times New Roman" w:eastAsia="Times New Roman" w:hAnsi="Times New Roman" w:cs="Times New Roman"/>
          <w:iCs/>
          <w:color w:val="000000"/>
          <w:sz w:val="24"/>
          <w:szCs w:val="24"/>
          <w:lang w:eastAsia="ru-RU"/>
        </w:rPr>
        <w:lastRenderedPageBreak/>
        <w:t>деятельности, которые могут высоко продвинуть вас в карьере. Некоторые компании часто посылают своих сотрудников за рубеж. Студенты, работающие на полставки, в различных компаниях имеют большой шанс попасть на работу после окончания ВУЗа.</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131824">
        <w:rPr>
          <w:rFonts w:ascii="Times New Roman" w:eastAsia="Times New Roman" w:hAnsi="Times New Roman" w:cs="Times New Roman"/>
          <w:iCs/>
          <w:color w:val="000000"/>
          <w:sz w:val="24"/>
          <w:szCs w:val="24"/>
          <w:lang w:eastAsia="ru-RU"/>
        </w:rPr>
        <w:t xml:space="preserve">2. Некоторым студентам просто нужна временная работа. Есть ряд людей, которые еще до конца не определилось со своей будущей профессией, многие еще не могут понять, что им интересно и, куда лучше пойти на работу. Такие люди начинают работать с одной простой целью – заработать денег. На рынке труда можно найти множество разовых и временных работ. Это такие работы, как курьер, промоутер (демонстратор товара), различные расклейщики и разносчики. Очень солидные заработки приходят к студентам во время избирательных кампаний. Тогда студенты очень часто работают на сборе подписей за кандидатов. Если же у студента присутствует умение общаться с людьми и желание работать в сфере обслуживания, то он вполне может устроиться официантом. Многие крупные заведения общепита часто берут на работу студентов. График обычно доступный для каждого, поэтому у многих получается совмещать работу и учебу там. Можно поработать и в службе телекоммуникаций. Там часто предлагают место оператора службы поддержки абонентов. Правда, студенты там могут работать недолгое время, поэтому их туда берут не очень охотно. Где найти хорошую работу для студентов? Ну, для начала, стоит постоянно рассматривать ведущие интернет-биржи труда. Кроме того, существуют дни карьер, ярмарки вакансий, где ведущие компании страны выставляют все вакансии, которые доступны на данный момент. Газет, кстати, никто не отменял. Существует множество специализированных газет для поиска работы. В большинстве из них присутствуют специальные разделы для студентов. И, наконец, консалтинговые компании, занимающиеся поиском работы для молодежи, но устраивают их только на постоянную работу. Также там можно изучить секреты рынка труда и поиска работы. </w:t>
      </w:r>
    </w:p>
    <w:p w:rsidR="00131824" w:rsidRPr="00131824" w:rsidRDefault="00131824" w:rsidP="00131824">
      <w:pPr>
        <w:shd w:val="clear" w:color="auto" w:fill="FFFFFF"/>
        <w:spacing w:after="0" w:line="360" w:lineRule="auto"/>
        <w:jc w:val="both"/>
        <w:rPr>
          <w:rFonts w:ascii="Times New Roman" w:eastAsia="Times New Roman" w:hAnsi="Times New Roman" w:cs="Times New Roman"/>
          <w:b/>
          <w:bCs/>
          <w:iCs/>
          <w:color w:val="000000"/>
          <w:sz w:val="24"/>
          <w:szCs w:val="24"/>
          <w:lang w:eastAsia="ru-RU"/>
        </w:rPr>
      </w:pPr>
      <w:r w:rsidRPr="00131824">
        <w:rPr>
          <w:rFonts w:ascii="Times New Roman" w:eastAsia="Times New Roman" w:hAnsi="Times New Roman" w:cs="Times New Roman"/>
          <w:b/>
          <w:bCs/>
          <w:iCs/>
          <w:color w:val="000000"/>
          <w:sz w:val="24"/>
          <w:szCs w:val="24"/>
          <w:lang w:eastAsia="ru-RU"/>
        </w:rPr>
        <w:t xml:space="preserve">Критерии оценивания: </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Cs/>
          <w:color w:val="000000"/>
          <w:sz w:val="24"/>
          <w:szCs w:val="24"/>
          <w:lang w:eastAsia="ru-RU"/>
        </w:rPr>
        <w:t xml:space="preserve">                                 </w:t>
      </w:r>
      <w:r w:rsidRPr="00131824">
        <w:rPr>
          <w:rFonts w:ascii="Times New Roman" w:eastAsia="Times New Roman" w:hAnsi="Times New Roman" w:cs="Times New Roman"/>
          <w:bCs/>
          <w:iCs/>
          <w:color w:val="000000"/>
          <w:sz w:val="24"/>
          <w:szCs w:val="24"/>
          <w:lang w:eastAsia="ru-RU"/>
        </w:rPr>
        <w:t>0 баллов</w:t>
      </w:r>
      <w:r w:rsidRPr="00131824">
        <w:rPr>
          <w:rFonts w:ascii="Times New Roman" w:eastAsia="Times New Roman" w:hAnsi="Times New Roman" w:cs="Times New Roman"/>
          <w:iCs/>
          <w:color w:val="000000"/>
          <w:sz w:val="24"/>
          <w:szCs w:val="24"/>
          <w:lang w:eastAsia="ru-RU"/>
        </w:rPr>
        <w:t xml:space="preserve"> – студент не написал аннотацию</w:t>
      </w:r>
      <w:r w:rsidRPr="00131824">
        <w:rPr>
          <w:rFonts w:ascii="Times New Roman" w:eastAsia="Times New Roman" w:hAnsi="Times New Roman" w:cs="Times New Roman"/>
          <w:color w:val="000000"/>
          <w:sz w:val="24"/>
          <w:szCs w:val="24"/>
          <w:lang w:eastAsia="ru-RU"/>
        </w:rPr>
        <w:t xml:space="preserve"> </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Cs/>
          <w:color w:val="000000"/>
          <w:sz w:val="24"/>
          <w:szCs w:val="24"/>
          <w:lang w:eastAsia="ru-RU"/>
        </w:rPr>
        <w:t xml:space="preserve">                                 </w:t>
      </w:r>
      <w:r w:rsidRPr="00131824">
        <w:rPr>
          <w:rFonts w:ascii="Times New Roman" w:eastAsia="Times New Roman" w:hAnsi="Times New Roman" w:cs="Times New Roman"/>
          <w:bCs/>
          <w:iCs/>
          <w:color w:val="000000"/>
          <w:sz w:val="24"/>
          <w:szCs w:val="24"/>
          <w:lang w:eastAsia="ru-RU"/>
        </w:rPr>
        <w:t>1 балл</w:t>
      </w:r>
      <w:r w:rsidRPr="00131824">
        <w:rPr>
          <w:rFonts w:ascii="Times New Roman" w:eastAsia="Times New Roman" w:hAnsi="Times New Roman" w:cs="Times New Roman"/>
          <w:iCs/>
          <w:color w:val="000000"/>
          <w:sz w:val="24"/>
          <w:szCs w:val="24"/>
          <w:lang w:eastAsia="ru-RU"/>
        </w:rPr>
        <w:t xml:space="preserve"> – студент написал аннотацию, но в ней не полностью раскрыл основную тему статьи. Нарушена логика изложения материала, основные положения статьи не в полной мере отражены в аннотации или совсем пропущены.</w:t>
      </w:r>
    </w:p>
    <w:p w:rsidR="00131824" w:rsidRPr="00131824" w:rsidRDefault="00131824" w:rsidP="00131824">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Cs/>
          <w:color w:val="000000"/>
          <w:sz w:val="24"/>
          <w:szCs w:val="24"/>
          <w:lang w:eastAsia="ru-RU"/>
        </w:rPr>
        <w:t xml:space="preserve">                                 </w:t>
      </w:r>
      <w:r w:rsidRPr="00131824">
        <w:rPr>
          <w:rFonts w:ascii="Times New Roman" w:eastAsia="Times New Roman" w:hAnsi="Times New Roman" w:cs="Times New Roman"/>
          <w:bCs/>
          <w:iCs/>
          <w:color w:val="000000"/>
          <w:sz w:val="24"/>
          <w:szCs w:val="24"/>
          <w:lang w:eastAsia="ru-RU"/>
        </w:rPr>
        <w:t>2 балла</w:t>
      </w:r>
      <w:r w:rsidRPr="00131824">
        <w:rPr>
          <w:rFonts w:ascii="Times New Roman" w:eastAsia="Times New Roman" w:hAnsi="Times New Roman" w:cs="Times New Roman"/>
          <w:iCs/>
          <w:color w:val="000000"/>
          <w:sz w:val="24"/>
          <w:szCs w:val="24"/>
          <w:lang w:eastAsia="ru-RU"/>
        </w:rPr>
        <w:t xml:space="preserve"> – аннотация полностью соответствует стандартам оформления, раскрывает тему и основную мысль первоисточника. В тексте отсутствуют стилистические ошибки.</w:t>
      </w:r>
    </w:p>
    <w:p w:rsidR="00131824" w:rsidRDefault="00131824" w:rsidP="00131824">
      <w:pPr>
        <w:tabs>
          <w:tab w:val="left" w:pos="8829"/>
        </w:tabs>
        <w:spacing w:line="360" w:lineRule="auto"/>
        <w:rPr>
          <w:rFonts w:ascii="Times New Roman" w:hAnsi="Times New Roman" w:cs="Times New Roman"/>
          <w:sz w:val="24"/>
          <w:szCs w:val="24"/>
        </w:rPr>
      </w:pPr>
    </w:p>
    <w:p w:rsidR="00131824" w:rsidRDefault="00131824" w:rsidP="00D148B7">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D148B7" w:rsidRPr="00D148B7" w:rsidRDefault="006E6076" w:rsidP="006E607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Задание №2. </w:t>
      </w:r>
      <w:r w:rsidR="00D148B7" w:rsidRPr="00D148B7">
        <w:rPr>
          <w:rFonts w:ascii="Times New Roman" w:eastAsia="Times New Roman" w:hAnsi="Times New Roman" w:cs="Times New Roman"/>
          <w:b/>
          <w:bCs/>
          <w:sz w:val="24"/>
          <w:szCs w:val="24"/>
          <w:lang w:eastAsia="ru-RU"/>
        </w:rPr>
        <w:t>Подготовка и составление программы исследования</w:t>
      </w:r>
    </w:p>
    <w:p w:rsidR="00D148B7" w:rsidRPr="00D148B7" w:rsidRDefault="00D148B7" w:rsidP="00D148B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Изучите теоретический материал, ответьте на вопросы для обсуждения и самоконтроля.</w:t>
      </w:r>
    </w:p>
    <w:p w:rsidR="00D148B7" w:rsidRPr="00D148B7" w:rsidRDefault="00D148B7" w:rsidP="00D148B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 xml:space="preserve">Опишите структуру вашей научной работы. Какой из элементов структуры своей научной работы вы считаете наиболее важным и почему? </w:t>
      </w:r>
    </w:p>
    <w:p w:rsidR="00D148B7" w:rsidRPr="00D148B7" w:rsidRDefault="00D148B7" w:rsidP="00D148B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Заполните таблицу и опишите какую научную ценность имеет каждый из перечисленных элементов:</w:t>
      </w:r>
    </w:p>
    <w:p w:rsidR="00D148B7" w:rsidRDefault="00D148B7" w:rsidP="00D148B7">
      <w:pPr>
        <w:spacing w:before="100" w:beforeAutospacing="1" w:after="100" w:afterAutospacing="1" w:line="240" w:lineRule="auto"/>
        <w:rPr>
          <w:rFonts w:ascii="Times New Roman" w:eastAsia="Times New Roman" w:hAnsi="Times New Roman" w:cs="Times New Roman"/>
          <w:sz w:val="24"/>
          <w:szCs w:val="24"/>
          <w:lang w:eastAsia="ru-RU"/>
        </w:rPr>
      </w:pPr>
    </w:p>
    <w:tbl>
      <w:tblPr>
        <w:tblW w:w="14001" w:type="dxa"/>
        <w:tblCellSpacing w:w="0" w:type="dxa"/>
        <w:tblCellMar>
          <w:top w:w="105" w:type="dxa"/>
          <w:left w:w="105" w:type="dxa"/>
          <w:bottom w:w="105" w:type="dxa"/>
          <w:right w:w="105" w:type="dxa"/>
        </w:tblCellMar>
        <w:tblLook w:val="04A0" w:firstRow="1" w:lastRow="0" w:firstColumn="1" w:lastColumn="0" w:noHBand="0" w:noVBand="1"/>
      </w:tblPr>
      <w:tblGrid>
        <w:gridCol w:w="6989"/>
        <w:gridCol w:w="7012"/>
      </w:tblGrid>
      <w:tr w:rsidR="00D148B7" w:rsidRPr="00D148B7" w:rsidTr="002A503E">
        <w:trPr>
          <w:trHeight w:val="112"/>
          <w:tblCellSpacing w:w="0" w:type="dxa"/>
        </w:trPr>
        <w:tc>
          <w:tcPr>
            <w:tcW w:w="69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148B7" w:rsidRPr="00D148B7" w:rsidRDefault="00D148B7" w:rsidP="00D148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Элемент моей научной работы</w:t>
            </w:r>
          </w:p>
        </w:tc>
        <w:tc>
          <w:tcPr>
            <w:tcW w:w="701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148B7" w:rsidRPr="00D148B7" w:rsidRDefault="00D148B7" w:rsidP="00D148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Его значение и научная ценность</w:t>
            </w:r>
          </w:p>
        </w:tc>
      </w:tr>
      <w:tr w:rsidR="00D148B7" w:rsidRPr="00D148B7" w:rsidTr="002A503E">
        <w:trPr>
          <w:trHeight w:val="118"/>
          <w:tblCellSpacing w:w="0" w:type="dxa"/>
        </w:trPr>
        <w:tc>
          <w:tcPr>
            <w:tcW w:w="69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148B7" w:rsidRPr="00D148B7" w:rsidRDefault="00D148B7" w:rsidP="00D148B7">
            <w:pPr>
              <w:spacing w:before="100" w:beforeAutospacing="1" w:after="100" w:afterAutospacing="1" w:line="240" w:lineRule="auto"/>
              <w:rPr>
                <w:rFonts w:ascii="Times New Roman" w:eastAsia="Times New Roman" w:hAnsi="Times New Roman" w:cs="Times New Roman"/>
                <w:sz w:val="24"/>
                <w:szCs w:val="24"/>
                <w:lang w:eastAsia="ru-RU"/>
              </w:rPr>
            </w:pPr>
          </w:p>
        </w:tc>
        <w:tc>
          <w:tcPr>
            <w:tcW w:w="701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148B7" w:rsidRPr="00D148B7" w:rsidRDefault="00D148B7" w:rsidP="00D148B7">
            <w:pPr>
              <w:spacing w:before="100" w:beforeAutospacing="1" w:after="100" w:afterAutospacing="1" w:line="240" w:lineRule="auto"/>
              <w:rPr>
                <w:rFonts w:ascii="Times New Roman" w:eastAsia="Times New Roman" w:hAnsi="Times New Roman" w:cs="Times New Roman"/>
                <w:sz w:val="24"/>
                <w:szCs w:val="24"/>
                <w:lang w:eastAsia="ru-RU"/>
              </w:rPr>
            </w:pPr>
          </w:p>
        </w:tc>
      </w:tr>
      <w:tr w:rsidR="00D148B7" w:rsidRPr="00D148B7" w:rsidTr="002A503E">
        <w:trPr>
          <w:trHeight w:val="1360"/>
          <w:tblCellSpacing w:w="0" w:type="dxa"/>
        </w:trPr>
        <w:tc>
          <w:tcPr>
            <w:tcW w:w="698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148B7" w:rsidRPr="00D148B7" w:rsidRDefault="00D148B7" w:rsidP="00D148B7">
            <w:pPr>
              <w:spacing w:before="100" w:beforeAutospacing="1" w:after="100" w:afterAutospacing="1" w:line="240" w:lineRule="auto"/>
              <w:rPr>
                <w:rFonts w:ascii="Times New Roman" w:eastAsia="Times New Roman" w:hAnsi="Times New Roman" w:cs="Times New Roman"/>
                <w:sz w:val="24"/>
                <w:szCs w:val="24"/>
                <w:lang w:eastAsia="ru-RU"/>
              </w:rPr>
            </w:pPr>
          </w:p>
          <w:p w:rsidR="00D148B7" w:rsidRPr="00D148B7" w:rsidRDefault="00D148B7" w:rsidP="00D148B7">
            <w:pPr>
              <w:spacing w:before="100" w:beforeAutospacing="1" w:after="100" w:afterAutospacing="1" w:line="240" w:lineRule="auto"/>
              <w:rPr>
                <w:rFonts w:ascii="Times New Roman" w:eastAsia="Times New Roman" w:hAnsi="Times New Roman" w:cs="Times New Roman"/>
                <w:sz w:val="24"/>
                <w:szCs w:val="24"/>
                <w:lang w:eastAsia="ru-RU"/>
              </w:rPr>
            </w:pPr>
          </w:p>
          <w:p w:rsidR="00D148B7" w:rsidRPr="00D148B7" w:rsidRDefault="00D148B7" w:rsidP="00D148B7">
            <w:pPr>
              <w:spacing w:before="100" w:beforeAutospacing="1" w:after="100" w:afterAutospacing="1" w:line="240" w:lineRule="auto"/>
              <w:rPr>
                <w:rFonts w:ascii="Times New Roman" w:eastAsia="Times New Roman" w:hAnsi="Times New Roman" w:cs="Times New Roman"/>
                <w:sz w:val="24"/>
                <w:szCs w:val="24"/>
                <w:lang w:eastAsia="ru-RU"/>
              </w:rPr>
            </w:pPr>
          </w:p>
        </w:tc>
        <w:tc>
          <w:tcPr>
            <w:tcW w:w="701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148B7" w:rsidRPr="00D148B7" w:rsidRDefault="00D148B7" w:rsidP="00D148B7">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D148B7" w:rsidRPr="00D148B7" w:rsidRDefault="00D148B7" w:rsidP="00D148B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Согласно образцу, оформите оглавление вашей научной работы.</w:t>
      </w:r>
    </w:p>
    <w:p w:rsidR="00D148B7" w:rsidRPr="00D148B7" w:rsidRDefault="00D148B7" w:rsidP="00D148B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Оформите титульный лист вашей научной работы.</w:t>
      </w:r>
    </w:p>
    <w:p w:rsidR="00D148B7" w:rsidRPr="00D148B7" w:rsidRDefault="00D148B7" w:rsidP="00D148B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 xml:space="preserve">Используя данные таблицы (см. выше), составьте соответствующую диаграмму и дайте ей название. </w:t>
      </w:r>
    </w:p>
    <w:p w:rsidR="00D148B7" w:rsidRPr="00D148B7" w:rsidRDefault="00D148B7" w:rsidP="00D148B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Использую данные рисунка (см. выше), составьте таблицу и дайте ей название.</w:t>
      </w:r>
    </w:p>
    <w:p w:rsidR="00D148B7" w:rsidRPr="00D148B7" w:rsidRDefault="00D148B7" w:rsidP="00D148B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Ознакомьтесь с научными работами сверстников. Найдите ошибки в оформлении таблиц, графиков, рисунков, формул.</w:t>
      </w:r>
    </w:p>
    <w:p w:rsidR="00D148B7" w:rsidRPr="00D148B7" w:rsidRDefault="006E6076" w:rsidP="006E607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Задание №3. </w:t>
      </w:r>
      <w:r w:rsidR="00D148B7" w:rsidRPr="00D148B7">
        <w:rPr>
          <w:rFonts w:ascii="Times New Roman" w:eastAsia="Times New Roman" w:hAnsi="Times New Roman" w:cs="Times New Roman"/>
          <w:b/>
          <w:bCs/>
          <w:sz w:val="24"/>
          <w:szCs w:val="24"/>
          <w:lang w:eastAsia="ru-RU"/>
        </w:rPr>
        <w:t>Составления плана защиты исследовательской работы</w:t>
      </w:r>
    </w:p>
    <w:p w:rsidR="002A503E" w:rsidRDefault="00D148B7" w:rsidP="002A503E">
      <w:pPr>
        <w:spacing w:before="100" w:beforeAutospacing="1" w:after="100" w:afterAutospacing="1"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b/>
          <w:bCs/>
          <w:sz w:val="24"/>
          <w:szCs w:val="24"/>
          <w:lang w:eastAsia="ru-RU"/>
        </w:rPr>
        <w:t xml:space="preserve">Задание </w:t>
      </w:r>
      <w:r w:rsidR="006E6076">
        <w:rPr>
          <w:rFonts w:ascii="Times New Roman" w:eastAsia="Times New Roman" w:hAnsi="Times New Roman" w:cs="Times New Roman"/>
          <w:b/>
          <w:bCs/>
          <w:sz w:val="24"/>
          <w:szCs w:val="24"/>
          <w:lang w:eastAsia="ru-RU"/>
        </w:rPr>
        <w:t>3.</w:t>
      </w:r>
      <w:r w:rsidRPr="00D148B7">
        <w:rPr>
          <w:rFonts w:ascii="Times New Roman" w:eastAsia="Times New Roman" w:hAnsi="Times New Roman" w:cs="Times New Roman"/>
          <w:b/>
          <w:bCs/>
          <w:sz w:val="24"/>
          <w:szCs w:val="24"/>
          <w:lang w:eastAsia="ru-RU"/>
        </w:rPr>
        <w:t>1</w:t>
      </w:r>
      <w:r w:rsidR="002A503E">
        <w:rPr>
          <w:rFonts w:ascii="Times New Roman" w:eastAsia="Times New Roman" w:hAnsi="Times New Roman" w:cs="Times New Roman"/>
          <w:sz w:val="24"/>
          <w:szCs w:val="24"/>
          <w:lang w:eastAsia="ru-RU"/>
        </w:rPr>
        <w:t xml:space="preserve">. </w:t>
      </w:r>
      <w:r w:rsidRPr="00D148B7">
        <w:rPr>
          <w:rFonts w:ascii="Times New Roman" w:eastAsia="Times New Roman" w:hAnsi="Times New Roman" w:cs="Times New Roman"/>
          <w:sz w:val="24"/>
          <w:szCs w:val="24"/>
          <w:lang w:eastAsia="ru-RU"/>
        </w:rPr>
        <w:t>На основе материалов лекций:</w:t>
      </w:r>
    </w:p>
    <w:p w:rsidR="00D148B7" w:rsidRPr="00D148B7" w:rsidRDefault="00D148B7" w:rsidP="002A503E">
      <w:pPr>
        <w:spacing w:before="100" w:beforeAutospacing="1" w:after="100" w:afterAutospacing="1"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Изучите теоретический материал, ответьте на вопросы для обсуждения и самоконтроля.</w:t>
      </w:r>
    </w:p>
    <w:p w:rsidR="00D148B7" w:rsidRPr="00D148B7" w:rsidRDefault="00D148B7" w:rsidP="00D148B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lastRenderedPageBreak/>
        <w:t>Самостоятельно составьте стендовый доклад, соблюдая основные требования.</w:t>
      </w:r>
    </w:p>
    <w:p w:rsidR="00D148B7" w:rsidRPr="00D148B7" w:rsidRDefault="00D148B7" w:rsidP="00D148B7">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Проведите анализ возможных ошибок.</w:t>
      </w:r>
    </w:p>
    <w:p w:rsidR="00D148B7" w:rsidRPr="00D148B7" w:rsidRDefault="00D148B7" w:rsidP="00D148B7">
      <w:pPr>
        <w:spacing w:before="100" w:beforeAutospacing="1" w:after="100" w:afterAutospacing="1"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b/>
          <w:bCs/>
          <w:sz w:val="24"/>
          <w:szCs w:val="24"/>
          <w:lang w:eastAsia="ru-RU"/>
        </w:rPr>
        <w:t xml:space="preserve">Задание </w:t>
      </w:r>
      <w:r w:rsidR="006E6076">
        <w:rPr>
          <w:rFonts w:ascii="Times New Roman" w:eastAsia="Times New Roman" w:hAnsi="Times New Roman" w:cs="Times New Roman"/>
          <w:b/>
          <w:bCs/>
          <w:sz w:val="24"/>
          <w:szCs w:val="24"/>
          <w:lang w:eastAsia="ru-RU"/>
        </w:rPr>
        <w:t>3.</w:t>
      </w:r>
      <w:r w:rsidRPr="00D148B7">
        <w:rPr>
          <w:rFonts w:ascii="Times New Roman" w:eastAsia="Times New Roman" w:hAnsi="Times New Roman" w:cs="Times New Roman"/>
          <w:b/>
          <w:bCs/>
          <w:sz w:val="24"/>
          <w:szCs w:val="24"/>
          <w:lang w:eastAsia="ru-RU"/>
        </w:rPr>
        <w:t>2</w:t>
      </w:r>
      <w:r w:rsidR="002A503E">
        <w:rPr>
          <w:rFonts w:ascii="Times New Roman" w:eastAsia="Times New Roman" w:hAnsi="Times New Roman" w:cs="Times New Roman"/>
          <w:b/>
          <w:bCs/>
          <w:sz w:val="24"/>
          <w:szCs w:val="24"/>
          <w:lang w:eastAsia="ru-RU"/>
        </w:rPr>
        <w:t xml:space="preserve">. </w:t>
      </w:r>
      <w:r w:rsidRPr="00D148B7">
        <w:rPr>
          <w:rFonts w:ascii="Times New Roman" w:eastAsia="Times New Roman" w:hAnsi="Times New Roman" w:cs="Times New Roman"/>
          <w:sz w:val="24"/>
          <w:szCs w:val="24"/>
          <w:lang w:eastAsia="ru-RU"/>
        </w:rPr>
        <w:t>На основе материалов лекций:</w:t>
      </w:r>
    </w:p>
    <w:p w:rsidR="00D148B7" w:rsidRPr="00D148B7" w:rsidRDefault="00D148B7" w:rsidP="00D148B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Произведите обзор и анализ статей по теме вашего исследования в методических журналах вашей специальности за последние два года. Приготовьтесь к обсуждению найденной литературы.</w:t>
      </w:r>
    </w:p>
    <w:p w:rsidR="00D148B7" w:rsidRPr="00D148B7" w:rsidRDefault="00D148B7" w:rsidP="00D148B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Оформите библиографический список, включающий по 5 литературных источников: а) учебник, учебное пособие, книга; б) статья из методического журнала. (Взять произвольные источники, работу сдайте на проверку).</w:t>
      </w:r>
    </w:p>
    <w:p w:rsidR="00D148B7" w:rsidRPr="00D148B7" w:rsidRDefault="00D148B7" w:rsidP="00D148B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Изучите темы курсовых и выпускных квалификационных работ (в читальном зале), обсудите с руководителем вашей работы тему предстоящего исследования. Подготовьте формулировку темы для обсуждения.</w:t>
      </w:r>
    </w:p>
    <w:p w:rsidR="00D148B7" w:rsidRPr="00D148B7" w:rsidRDefault="00D148B7" w:rsidP="00D148B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Напишите первый «черновой» вариант введения к вашей курсовой работе. Обозначьте практическую значимость исследования. Работу сдайте на проверку.</w:t>
      </w:r>
    </w:p>
    <w:p w:rsidR="00D148B7" w:rsidRPr="00D148B7" w:rsidRDefault="00D148B7" w:rsidP="00D148B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 xml:space="preserve">Подготовьте табличное представление результатов педагогического эксперимента. </w:t>
      </w:r>
    </w:p>
    <w:p w:rsidR="00D148B7" w:rsidRPr="00D148B7" w:rsidRDefault="00D148B7" w:rsidP="00D148B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Выполните сравнительные диаграммы и их описание.</w:t>
      </w:r>
    </w:p>
    <w:p w:rsidR="00D148B7" w:rsidRPr="00D148B7" w:rsidRDefault="00D148B7" w:rsidP="00D148B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Подготовьте доклад к защите курсовой работы по теме вашего исследования.</w:t>
      </w:r>
    </w:p>
    <w:p w:rsidR="00D148B7" w:rsidRPr="00D148B7" w:rsidRDefault="00D148B7" w:rsidP="00D148B7">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 xml:space="preserve">Оформите слайдовую презентацию защиты. </w:t>
      </w:r>
    </w:p>
    <w:p w:rsidR="00131824" w:rsidRDefault="00545683" w:rsidP="00131824">
      <w:pPr>
        <w:pStyle w:val="a5"/>
        <w:numPr>
          <w:ilvl w:val="0"/>
          <w:numId w:val="8"/>
        </w:numPr>
        <w:jc w:val="center"/>
        <w:rPr>
          <w:rFonts w:ascii="Times New Roman" w:eastAsia="Calibri" w:hAnsi="Times New Roman" w:cs="Times New Roman"/>
          <w:b/>
        </w:rPr>
      </w:pPr>
      <w:r>
        <w:rPr>
          <w:rFonts w:ascii="Times New Roman" w:eastAsia="Calibri" w:hAnsi="Times New Roman" w:cs="Times New Roman"/>
          <w:b/>
        </w:rPr>
        <w:t>КОС</w:t>
      </w:r>
      <w:r w:rsidR="00131824" w:rsidRPr="00131824">
        <w:rPr>
          <w:rFonts w:ascii="Times New Roman" w:eastAsia="Calibri" w:hAnsi="Times New Roman" w:cs="Times New Roman"/>
          <w:b/>
        </w:rPr>
        <w:t xml:space="preserve"> для промежуточной аттестации (дифференцированный зачет) </w:t>
      </w:r>
    </w:p>
    <w:p w:rsidR="006E6076" w:rsidRPr="00D148B7" w:rsidRDefault="006E6076" w:rsidP="006E607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Задание №4. </w:t>
      </w:r>
      <w:r w:rsidRPr="00D148B7">
        <w:rPr>
          <w:rFonts w:ascii="Times New Roman" w:eastAsia="Times New Roman" w:hAnsi="Times New Roman" w:cs="Times New Roman"/>
          <w:b/>
          <w:bCs/>
          <w:sz w:val="24"/>
          <w:szCs w:val="24"/>
          <w:lang w:eastAsia="ru-RU"/>
        </w:rPr>
        <w:t xml:space="preserve">Оформление и защита </w:t>
      </w:r>
      <w:r>
        <w:rPr>
          <w:rFonts w:ascii="Times New Roman" w:eastAsia="Times New Roman" w:hAnsi="Times New Roman" w:cs="Times New Roman"/>
          <w:b/>
          <w:bCs/>
          <w:sz w:val="24"/>
          <w:szCs w:val="24"/>
          <w:lang w:eastAsia="ru-RU"/>
        </w:rPr>
        <w:t>проектной/исследовательской деятельности</w:t>
      </w:r>
    </w:p>
    <w:p w:rsidR="006E6076" w:rsidRPr="00D148B7" w:rsidRDefault="006E6076" w:rsidP="006E6076">
      <w:pPr>
        <w:spacing w:before="100" w:beforeAutospacing="1" w:after="100" w:afterAutospacing="1"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b/>
          <w:bCs/>
          <w:sz w:val="24"/>
          <w:szCs w:val="24"/>
          <w:lang w:eastAsia="ru-RU"/>
        </w:rPr>
        <w:t xml:space="preserve">Задание </w:t>
      </w:r>
      <w:r>
        <w:rPr>
          <w:rFonts w:ascii="Times New Roman" w:eastAsia="Times New Roman" w:hAnsi="Times New Roman" w:cs="Times New Roman"/>
          <w:b/>
          <w:bCs/>
          <w:sz w:val="24"/>
          <w:szCs w:val="24"/>
          <w:lang w:eastAsia="ru-RU"/>
        </w:rPr>
        <w:t>4.</w:t>
      </w:r>
      <w:r w:rsidRPr="00D148B7">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 xml:space="preserve">. </w:t>
      </w:r>
      <w:r w:rsidRPr="00D148B7">
        <w:rPr>
          <w:rFonts w:ascii="Times New Roman" w:eastAsia="Times New Roman" w:hAnsi="Times New Roman" w:cs="Times New Roman"/>
          <w:sz w:val="24"/>
          <w:szCs w:val="24"/>
          <w:lang w:eastAsia="ru-RU"/>
        </w:rPr>
        <w:t>В соответс</w:t>
      </w:r>
      <w:r>
        <w:rPr>
          <w:rFonts w:ascii="Times New Roman" w:eastAsia="Times New Roman" w:hAnsi="Times New Roman" w:cs="Times New Roman"/>
          <w:sz w:val="24"/>
          <w:szCs w:val="24"/>
          <w:lang w:eastAsia="ru-RU"/>
        </w:rPr>
        <w:t>твии с требованиями подготовить к защите исследовательскую/проектную работу.</w:t>
      </w:r>
    </w:p>
    <w:p w:rsidR="00131824" w:rsidRPr="00D148B7" w:rsidRDefault="00131824" w:rsidP="00D148B7">
      <w:pPr>
        <w:spacing w:before="100" w:beforeAutospacing="1" w:after="100" w:afterAutospacing="1" w:line="240" w:lineRule="auto"/>
        <w:rPr>
          <w:rFonts w:ascii="Times New Roman" w:eastAsia="Times New Roman" w:hAnsi="Times New Roman" w:cs="Times New Roman"/>
          <w:sz w:val="24"/>
          <w:szCs w:val="24"/>
          <w:lang w:eastAsia="ru-RU"/>
        </w:rPr>
      </w:pPr>
    </w:p>
    <w:p w:rsidR="00D148B7" w:rsidRPr="00DA32EB" w:rsidRDefault="00D148B7" w:rsidP="00D148B7">
      <w:pPr>
        <w:pStyle w:val="a5"/>
        <w:ind w:left="502"/>
        <w:rPr>
          <w:rFonts w:ascii="Times New Roman" w:hAnsi="Times New Roman" w:cs="Times New Roman"/>
          <w:b/>
          <w:sz w:val="28"/>
          <w:szCs w:val="28"/>
        </w:rPr>
      </w:pPr>
    </w:p>
    <w:sectPr w:rsidR="00D148B7" w:rsidRPr="00DA32EB" w:rsidSect="00CC429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7BD8"/>
    <w:multiLevelType w:val="multilevel"/>
    <w:tmpl w:val="BA5C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F672C"/>
    <w:multiLevelType w:val="multilevel"/>
    <w:tmpl w:val="AB60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744304"/>
    <w:multiLevelType w:val="multilevel"/>
    <w:tmpl w:val="1632EFE4"/>
    <w:lvl w:ilvl="0">
      <w:start w:val="2"/>
      <w:numFmt w:val="decimal"/>
      <w:lvlText w:val="%1."/>
      <w:lvlJc w:val="left"/>
      <w:pPr>
        <w:ind w:left="360" w:hanging="360"/>
      </w:pPr>
      <w:rPr>
        <w:rFonts w:hint="default"/>
      </w:rPr>
    </w:lvl>
    <w:lvl w:ilvl="1">
      <w:start w:val="2"/>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
    <w:nsid w:val="19CE1B0E"/>
    <w:multiLevelType w:val="multilevel"/>
    <w:tmpl w:val="95A2143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ascii="Times New Roman" w:eastAsia="Times New Roman" w:hAnsi="Times New Roman" w:cs="Times New Roman" w:hint="default"/>
        <w:i w:val="0"/>
      </w:rPr>
    </w:lvl>
    <w:lvl w:ilvl="2">
      <w:start w:val="1"/>
      <w:numFmt w:val="decimal"/>
      <w:isLgl/>
      <w:lvlText w:val="%1.%2.%3."/>
      <w:lvlJc w:val="left"/>
      <w:pPr>
        <w:ind w:left="1080" w:hanging="720"/>
      </w:pPr>
      <w:rPr>
        <w:rFonts w:ascii="Times New Roman" w:eastAsia="Times New Roman" w:hAnsi="Times New Roman" w:cs="Times New Roman" w:hint="default"/>
        <w:i w:val="0"/>
      </w:rPr>
    </w:lvl>
    <w:lvl w:ilvl="3">
      <w:start w:val="1"/>
      <w:numFmt w:val="decimal"/>
      <w:isLgl/>
      <w:lvlText w:val="%1.%2.%3.%4."/>
      <w:lvlJc w:val="left"/>
      <w:pPr>
        <w:ind w:left="1080" w:hanging="720"/>
      </w:pPr>
      <w:rPr>
        <w:rFonts w:ascii="Times New Roman" w:eastAsia="Times New Roman" w:hAnsi="Times New Roman" w:cs="Times New Roman" w:hint="default"/>
        <w:i w:val="0"/>
      </w:rPr>
    </w:lvl>
    <w:lvl w:ilvl="4">
      <w:start w:val="1"/>
      <w:numFmt w:val="decimal"/>
      <w:isLgl/>
      <w:lvlText w:val="%1.%2.%3.%4.%5."/>
      <w:lvlJc w:val="left"/>
      <w:pPr>
        <w:ind w:left="1440" w:hanging="1080"/>
      </w:pPr>
      <w:rPr>
        <w:rFonts w:ascii="Times New Roman" w:eastAsia="Times New Roman" w:hAnsi="Times New Roman" w:cs="Times New Roman" w:hint="default"/>
        <w:i w:val="0"/>
      </w:rPr>
    </w:lvl>
    <w:lvl w:ilvl="5">
      <w:start w:val="1"/>
      <w:numFmt w:val="decimal"/>
      <w:isLgl/>
      <w:lvlText w:val="%1.%2.%3.%4.%5.%6."/>
      <w:lvlJc w:val="left"/>
      <w:pPr>
        <w:ind w:left="1440" w:hanging="1080"/>
      </w:pPr>
      <w:rPr>
        <w:rFonts w:ascii="Times New Roman" w:eastAsia="Times New Roman" w:hAnsi="Times New Roman" w:cs="Times New Roman" w:hint="default"/>
        <w:i w:val="0"/>
      </w:rPr>
    </w:lvl>
    <w:lvl w:ilvl="6">
      <w:start w:val="1"/>
      <w:numFmt w:val="decimal"/>
      <w:isLgl/>
      <w:lvlText w:val="%1.%2.%3.%4.%5.%6.%7."/>
      <w:lvlJc w:val="left"/>
      <w:pPr>
        <w:ind w:left="1800" w:hanging="1440"/>
      </w:pPr>
      <w:rPr>
        <w:rFonts w:ascii="Times New Roman" w:eastAsia="Times New Roman" w:hAnsi="Times New Roman" w:cs="Times New Roman" w:hint="default"/>
        <w:i w:val="0"/>
      </w:rPr>
    </w:lvl>
    <w:lvl w:ilvl="7">
      <w:start w:val="1"/>
      <w:numFmt w:val="decimal"/>
      <w:isLgl/>
      <w:lvlText w:val="%1.%2.%3.%4.%5.%6.%7.%8."/>
      <w:lvlJc w:val="left"/>
      <w:pPr>
        <w:ind w:left="1800" w:hanging="1440"/>
      </w:pPr>
      <w:rPr>
        <w:rFonts w:ascii="Times New Roman" w:eastAsia="Times New Roman" w:hAnsi="Times New Roman" w:cs="Times New Roman" w:hint="default"/>
        <w:i w:val="0"/>
      </w:rPr>
    </w:lvl>
    <w:lvl w:ilvl="8">
      <w:start w:val="1"/>
      <w:numFmt w:val="decimal"/>
      <w:isLgl/>
      <w:lvlText w:val="%1.%2.%3.%4.%5.%6.%7.%8.%9."/>
      <w:lvlJc w:val="left"/>
      <w:pPr>
        <w:ind w:left="2160" w:hanging="1800"/>
      </w:pPr>
      <w:rPr>
        <w:rFonts w:ascii="Times New Roman" w:eastAsia="Times New Roman" w:hAnsi="Times New Roman" w:cs="Times New Roman" w:hint="default"/>
        <w:i w:val="0"/>
      </w:rPr>
    </w:lvl>
  </w:abstractNum>
  <w:abstractNum w:abstractNumId="4">
    <w:nsid w:val="1C441879"/>
    <w:multiLevelType w:val="multilevel"/>
    <w:tmpl w:val="3A4CE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2B142D"/>
    <w:multiLevelType w:val="multilevel"/>
    <w:tmpl w:val="8E20C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B1716E"/>
    <w:multiLevelType w:val="hybridMultilevel"/>
    <w:tmpl w:val="BA528F80"/>
    <w:lvl w:ilvl="0" w:tplc="0419000F">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2D1F2F2E"/>
    <w:multiLevelType w:val="multilevel"/>
    <w:tmpl w:val="6C520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523FB9"/>
    <w:multiLevelType w:val="hybridMultilevel"/>
    <w:tmpl w:val="C3AC41C2"/>
    <w:lvl w:ilvl="0" w:tplc="9C2E1F38">
      <w:start w:val="1"/>
      <w:numFmt w:val="bullet"/>
      <w:pStyle w:val="a"/>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3BD05C92"/>
    <w:multiLevelType w:val="multilevel"/>
    <w:tmpl w:val="469E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C80A9D"/>
    <w:multiLevelType w:val="hybridMultilevel"/>
    <w:tmpl w:val="BA528F80"/>
    <w:lvl w:ilvl="0" w:tplc="0419000F">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63E57B6"/>
    <w:multiLevelType w:val="multilevel"/>
    <w:tmpl w:val="61D4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1650D8"/>
    <w:multiLevelType w:val="multilevel"/>
    <w:tmpl w:val="59A0D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2238BE"/>
    <w:multiLevelType w:val="multilevel"/>
    <w:tmpl w:val="3AF0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9443E6"/>
    <w:multiLevelType w:val="hybridMultilevel"/>
    <w:tmpl w:val="BA528F80"/>
    <w:lvl w:ilvl="0" w:tplc="0419000F">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68B375FF"/>
    <w:multiLevelType w:val="multilevel"/>
    <w:tmpl w:val="194CE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num>
  <w:num w:numId="3">
    <w:abstractNumId w:val="2"/>
  </w:num>
  <w:num w:numId="4">
    <w:abstractNumId w:val="8"/>
  </w:num>
  <w:num w:numId="5">
    <w:abstractNumId w:val="15"/>
  </w:num>
  <w:num w:numId="6">
    <w:abstractNumId w:val="1"/>
  </w:num>
  <w:num w:numId="7">
    <w:abstractNumId w:val="12"/>
  </w:num>
  <w:num w:numId="8">
    <w:abstractNumId w:val="4"/>
  </w:num>
  <w:num w:numId="9">
    <w:abstractNumId w:val="5"/>
  </w:num>
  <w:num w:numId="10">
    <w:abstractNumId w:val="7"/>
  </w:num>
  <w:num w:numId="11">
    <w:abstractNumId w:val="9"/>
  </w:num>
  <w:num w:numId="12">
    <w:abstractNumId w:val="0"/>
  </w:num>
  <w:num w:numId="13">
    <w:abstractNumId w:val="13"/>
  </w:num>
  <w:num w:numId="14">
    <w:abstractNumId w:val="11"/>
  </w:num>
  <w:num w:numId="15">
    <w:abstractNumId w:val="14"/>
  </w:num>
  <w:num w:numId="1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1FC"/>
    <w:rsid w:val="000B15FE"/>
    <w:rsid w:val="000E0D19"/>
    <w:rsid w:val="00131824"/>
    <w:rsid w:val="001A01E9"/>
    <w:rsid w:val="001D1B3A"/>
    <w:rsid w:val="002201FC"/>
    <w:rsid w:val="00220B8C"/>
    <w:rsid w:val="002A503E"/>
    <w:rsid w:val="002F7D8B"/>
    <w:rsid w:val="00391BD4"/>
    <w:rsid w:val="00410DBC"/>
    <w:rsid w:val="00467B20"/>
    <w:rsid w:val="00515881"/>
    <w:rsid w:val="00533E42"/>
    <w:rsid w:val="00545683"/>
    <w:rsid w:val="00641024"/>
    <w:rsid w:val="0066656A"/>
    <w:rsid w:val="006D6206"/>
    <w:rsid w:val="006E6076"/>
    <w:rsid w:val="007A13D4"/>
    <w:rsid w:val="007B73A4"/>
    <w:rsid w:val="00964A16"/>
    <w:rsid w:val="00A75DD4"/>
    <w:rsid w:val="00C71FA3"/>
    <w:rsid w:val="00CB21F7"/>
    <w:rsid w:val="00CC4290"/>
    <w:rsid w:val="00CE3D84"/>
    <w:rsid w:val="00D148B7"/>
    <w:rsid w:val="00D46AD5"/>
    <w:rsid w:val="00D756B0"/>
    <w:rsid w:val="00D95981"/>
    <w:rsid w:val="00DC35E7"/>
    <w:rsid w:val="00E40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C4290"/>
    <w:pPr>
      <w:spacing w:after="200" w:line="276"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CC4290"/>
    <w:rPr>
      <w:rFonts w:ascii="Times New Roman" w:hAnsi="Times New Roman" w:cs="Times New Roman"/>
      <w:sz w:val="24"/>
      <w:szCs w:val="24"/>
    </w:rPr>
  </w:style>
  <w:style w:type="paragraph" w:styleId="a5">
    <w:name w:val="List Paragraph"/>
    <w:basedOn w:val="a0"/>
    <w:uiPriority w:val="34"/>
    <w:qFormat/>
    <w:rsid w:val="00CC4290"/>
    <w:pPr>
      <w:ind w:left="720"/>
      <w:contextualSpacing/>
    </w:pPr>
  </w:style>
  <w:style w:type="paragraph" w:styleId="a6">
    <w:name w:val="No Spacing"/>
    <w:uiPriority w:val="1"/>
    <w:qFormat/>
    <w:rsid w:val="00CC4290"/>
    <w:pPr>
      <w:spacing w:after="0" w:line="240" w:lineRule="auto"/>
    </w:pPr>
    <w:rPr>
      <w:rFonts w:ascii="Times New Roman" w:eastAsia="Calibri" w:hAnsi="Times New Roman" w:cs="Times New Roman"/>
      <w:sz w:val="24"/>
    </w:rPr>
  </w:style>
  <w:style w:type="paragraph" w:customStyle="1" w:styleId="Style8">
    <w:name w:val="Style8"/>
    <w:basedOn w:val="a0"/>
    <w:rsid w:val="00CC4290"/>
    <w:pPr>
      <w:widowControl w:val="0"/>
      <w:autoSpaceDE w:val="0"/>
      <w:autoSpaceDN w:val="0"/>
      <w:adjustRightInd w:val="0"/>
      <w:spacing w:after="0" w:line="319" w:lineRule="exact"/>
      <w:ind w:firstLine="734"/>
      <w:jc w:val="both"/>
    </w:pPr>
    <w:rPr>
      <w:rFonts w:ascii="Times New Roman" w:eastAsia="Times New Roman" w:hAnsi="Times New Roman" w:cs="Times New Roman"/>
      <w:sz w:val="24"/>
      <w:szCs w:val="24"/>
      <w:lang w:eastAsia="ru-RU"/>
    </w:rPr>
  </w:style>
  <w:style w:type="character" w:customStyle="1" w:styleId="FontStyle46">
    <w:name w:val="Font Style46"/>
    <w:rsid w:val="00CC4290"/>
    <w:rPr>
      <w:rFonts w:ascii="Times New Roman" w:hAnsi="Times New Roman" w:cs="Times New Roman"/>
      <w:sz w:val="26"/>
      <w:szCs w:val="26"/>
    </w:rPr>
  </w:style>
  <w:style w:type="character" w:customStyle="1" w:styleId="FontStyle49">
    <w:name w:val="Font Style49"/>
    <w:rsid w:val="00CC4290"/>
    <w:rPr>
      <w:rFonts w:ascii="Times New Roman" w:hAnsi="Times New Roman" w:cs="Times New Roman"/>
      <w:sz w:val="28"/>
      <w:szCs w:val="28"/>
    </w:rPr>
  </w:style>
  <w:style w:type="paragraph" w:styleId="a7">
    <w:name w:val="Body Text"/>
    <w:basedOn w:val="a0"/>
    <w:link w:val="a8"/>
    <w:uiPriority w:val="1"/>
    <w:qFormat/>
    <w:rsid w:val="00CC4290"/>
    <w:pPr>
      <w:widowControl w:val="0"/>
      <w:spacing w:after="0" w:line="240" w:lineRule="auto"/>
      <w:ind w:left="118" w:firstLine="707"/>
    </w:pPr>
    <w:rPr>
      <w:rFonts w:ascii="Times New Roman" w:eastAsia="Times New Roman" w:hAnsi="Times New Roman"/>
      <w:sz w:val="28"/>
      <w:szCs w:val="28"/>
      <w:lang w:val="en-US"/>
    </w:rPr>
  </w:style>
  <w:style w:type="character" w:customStyle="1" w:styleId="a8">
    <w:name w:val="Основной текст Знак"/>
    <w:basedOn w:val="a1"/>
    <w:link w:val="a7"/>
    <w:uiPriority w:val="1"/>
    <w:rsid w:val="00CC4290"/>
    <w:rPr>
      <w:rFonts w:ascii="Times New Roman" w:eastAsia="Times New Roman" w:hAnsi="Times New Roman"/>
      <w:sz w:val="28"/>
      <w:szCs w:val="28"/>
      <w:lang w:val="en-US"/>
    </w:rPr>
  </w:style>
  <w:style w:type="table" w:styleId="a9">
    <w:name w:val="Table Grid"/>
    <w:basedOn w:val="a2"/>
    <w:uiPriority w:val="59"/>
    <w:rsid w:val="00CC429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Placeholder Text"/>
    <w:basedOn w:val="a1"/>
    <w:uiPriority w:val="99"/>
    <w:semiHidden/>
    <w:rsid w:val="00CC4290"/>
    <w:rPr>
      <w:color w:val="808080"/>
    </w:rPr>
  </w:style>
  <w:style w:type="paragraph" w:styleId="ab">
    <w:name w:val="Balloon Text"/>
    <w:basedOn w:val="a0"/>
    <w:link w:val="ac"/>
    <w:uiPriority w:val="99"/>
    <w:semiHidden/>
    <w:unhideWhenUsed/>
    <w:rsid w:val="00CC4290"/>
    <w:pPr>
      <w:spacing w:after="0" w:line="240" w:lineRule="auto"/>
    </w:pPr>
    <w:rPr>
      <w:rFonts w:ascii="Tahoma" w:eastAsiaTheme="minorEastAsia" w:hAnsi="Tahoma" w:cs="Tahoma"/>
      <w:sz w:val="16"/>
      <w:szCs w:val="16"/>
      <w:lang w:eastAsia="ru-RU"/>
    </w:rPr>
  </w:style>
  <w:style w:type="character" w:customStyle="1" w:styleId="ac">
    <w:name w:val="Текст выноски Знак"/>
    <w:basedOn w:val="a1"/>
    <w:link w:val="ab"/>
    <w:uiPriority w:val="99"/>
    <w:semiHidden/>
    <w:rsid w:val="00CC4290"/>
    <w:rPr>
      <w:rFonts w:ascii="Tahoma" w:eastAsiaTheme="minorEastAsia" w:hAnsi="Tahoma" w:cs="Tahoma"/>
      <w:sz w:val="16"/>
      <w:szCs w:val="16"/>
      <w:lang w:eastAsia="ru-RU"/>
    </w:rPr>
  </w:style>
  <w:style w:type="character" w:customStyle="1" w:styleId="apple-converted-space">
    <w:name w:val="apple-converted-space"/>
    <w:basedOn w:val="a1"/>
    <w:rsid w:val="00CC4290"/>
  </w:style>
  <w:style w:type="paragraph" w:customStyle="1" w:styleId="a">
    <w:name w:val="Перечень"/>
    <w:basedOn w:val="a0"/>
    <w:next w:val="a0"/>
    <w:link w:val="ad"/>
    <w:qFormat/>
    <w:rsid w:val="0066656A"/>
    <w:pPr>
      <w:numPr>
        <w:numId w:val="4"/>
      </w:numPr>
      <w:suppressAutoHyphens/>
      <w:spacing w:after="0" w:line="360" w:lineRule="auto"/>
      <w:ind w:left="0" w:firstLine="284"/>
      <w:jc w:val="both"/>
    </w:pPr>
    <w:rPr>
      <w:rFonts w:ascii="Times New Roman" w:eastAsia="Calibri" w:hAnsi="Times New Roman" w:cs="Times New Roman"/>
      <w:sz w:val="28"/>
      <w:szCs w:val="20"/>
      <w:u w:color="000000"/>
      <w:bdr w:val="nil"/>
      <w:lang w:val="x-none" w:eastAsia="x-none"/>
    </w:rPr>
  </w:style>
  <w:style w:type="character" w:customStyle="1" w:styleId="ad">
    <w:name w:val="Перечень Знак"/>
    <w:link w:val="a"/>
    <w:rsid w:val="0066656A"/>
    <w:rPr>
      <w:rFonts w:ascii="Times New Roman" w:eastAsia="Calibri" w:hAnsi="Times New Roman" w:cs="Times New Roman"/>
      <w:sz w:val="28"/>
      <w:szCs w:val="20"/>
      <w:u w:color="000000"/>
      <w:bdr w:val="nil"/>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C4290"/>
    <w:pPr>
      <w:spacing w:after="200" w:line="276"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CC4290"/>
    <w:rPr>
      <w:rFonts w:ascii="Times New Roman" w:hAnsi="Times New Roman" w:cs="Times New Roman"/>
      <w:sz w:val="24"/>
      <w:szCs w:val="24"/>
    </w:rPr>
  </w:style>
  <w:style w:type="paragraph" w:styleId="a5">
    <w:name w:val="List Paragraph"/>
    <w:basedOn w:val="a0"/>
    <w:uiPriority w:val="34"/>
    <w:qFormat/>
    <w:rsid w:val="00CC4290"/>
    <w:pPr>
      <w:ind w:left="720"/>
      <w:contextualSpacing/>
    </w:pPr>
  </w:style>
  <w:style w:type="paragraph" w:styleId="a6">
    <w:name w:val="No Spacing"/>
    <w:uiPriority w:val="1"/>
    <w:qFormat/>
    <w:rsid w:val="00CC4290"/>
    <w:pPr>
      <w:spacing w:after="0" w:line="240" w:lineRule="auto"/>
    </w:pPr>
    <w:rPr>
      <w:rFonts w:ascii="Times New Roman" w:eastAsia="Calibri" w:hAnsi="Times New Roman" w:cs="Times New Roman"/>
      <w:sz w:val="24"/>
    </w:rPr>
  </w:style>
  <w:style w:type="paragraph" w:customStyle="1" w:styleId="Style8">
    <w:name w:val="Style8"/>
    <w:basedOn w:val="a0"/>
    <w:rsid w:val="00CC4290"/>
    <w:pPr>
      <w:widowControl w:val="0"/>
      <w:autoSpaceDE w:val="0"/>
      <w:autoSpaceDN w:val="0"/>
      <w:adjustRightInd w:val="0"/>
      <w:spacing w:after="0" w:line="319" w:lineRule="exact"/>
      <w:ind w:firstLine="734"/>
      <w:jc w:val="both"/>
    </w:pPr>
    <w:rPr>
      <w:rFonts w:ascii="Times New Roman" w:eastAsia="Times New Roman" w:hAnsi="Times New Roman" w:cs="Times New Roman"/>
      <w:sz w:val="24"/>
      <w:szCs w:val="24"/>
      <w:lang w:eastAsia="ru-RU"/>
    </w:rPr>
  </w:style>
  <w:style w:type="character" w:customStyle="1" w:styleId="FontStyle46">
    <w:name w:val="Font Style46"/>
    <w:rsid w:val="00CC4290"/>
    <w:rPr>
      <w:rFonts w:ascii="Times New Roman" w:hAnsi="Times New Roman" w:cs="Times New Roman"/>
      <w:sz w:val="26"/>
      <w:szCs w:val="26"/>
    </w:rPr>
  </w:style>
  <w:style w:type="character" w:customStyle="1" w:styleId="FontStyle49">
    <w:name w:val="Font Style49"/>
    <w:rsid w:val="00CC4290"/>
    <w:rPr>
      <w:rFonts w:ascii="Times New Roman" w:hAnsi="Times New Roman" w:cs="Times New Roman"/>
      <w:sz w:val="28"/>
      <w:szCs w:val="28"/>
    </w:rPr>
  </w:style>
  <w:style w:type="paragraph" w:styleId="a7">
    <w:name w:val="Body Text"/>
    <w:basedOn w:val="a0"/>
    <w:link w:val="a8"/>
    <w:uiPriority w:val="1"/>
    <w:qFormat/>
    <w:rsid w:val="00CC4290"/>
    <w:pPr>
      <w:widowControl w:val="0"/>
      <w:spacing w:after="0" w:line="240" w:lineRule="auto"/>
      <w:ind w:left="118" w:firstLine="707"/>
    </w:pPr>
    <w:rPr>
      <w:rFonts w:ascii="Times New Roman" w:eastAsia="Times New Roman" w:hAnsi="Times New Roman"/>
      <w:sz w:val="28"/>
      <w:szCs w:val="28"/>
      <w:lang w:val="en-US"/>
    </w:rPr>
  </w:style>
  <w:style w:type="character" w:customStyle="1" w:styleId="a8">
    <w:name w:val="Основной текст Знак"/>
    <w:basedOn w:val="a1"/>
    <w:link w:val="a7"/>
    <w:uiPriority w:val="1"/>
    <w:rsid w:val="00CC4290"/>
    <w:rPr>
      <w:rFonts w:ascii="Times New Roman" w:eastAsia="Times New Roman" w:hAnsi="Times New Roman"/>
      <w:sz w:val="28"/>
      <w:szCs w:val="28"/>
      <w:lang w:val="en-US"/>
    </w:rPr>
  </w:style>
  <w:style w:type="table" w:styleId="a9">
    <w:name w:val="Table Grid"/>
    <w:basedOn w:val="a2"/>
    <w:uiPriority w:val="59"/>
    <w:rsid w:val="00CC429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Placeholder Text"/>
    <w:basedOn w:val="a1"/>
    <w:uiPriority w:val="99"/>
    <w:semiHidden/>
    <w:rsid w:val="00CC4290"/>
    <w:rPr>
      <w:color w:val="808080"/>
    </w:rPr>
  </w:style>
  <w:style w:type="paragraph" w:styleId="ab">
    <w:name w:val="Balloon Text"/>
    <w:basedOn w:val="a0"/>
    <w:link w:val="ac"/>
    <w:uiPriority w:val="99"/>
    <w:semiHidden/>
    <w:unhideWhenUsed/>
    <w:rsid w:val="00CC4290"/>
    <w:pPr>
      <w:spacing w:after="0" w:line="240" w:lineRule="auto"/>
    </w:pPr>
    <w:rPr>
      <w:rFonts w:ascii="Tahoma" w:eastAsiaTheme="minorEastAsia" w:hAnsi="Tahoma" w:cs="Tahoma"/>
      <w:sz w:val="16"/>
      <w:szCs w:val="16"/>
      <w:lang w:eastAsia="ru-RU"/>
    </w:rPr>
  </w:style>
  <w:style w:type="character" w:customStyle="1" w:styleId="ac">
    <w:name w:val="Текст выноски Знак"/>
    <w:basedOn w:val="a1"/>
    <w:link w:val="ab"/>
    <w:uiPriority w:val="99"/>
    <w:semiHidden/>
    <w:rsid w:val="00CC4290"/>
    <w:rPr>
      <w:rFonts w:ascii="Tahoma" w:eastAsiaTheme="minorEastAsia" w:hAnsi="Tahoma" w:cs="Tahoma"/>
      <w:sz w:val="16"/>
      <w:szCs w:val="16"/>
      <w:lang w:eastAsia="ru-RU"/>
    </w:rPr>
  </w:style>
  <w:style w:type="character" w:customStyle="1" w:styleId="apple-converted-space">
    <w:name w:val="apple-converted-space"/>
    <w:basedOn w:val="a1"/>
    <w:rsid w:val="00CC4290"/>
  </w:style>
  <w:style w:type="paragraph" w:customStyle="1" w:styleId="a">
    <w:name w:val="Перечень"/>
    <w:basedOn w:val="a0"/>
    <w:next w:val="a0"/>
    <w:link w:val="ad"/>
    <w:qFormat/>
    <w:rsid w:val="0066656A"/>
    <w:pPr>
      <w:numPr>
        <w:numId w:val="4"/>
      </w:numPr>
      <w:suppressAutoHyphens/>
      <w:spacing w:after="0" w:line="360" w:lineRule="auto"/>
      <w:ind w:left="0" w:firstLine="284"/>
      <w:jc w:val="both"/>
    </w:pPr>
    <w:rPr>
      <w:rFonts w:ascii="Times New Roman" w:eastAsia="Calibri" w:hAnsi="Times New Roman" w:cs="Times New Roman"/>
      <w:sz w:val="28"/>
      <w:szCs w:val="20"/>
      <w:u w:color="000000"/>
      <w:bdr w:val="nil"/>
      <w:lang w:val="x-none" w:eastAsia="x-none"/>
    </w:rPr>
  </w:style>
  <w:style w:type="character" w:customStyle="1" w:styleId="ad">
    <w:name w:val="Перечень Знак"/>
    <w:link w:val="a"/>
    <w:rsid w:val="0066656A"/>
    <w:rPr>
      <w:rFonts w:ascii="Times New Roman" w:eastAsia="Calibri" w:hAnsi="Times New Roman" w:cs="Times New Roman"/>
      <w:sz w:val="28"/>
      <w:szCs w:val="20"/>
      <w:u w:color="000000"/>
      <w:bdr w:val="nil"/>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926889">
      <w:bodyDiv w:val="1"/>
      <w:marLeft w:val="0"/>
      <w:marRight w:val="0"/>
      <w:marTop w:val="0"/>
      <w:marBottom w:val="0"/>
      <w:divBdr>
        <w:top w:val="none" w:sz="0" w:space="0" w:color="auto"/>
        <w:left w:val="none" w:sz="0" w:space="0" w:color="auto"/>
        <w:bottom w:val="none" w:sz="0" w:space="0" w:color="auto"/>
        <w:right w:val="none" w:sz="0" w:space="0" w:color="auto"/>
      </w:divBdr>
      <w:divsChild>
        <w:div w:id="1538422493">
          <w:marLeft w:val="0"/>
          <w:marRight w:val="0"/>
          <w:marTop w:val="0"/>
          <w:marBottom w:val="0"/>
          <w:divBdr>
            <w:top w:val="none" w:sz="0" w:space="0" w:color="auto"/>
            <w:left w:val="none" w:sz="0" w:space="0" w:color="auto"/>
            <w:bottom w:val="none" w:sz="0" w:space="0" w:color="auto"/>
            <w:right w:val="none" w:sz="0" w:space="0" w:color="auto"/>
          </w:divBdr>
          <w:divsChild>
            <w:div w:id="892500552">
              <w:marLeft w:val="0"/>
              <w:marRight w:val="0"/>
              <w:marTop w:val="0"/>
              <w:marBottom w:val="0"/>
              <w:divBdr>
                <w:top w:val="none" w:sz="0" w:space="0" w:color="auto"/>
                <w:left w:val="none" w:sz="0" w:space="0" w:color="auto"/>
                <w:bottom w:val="none" w:sz="0" w:space="0" w:color="auto"/>
                <w:right w:val="none" w:sz="0" w:space="0" w:color="auto"/>
              </w:divBdr>
              <w:divsChild>
                <w:div w:id="10038843">
                  <w:marLeft w:val="0"/>
                  <w:marRight w:val="0"/>
                  <w:marTop w:val="0"/>
                  <w:marBottom w:val="0"/>
                  <w:divBdr>
                    <w:top w:val="none" w:sz="0" w:space="0" w:color="auto"/>
                    <w:left w:val="none" w:sz="0" w:space="0" w:color="auto"/>
                    <w:bottom w:val="none" w:sz="0" w:space="0" w:color="auto"/>
                    <w:right w:val="none" w:sz="0" w:space="0" w:color="auto"/>
                  </w:divBdr>
                  <w:divsChild>
                    <w:div w:id="2025549468">
                      <w:marLeft w:val="0"/>
                      <w:marRight w:val="0"/>
                      <w:marTop w:val="0"/>
                      <w:marBottom w:val="0"/>
                      <w:divBdr>
                        <w:top w:val="none" w:sz="0" w:space="0" w:color="auto"/>
                        <w:left w:val="none" w:sz="0" w:space="0" w:color="auto"/>
                        <w:bottom w:val="none" w:sz="0" w:space="0" w:color="auto"/>
                        <w:right w:val="none" w:sz="0" w:space="0" w:color="auto"/>
                      </w:divBdr>
                      <w:divsChild>
                        <w:div w:id="1780952147">
                          <w:marLeft w:val="0"/>
                          <w:marRight w:val="0"/>
                          <w:marTop w:val="0"/>
                          <w:marBottom w:val="0"/>
                          <w:divBdr>
                            <w:top w:val="none" w:sz="0" w:space="0" w:color="auto"/>
                            <w:left w:val="none" w:sz="0" w:space="0" w:color="auto"/>
                            <w:bottom w:val="none" w:sz="0" w:space="0" w:color="auto"/>
                            <w:right w:val="none" w:sz="0" w:space="0" w:color="auto"/>
                          </w:divBdr>
                          <w:divsChild>
                            <w:div w:id="1949661385">
                              <w:marLeft w:val="0"/>
                              <w:marRight w:val="0"/>
                              <w:marTop w:val="0"/>
                              <w:marBottom w:val="0"/>
                              <w:divBdr>
                                <w:top w:val="none" w:sz="0" w:space="0" w:color="auto"/>
                                <w:left w:val="none" w:sz="0" w:space="0" w:color="auto"/>
                                <w:bottom w:val="none" w:sz="0" w:space="0" w:color="auto"/>
                                <w:right w:val="none" w:sz="0" w:space="0" w:color="auto"/>
                              </w:divBdr>
                              <w:divsChild>
                                <w:div w:id="17228242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338C4-5C2F-4599-A33B-1A05F5032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5834</Words>
  <Characters>33260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Батуева</dc:creator>
  <cp:keywords/>
  <dc:description/>
  <cp:lastModifiedBy>ПК</cp:lastModifiedBy>
  <cp:revision>30</cp:revision>
  <dcterms:created xsi:type="dcterms:W3CDTF">2020-02-04T02:06:00Z</dcterms:created>
  <dcterms:modified xsi:type="dcterms:W3CDTF">2022-10-10T03:23:00Z</dcterms:modified>
</cp:coreProperties>
</file>