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A75EE" w14:textId="53E41720" w:rsidR="001D240A" w:rsidRPr="001D240A" w:rsidRDefault="00A54A21" w:rsidP="00DF79B9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>Пользуясь интернетом изучить</w:t>
      </w:r>
      <w:r w:rsidR="001D240A" w:rsidRPr="001D240A">
        <w:rPr>
          <w:color w:val="000000"/>
          <w:sz w:val="28"/>
          <w:szCs w:val="28"/>
        </w:rPr>
        <w:t xml:space="preserve"> материал по теме </w:t>
      </w:r>
      <w:r w:rsidR="001D240A" w:rsidRPr="0058195C">
        <w:rPr>
          <w:color w:val="000000"/>
          <w:sz w:val="28"/>
          <w:szCs w:val="28"/>
        </w:rPr>
        <w:t>«</w:t>
      </w:r>
      <w:r w:rsidR="0058195C" w:rsidRPr="0058195C">
        <w:rPr>
          <w:color w:val="000000"/>
          <w:sz w:val="28"/>
          <w:szCs w:val="28"/>
        </w:rPr>
        <w:t>Измерение тока, напряжения, сопротивления, мощности. Методы измерения и приборы.</w:t>
      </w:r>
      <w:r w:rsidR="001D240A" w:rsidRPr="0058195C">
        <w:rPr>
          <w:sz w:val="28"/>
          <w:szCs w:val="28"/>
        </w:rPr>
        <w:t>»</w:t>
      </w:r>
      <w:r w:rsidR="009B0110">
        <w:rPr>
          <w:sz w:val="28"/>
          <w:szCs w:val="28"/>
        </w:rPr>
        <w:t>, сделать конспект</w:t>
      </w:r>
      <w:r w:rsidR="001D240A" w:rsidRPr="001D240A">
        <w:rPr>
          <w:sz w:val="28"/>
          <w:szCs w:val="28"/>
        </w:rPr>
        <w:t>.</w:t>
      </w:r>
    </w:p>
    <w:p w14:paraId="3D1AFE38" w14:textId="77777777" w:rsidR="00DF79B9" w:rsidRPr="00DF79B9" w:rsidRDefault="00DF79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79B9" w:rsidRPr="00D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9"/>
    <w:rsid w:val="001D240A"/>
    <w:rsid w:val="0058195C"/>
    <w:rsid w:val="00731421"/>
    <w:rsid w:val="009B0110"/>
    <w:rsid w:val="00A54A21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E89A"/>
  <w15:chartTrackingRefBased/>
  <w15:docId w15:val="{76A24B5E-DBF4-4522-BEE1-8AD99B2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2022-12-05T08:12:00Z</dcterms:created>
  <dcterms:modified xsi:type="dcterms:W3CDTF">2022-12-05T08:12:00Z</dcterms:modified>
</cp:coreProperties>
</file>