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211" w:rsidRPr="007E2B33" w:rsidRDefault="003A0211" w:rsidP="003A0211">
      <w:pPr>
        <w:pStyle w:val="a3"/>
        <w:rPr>
          <w:i/>
          <w:sz w:val="28"/>
          <w:szCs w:val="28"/>
        </w:rPr>
      </w:pPr>
      <w:r w:rsidRPr="007E2B33">
        <w:rPr>
          <w:sz w:val="28"/>
          <w:szCs w:val="28"/>
        </w:rPr>
        <w:t>Выполнить п</w:t>
      </w:r>
      <w:r w:rsidRPr="007E2B33">
        <w:rPr>
          <w:sz w:val="28"/>
          <w:szCs w:val="28"/>
        </w:rPr>
        <w:t>рактическ</w:t>
      </w:r>
      <w:r w:rsidRPr="007E2B33">
        <w:rPr>
          <w:sz w:val="28"/>
          <w:szCs w:val="28"/>
        </w:rPr>
        <w:t>ую</w:t>
      </w:r>
      <w:r w:rsidRPr="007E2B33">
        <w:rPr>
          <w:sz w:val="28"/>
          <w:szCs w:val="28"/>
        </w:rPr>
        <w:t xml:space="preserve"> работ</w:t>
      </w:r>
      <w:r w:rsidRPr="007E2B33">
        <w:rPr>
          <w:sz w:val="28"/>
          <w:szCs w:val="28"/>
        </w:rPr>
        <w:t>у</w:t>
      </w:r>
      <w:r w:rsidRPr="007E2B33">
        <w:rPr>
          <w:sz w:val="28"/>
          <w:szCs w:val="28"/>
        </w:rPr>
        <w:t xml:space="preserve"> №11</w:t>
      </w:r>
      <w:r w:rsidRPr="007E2B33">
        <w:rPr>
          <w:i/>
          <w:sz w:val="28"/>
          <w:szCs w:val="28"/>
        </w:rPr>
        <w:t xml:space="preserve"> </w:t>
      </w:r>
    </w:p>
    <w:p w:rsidR="00EF75BF" w:rsidRPr="007E2B33" w:rsidRDefault="003A0211" w:rsidP="003A0211">
      <w:pPr>
        <w:rPr>
          <w:sz w:val="28"/>
          <w:szCs w:val="28"/>
        </w:rPr>
      </w:pPr>
      <w:r w:rsidRPr="007E2B33">
        <w:rPr>
          <w:sz w:val="28"/>
          <w:szCs w:val="28"/>
        </w:rPr>
        <w:t>«</w:t>
      </w:r>
      <w:r w:rsidRPr="007E2B33">
        <w:rPr>
          <w:sz w:val="28"/>
          <w:szCs w:val="28"/>
        </w:rPr>
        <w:t>Факторы и источники угроз национальной и военной безопасности, оказывающие негативное влияние на национальные интересы России.</w:t>
      </w:r>
      <w:r w:rsidRPr="007E2B33">
        <w:rPr>
          <w:sz w:val="28"/>
          <w:szCs w:val="28"/>
        </w:rPr>
        <w:t>»</w:t>
      </w:r>
    </w:p>
    <w:p w:rsidR="007E2B33" w:rsidRDefault="007E2B33" w:rsidP="003A0211"/>
    <w:p w:rsidR="007E2B33" w:rsidRDefault="007E2B33" w:rsidP="007E2B33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</w:t>
      </w:r>
      <w:bookmarkStart w:id="0" w:name="_GoBack"/>
      <w:bookmarkEnd w:id="0"/>
      <w:r>
        <w:rPr>
          <w:color w:val="000000"/>
          <w:sz w:val="27"/>
          <w:szCs w:val="27"/>
        </w:rPr>
        <w:t>et@mail.ru</w:t>
      </w:r>
    </w:p>
    <w:p w:rsidR="007E2B33" w:rsidRDefault="007E2B33" w:rsidP="003A0211"/>
    <w:sectPr w:rsidR="007E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11"/>
    <w:rsid w:val="003A0211"/>
    <w:rsid w:val="007E2B33"/>
    <w:rsid w:val="00E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6C2D"/>
  <w15:chartTrackingRefBased/>
  <w15:docId w15:val="{77788559-8924-4E81-A684-B91A5D6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2B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2022-12-01T07:56:00Z</dcterms:created>
  <dcterms:modified xsi:type="dcterms:W3CDTF">2022-12-01T07:58:00Z</dcterms:modified>
</cp:coreProperties>
</file>